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B1765" w14:textId="47E7734C" w:rsidR="00DC6CD9" w:rsidRPr="00FE566F" w:rsidRDefault="20E68E7E" w:rsidP="00DC6CD9">
      <w:pPr>
        <w:spacing w:before="130" w:line="260" w:lineRule="exact"/>
        <w:ind w:firstLine="539"/>
        <w:jc w:val="right"/>
        <w:rPr>
          <w:rFonts w:ascii="Times New Roman" w:eastAsia="Times New Roman" w:hAnsi="Times New Roman"/>
          <w:sz w:val="19"/>
          <w:szCs w:val="19"/>
          <w:lang w:val="lv-LV" w:eastAsia="lv-LV"/>
        </w:rPr>
      </w:pPr>
      <w:r w:rsidRPr="076F285A">
        <w:rPr>
          <w:rFonts w:ascii="Times New Roman" w:eastAsia="Times New Roman" w:hAnsi="Times New Roman"/>
          <w:sz w:val="19"/>
          <w:szCs w:val="19"/>
          <w:lang w:val="lv-LV" w:eastAsia="lv-LV"/>
        </w:rPr>
        <w:t>1. pielikums</w:t>
      </w:r>
      <w:r w:rsidR="00DC6CD9">
        <w:br/>
      </w:r>
      <w:r w:rsidRPr="076F285A">
        <w:rPr>
          <w:rFonts w:ascii="Times New Roman" w:eastAsia="Times New Roman" w:hAnsi="Times New Roman"/>
          <w:sz w:val="19"/>
          <w:szCs w:val="19"/>
          <w:lang w:val="lv-LV" w:eastAsia="lv-LV"/>
        </w:rPr>
        <w:t>Ministru kabineta</w:t>
      </w:r>
      <w:r w:rsidR="00DC6CD9">
        <w:br/>
      </w:r>
      <w:r w:rsidRPr="076F285A">
        <w:rPr>
          <w:rFonts w:ascii="Times New Roman" w:eastAsia="Times New Roman" w:hAnsi="Times New Roman"/>
          <w:sz w:val="19"/>
          <w:szCs w:val="19"/>
          <w:lang w:val="lv-LV" w:eastAsia="lv-LV"/>
        </w:rPr>
        <w:t xml:space="preserve">2018. gada 10. aprīļa </w:t>
      </w:r>
      <w:r w:rsidR="00DC6CD9">
        <w:br/>
      </w:r>
      <w:r w:rsidRPr="076F285A">
        <w:rPr>
          <w:rFonts w:ascii="Times New Roman" w:eastAsia="Times New Roman" w:hAnsi="Times New Roman"/>
          <w:sz w:val="19"/>
          <w:szCs w:val="19"/>
          <w:lang w:val="lv-LV" w:eastAsia="lv-LV"/>
        </w:rPr>
        <w:t>instrukcijai Nr. 2</w:t>
      </w:r>
    </w:p>
    <w:p w14:paraId="22ED445A" w14:textId="77777777" w:rsidR="00DC6CD9" w:rsidRPr="00FE566F" w:rsidRDefault="00DC6CD9" w:rsidP="00DC6CD9">
      <w:pPr>
        <w:spacing w:before="130" w:line="260" w:lineRule="exact"/>
        <w:ind w:firstLine="539"/>
        <w:rPr>
          <w:rFonts w:ascii="Times New Roman" w:eastAsia="Times New Roman" w:hAnsi="Times New Roman"/>
          <w:i/>
          <w:sz w:val="16"/>
          <w:szCs w:val="16"/>
          <w:lang w:val="lv-LV" w:eastAsia="lv-LV"/>
        </w:rPr>
      </w:pPr>
      <w:r w:rsidRPr="00FE566F">
        <w:rPr>
          <w:rFonts w:ascii="Times New Roman" w:hAnsi="Times New Roman"/>
          <w:i/>
          <w:sz w:val="16"/>
          <w:szCs w:val="16"/>
          <w:lang w:val="lv-LV"/>
        </w:rPr>
        <w:t>(Pielikums MK 22.06.2021. instrukcijas Nr. 3 redakcijā)</w:t>
      </w:r>
      <w:r w:rsidRPr="00FE566F">
        <w:rPr>
          <w:rFonts w:ascii="Times New Roman" w:hAnsi="Times New Roman"/>
          <w:i/>
          <w:sz w:val="16"/>
          <w:szCs w:val="16"/>
          <w:lang w:val="lv-LV"/>
        </w:rPr>
        <w:br/>
      </w:r>
    </w:p>
    <w:tbl>
      <w:tblPr>
        <w:tblW w:w="5000" w:type="pct"/>
        <w:tblCellMar>
          <w:top w:w="28" w:type="dxa"/>
          <w:left w:w="28" w:type="dxa"/>
          <w:bottom w:w="28" w:type="dxa"/>
          <w:right w:w="28" w:type="dxa"/>
        </w:tblCellMar>
        <w:tblLook w:val="04A0" w:firstRow="1" w:lastRow="0" w:firstColumn="1" w:lastColumn="0" w:noHBand="0" w:noVBand="1"/>
      </w:tblPr>
      <w:tblGrid>
        <w:gridCol w:w="14491"/>
        <w:gridCol w:w="79"/>
      </w:tblGrid>
      <w:tr w:rsidR="00DC6CD9" w:rsidRPr="00FE566F" w14:paraId="29F9FD5A" w14:textId="77777777" w:rsidTr="00ED5F82">
        <w:tc>
          <w:tcPr>
            <w:tcW w:w="13882" w:type="dxa"/>
            <w:tcBorders>
              <w:bottom w:val="single" w:sz="4" w:space="0" w:color="auto"/>
            </w:tcBorders>
            <w:shd w:val="clear" w:color="auto" w:fill="auto"/>
          </w:tcPr>
          <w:p w14:paraId="0363EF31" w14:textId="77777777" w:rsidR="00DC6CD9" w:rsidRPr="00FE566F" w:rsidRDefault="00ED5F82" w:rsidP="00ED5F82">
            <w:pPr>
              <w:jc w:val="center"/>
              <w:rPr>
                <w:rFonts w:ascii="Times New Roman" w:eastAsia="Times New Roman" w:hAnsi="Times New Roman"/>
                <w:b/>
                <w:sz w:val="28"/>
                <w:szCs w:val="28"/>
                <w:lang w:val="lv-LV" w:eastAsia="lv-LV"/>
              </w:rPr>
            </w:pPr>
            <w:r w:rsidRPr="00FE566F">
              <w:rPr>
                <w:rFonts w:ascii="Times New Roman" w:eastAsia="Times New Roman" w:hAnsi="Times New Roman"/>
                <w:b/>
                <w:sz w:val="28"/>
                <w:szCs w:val="28"/>
                <w:lang w:val="lv-LV" w:eastAsia="lv-LV"/>
              </w:rPr>
              <w:t>03. Ministru kabinets</w:t>
            </w:r>
          </w:p>
        </w:tc>
        <w:tc>
          <w:tcPr>
            <w:tcW w:w="76" w:type="dxa"/>
            <w:shd w:val="clear" w:color="auto" w:fill="auto"/>
          </w:tcPr>
          <w:p w14:paraId="2BDBCAA6" w14:textId="77777777" w:rsidR="00DC6CD9" w:rsidRPr="00FE566F" w:rsidRDefault="00DC6CD9" w:rsidP="008E772D">
            <w:pPr>
              <w:jc w:val="both"/>
              <w:rPr>
                <w:rFonts w:ascii="Times New Roman" w:eastAsia="Times New Roman" w:hAnsi="Times New Roman"/>
                <w:sz w:val="19"/>
                <w:szCs w:val="28"/>
                <w:lang w:val="lv-LV" w:eastAsia="lv-LV"/>
              </w:rPr>
            </w:pPr>
          </w:p>
        </w:tc>
      </w:tr>
      <w:tr w:rsidR="00DC6CD9" w:rsidRPr="00FE566F" w14:paraId="3106ED23" w14:textId="77777777" w:rsidTr="00ED5F82">
        <w:tc>
          <w:tcPr>
            <w:tcW w:w="13882" w:type="dxa"/>
            <w:tcBorders>
              <w:top w:val="single" w:sz="4" w:space="0" w:color="auto"/>
            </w:tcBorders>
            <w:shd w:val="clear" w:color="auto" w:fill="auto"/>
          </w:tcPr>
          <w:p w14:paraId="76791E43" w14:textId="77777777" w:rsidR="00DC6CD9" w:rsidRPr="00FE566F" w:rsidRDefault="00DC6CD9" w:rsidP="008E772D">
            <w:pPr>
              <w:jc w:val="center"/>
              <w:rPr>
                <w:rFonts w:ascii="Times New Roman" w:eastAsia="Times New Roman" w:hAnsi="Times New Roman"/>
                <w:sz w:val="17"/>
                <w:szCs w:val="17"/>
                <w:lang w:val="lv-LV" w:eastAsia="lv-LV"/>
              </w:rPr>
            </w:pPr>
            <w:r w:rsidRPr="00FE566F">
              <w:rPr>
                <w:rFonts w:ascii="Times New Roman" w:eastAsia="Times New Roman" w:hAnsi="Times New Roman"/>
                <w:sz w:val="17"/>
                <w:szCs w:val="17"/>
                <w:lang w:val="lv-LV" w:eastAsia="lv-LV"/>
              </w:rPr>
              <w:t>(ministrijas, citas centrālās valsts iestādes nosaukums)</w:t>
            </w:r>
          </w:p>
        </w:tc>
        <w:tc>
          <w:tcPr>
            <w:tcW w:w="76" w:type="dxa"/>
            <w:shd w:val="clear" w:color="auto" w:fill="auto"/>
          </w:tcPr>
          <w:p w14:paraId="1F8AF5DD" w14:textId="77777777" w:rsidR="00DC6CD9" w:rsidRPr="00FE566F" w:rsidRDefault="00DC6CD9" w:rsidP="008E772D">
            <w:pPr>
              <w:jc w:val="both"/>
              <w:rPr>
                <w:rFonts w:ascii="Times New Roman" w:eastAsia="Times New Roman" w:hAnsi="Times New Roman"/>
                <w:sz w:val="19"/>
                <w:szCs w:val="28"/>
                <w:lang w:val="lv-LV" w:eastAsia="lv-LV"/>
              </w:rPr>
            </w:pPr>
          </w:p>
        </w:tc>
      </w:tr>
    </w:tbl>
    <w:p w14:paraId="71C426FC" w14:textId="77777777" w:rsidR="00DC6CD9" w:rsidRPr="00FE566F" w:rsidRDefault="00DC6CD9" w:rsidP="00DC6CD9">
      <w:pPr>
        <w:spacing w:before="130" w:line="260" w:lineRule="exact"/>
        <w:ind w:firstLine="539"/>
        <w:jc w:val="both"/>
        <w:rPr>
          <w:rFonts w:ascii="Times New Roman" w:eastAsia="Times New Roman" w:hAnsi="Times New Roman"/>
          <w:sz w:val="19"/>
          <w:szCs w:val="28"/>
          <w:lang w:val="lv-LV" w:eastAsia="lv-LV"/>
        </w:rPr>
      </w:pPr>
    </w:p>
    <w:p w14:paraId="0D18987F" w14:textId="69440CBA" w:rsidR="00DC6CD9" w:rsidRPr="00FE566F" w:rsidRDefault="00DC6CD9" w:rsidP="00DC6CD9">
      <w:pPr>
        <w:spacing w:before="130" w:line="260" w:lineRule="exact"/>
        <w:jc w:val="center"/>
        <w:rPr>
          <w:rFonts w:ascii="Times New Roman" w:hAnsi="Times New Roman"/>
          <w:b/>
          <w:sz w:val="26"/>
          <w:szCs w:val="26"/>
          <w:lang w:val="lv-LV"/>
        </w:rPr>
      </w:pPr>
      <w:r w:rsidRPr="00FE566F">
        <w:rPr>
          <w:rFonts w:ascii="Times New Roman" w:hAnsi="Times New Roman"/>
          <w:b/>
          <w:sz w:val="26"/>
          <w:szCs w:val="26"/>
          <w:lang w:val="lv-LV"/>
        </w:rPr>
        <w:t>Paskaidrojums</w:t>
      </w:r>
      <w:r w:rsidR="00ED5F82" w:rsidRPr="00FE566F">
        <w:rPr>
          <w:rFonts w:ascii="Times New Roman" w:hAnsi="Times New Roman"/>
          <w:b/>
          <w:sz w:val="26"/>
          <w:szCs w:val="26"/>
          <w:lang w:val="lv-LV"/>
        </w:rPr>
        <w:t xml:space="preserve"> par valsts budžeta izpildi 202</w:t>
      </w:r>
      <w:r w:rsidR="00615098">
        <w:rPr>
          <w:rFonts w:ascii="Times New Roman" w:hAnsi="Times New Roman"/>
          <w:b/>
          <w:sz w:val="26"/>
          <w:szCs w:val="26"/>
          <w:lang w:val="lv-LV"/>
        </w:rPr>
        <w:t>3</w:t>
      </w:r>
      <w:r w:rsidR="00ED5F82" w:rsidRPr="00FE566F">
        <w:rPr>
          <w:rFonts w:ascii="Times New Roman" w:hAnsi="Times New Roman"/>
          <w:b/>
          <w:sz w:val="26"/>
          <w:szCs w:val="26"/>
          <w:lang w:val="lv-LV"/>
        </w:rPr>
        <w:t xml:space="preserve">. gada </w:t>
      </w:r>
      <w:r w:rsidR="00106C0F" w:rsidRPr="00FE566F">
        <w:rPr>
          <w:rFonts w:ascii="Times New Roman" w:hAnsi="Times New Roman"/>
          <w:b/>
          <w:sz w:val="26"/>
          <w:szCs w:val="26"/>
          <w:lang w:val="lv-LV"/>
        </w:rPr>
        <w:t>divpadsmit</w:t>
      </w:r>
      <w:r w:rsidRPr="00FE566F">
        <w:rPr>
          <w:rFonts w:ascii="Times New Roman" w:hAnsi="Times New Roman"/>
          <w:b/>
          <w:sz w:val="26"/>
          <w:szCs w:val="26"/>
          <w:lang w:val="lv-LV"/>
        </w:rPr>
        <w:t xml:space="preserve"> mēnešos</w:t>
      </w:r>
    </w:p>
    <w:p w14:paraId="039EF8DD" w14:textId="77777777" w:rsidR="00DC6CD9" w:rsidRPr="00FE566F" w:rsidRDefault="00DC6CD9" w:rsidP="00DC6CD9">
      <w:pPr>
        <w:spacing w:before="130" w:line="260" w:lineRule="exact"/>
        <w:jc w:val="both"/>
        <w:rPr>
          <w:rFonts w:ascii="Times New Roman" w:hAnsi="Times New Roman"/>
          <w:b/>
          <w:sz w:val="18"/>
          <w:szCs w:val="18"/>
          <w:lang w:val="lv-LV"/>
        </w:rPr>
      </w:pPr>
      <w:bookmarkStart w:id="0" w:name="_Hlk74233240"/>
      <w:r w:rsidRPr="00FE566F">
        <w:rPr>
          <w:rFonts w:ascii="Times New Roman" w:hAnsi="Times New Roman"/>
          <w:b/>
          <w:sz w:val="18"/>
          <w:szCs w:val="18"/>
          <w:lang w:val="lv-LV"/>
        </w:rPr>
        <w:t>Galvenie pārskata perioda pasākumi, kuriem ir novirzīti ministrijas izdevumi</w:t>
      </w:r>
      <w:bookmarkEnd w:id="0"/>
      <w:r w:rsidRPr="00FE566F">
        <w:rPr>
          <w:rFonts w:ascii="Times New Roman" w:hAnsi="Times New Roman"/>
          <w:b/>
          <w:sz w:val="18"/>
          <w:szCs w:val="18"/>
          <w:lang w:val="lv-LV"/>
        </w:rPr>
        <w:t>:</w:t>
      </w:r>
    </w:p>
    <w:p w14:paraId="1F2804FE" w14:textId="77777777" w:rsidR="002161F9" w:rsidRPr="002161F9" w:rsidRDefault="002161F9" w:rsidP="002161F9">
      <w:pPr>
        <w:pStyle w:val="ListParagraph"/>
        <w:numPr>
          <w:ilvl w:val="0"/>
          <w:numId w:val="107"/>
        </w:numPr>
        <w:spacing w:before="80" w:after="80"/>
        <w:jc w:val="both"/>
        <w:rPr>
          <w:rFonts w:ascii="Times New Roman" w:hAnsi="Times New Roman"/>
          <w:sz w:val="24"/>
          <w:szCs w:val="24"/>
          <w:lang w:val="lv-LV" w:eastAsia="lv-LV"/>
        </w:rPr>
      </w:pPr>
      <w:bookmarkStart w:id="1" w:name="_Hlk74233270"/>
      <w:r w:rsidRPr="002161F9">
        <w:rPr>
          <w:rFonts w:ascii="Times New Roman" w:hAnsi="Times New Roman"/>
          <w:sz w:val="24"/>
          <w:szCs w:val="24"/>
          <w:lang w:val="lv-LV" w:eastAsia="lv-LV"/>
        </w:rPr>
        <w:t>organizatoriski un saturiski nodrošināt MK un Ministru prezidenta darbu, koordinēt un pārraudzīt MK un Ministru prezidenta lēmumu izpildi;</w:t>
      </w:r>
    </w:p>
    <w:p w14:paraId="5D544C34" w14:textId="77777777" w:rsidR="002161F9" w:rsidRPr="002161F9" w:rsidRDefault="002161F9" w:rsidP="002161F9">
      <w:pPr>
        <w:pStyle w:val="ListParagraph"/>
        <w:numPr>
          <w:ilvl w:val="0"/>
          <w:numId w:val="107"/>
        </w:numPr>
        <w:spacing w:before="80" w:after="80"/>
        <w:jc w:val="both"/>
        <w:rPr>
          <w:rFonts w:ascii="Times New Roman" w:hAnsi="Times New Roman"/>
          <w:sz w:val="24"/>
          <w:szCs w:val="24"/>
          <w:lang w:val="lv-LV" w:eastAsia="lv-LV"/>
        </w:rPr>
      </w:pPr>
      <w:r w:rsidRPr="002161F9">
        <w:rPr>
          <w:rFonts w:ascii="Times New Roman" w:hAnsi="Times New Roman"/>
          <w:sz w:val="24"/>
          <w:szCs w:val="24"/>
          <w:lang w:val="lv-LV" w:eastAsia="lv-LV"/>
        </w:rPr>
        <w:t>nodrošināt valsts pārvaldes politikas attīstību, tās efektivitātes celšanu, stiprinot labu pārvaldību, iedzīvinot inovācijas kultūru un lietotājorientētu pieeju valsts pārvaldē, vienkāršot valsts pārvaldes struktūru un standartizēt atbalsta funkcijas, uzlabot sabiedrības iesaistes mehānismu un pilnveidot mūsdienīgu valdības komunikāciju, kā arī veikt Trauksmes celšanas kontaktpunkta un Atvērtās pārvaldības Latvijas nacionālā kontaktpunkta funkcijas;</w:t>
      </w:r>
    </w:p>
    <w:p w14:paraId="05FC4F1F" w14:textId="77777777" w:rsidR="002161F9" w:rsidRPr="002161F9" w:rsidRDefault="002161F9" w:rsidP="002161F9">
      <w:pPr>
        <w:pStyle w:val="ListParagraph"/>
        <w:numPr>
          <w:ilvl w:val="0"/>
          <w:numId w:val="107"/>
        </w:numPr>
        <w:spacing w:before="80" w:after="80"/>
        <w:jc w:val="both"/>
        <w:rPr>
          <w:rFonts w:ascii="Times New Roman" w:hAnsi="Times New Roman"/>
          <w:sz w:val="24"/>
          <w:szCs w:val="24"/>
          <w:lang w:val="lv-LV" w:eastAsia="lv-LV"/>
        </w:rPr>
      </w:pPr>
      <w:r w:rsidRPr="002161F9">
        <w:rPr>
          <w:rFonts w:ascii="Times New Roman" w:hAnsi="Times New Roman"/>
          <w:sz w:val="24"/>
          <w:szCs w:val="24"/>
          <w:lang w:val="lv-LV" w:eastAsia="lv-LV"/>
        </w:rPr>
        <w:t>veicināt valsts pārvaldes konkurētspēju un kapacitāti, nodrošinot atlīdzības reformas ieviešanu praksē, veidojot elastīgākus un efektīvākus cilvēkresursu vadības instrumentus un pilnveidojot valsts pārvaldes augstākā līmeņa vadītāju atlasi, attīstību un novērtēšanu, kā arī centralizēti atlasīt valsts tiešās pārvaldes iestāžu vadītājus;</w:t>
      </w:r>
    </w:p>
    <w:p w14:paraId="3B73FEC7" w14:textId="77777777" w:rsidR="002161F9" w:rsidRPr="002161F9" w:rsidRDefault="002161F9" w:rsidP="002161F9">
      <w:pPr>
        <w:pStyle w:val="ListParagraph"/>
        <w:numPr>
          <w:ilvl w:val="0"/>
          <w:numId w:val="107"/>
        </w:numPr>
        <w:spacing w:before="80" w:after="80"/>
        <w:jc w:val="both"/>
        <w:rPr>
          <w:rFonts w:ascii="Times New Roman" w:hAnsi="Times New Roman"/>
          <w:sz w:val="24"/>
          <w:szCs w:val="24"/>
          <w:lang w:val="lv-LV" w:eastAsia="lv-LV"/>
        </w:rPr>
      </w:pPr>
      <w:r w:rsidRPr="002161F9">
        <w:rPr>
          <w:rFonts w:ascii="Times New Roman" w:hAnsi="Times New Roman"/>
          <w:sz w:val="24"/>
          <w:szCs w:val="24"/>
          <w:lang w:val="lv-LV" w:eastAsia="lv-LV"/>
        </w:rPr>
        <w:t>nodrošināt konkurētspējīgu pamatmācību piedāvājumu valsts pārvaldē un pašvaldībās nodarbinātajiem, izmantojot izstrādāto mācību pārvaldības sistēmu;</w:t>
      </w:r>
    </w:p>
    <w:p w14:paraId="6C01D9B4" w14:textId="77777777" w:rsidR="002161F9" w:rsidRPr="002161F9" w:rsidRDefault="002161F9" w:rsidP="002161F9">
      <w:pPr>
        <w:pStyle w:val="ListParagraph"/>
        <w:numPr>
          <w:ilvl w:val="0"/>
          <w:numId w:val="107"/>
        </w:numPr>
        <w:spacing w:before="80" w:after="80"/>
        <w:jc w:val="both"/>
        <w:rPr>
          <w:rFonts w:ascii="Times New Roman" w:hAnsi="Times New Roman"/>
          <w:sz w:val="24"/>
          <w:szCs w:val="24"/>
          <w:lang w:val="lv-LV" w:eastAsia="lv-LV"/>
        </w:rPr>
      </w:pPr>
      <w:r w:rsidRPr="002161F9">
        <w:rPr>
          <w:rFonts w:ascii="Times New Roman" w:hAnsi="Times New Roman"/>
          <w:sz w:val="24"/>
          <w:szCs w:val="24"/>
          <w:lang w:val="lv-LV" w:eastAsia="lv-LV"/>
        </w:rPr>
        <w:t>nodrošināt ES fondu projektu kvalitatīvu, sekmīgu un savlaicīgu īstenošanu, nodrošinot projektu vadības pastāvīgas uzraudzības pasākumus;</w:t>
      </w:r>
    </w:p>
    <w:p w14:paraId="1E09BE30" w14:textId="77777777" w:rsidR="002161F9" w:rsidRPr="002161F9" w:rsidRDefault="002161F9" w:rsidP="002161F9">
      <w:pPr>
        <w:pStyle w:val="ListParagraph"/>
        <w:numPr>
          <w:ilvl w:val="0"/>
          <w:numId w:val="107"/>
        </w:numPr>
        <w:spacing w:before="80" w:after="80"/>
        <w:jc w:val="both"/>
        <w:rPr>
          <w:rFonts w:ascii="Times New Roman" w:hAnsi="Times New Roman"/>
          <w:sz w:val="24"/>
          <w:szCs w:val="24"/>
          <w:lang w:val="lv-LV" w:eastAsia="lv-LV"/>
        </w:rPr>
      </w:pPr>
      <w:r w:rsidRPr="002161F9">
        <w:rPr>
          <w:rFonts w:ascii="Times New Roman" w:hAnsi="Times New Roman"/>
          <w:sz w:val="24"/>
          <w:szCs w:val="24"/>
          <w:lang w:val="lv-LV" w:eastAsia="lv-LV"/>
        </w:rPr>
        <w:t xml:space="preserve">izvērtēt NAP2027 prioritāšu īstenošanas gaitu un progresu mērķa sasniegšanā, uzraudzīt un koordinēt hierarhiski augstāko nacionālā līmeņa attīstības plānošanas dokumentu – Latvijas ilgtspējīgas attīstības stratēģijas (Latvija 2030) un NAP2027 – īstenošanu, nodrošināt Ministru prezidenta ziņojuma Saeimai par Latvija 2030 un NAP2027 sagatavošanu; </w:t>
      </w:r>
    </w:p>
    <w:p w14:paraId="76D1EB36" w14:textId="77777777" w:rsidR="002161F9" w:rsidRPr="002161F9" w:rsidRDefault="002161F9" w:rsidP="002161F9">
      <w:pPr>
        <w:pStyle w:val="ListParagraph"/>
        <w:numPr>
          <w:ilvl w:val="0"/>
          <w:numId w:val="107"/>
        </w:numPr>
        <w:spacing w:before="80" w:after="80"/>
        <w:jc w:val="both"/>
        <w:rPr>
          <w:rFonts w:ascii="Times New Roman" w:hAnsi="Times New Roman"/>
          <w:sz w:val="24"/>
          <w:szCs w:val="24"/>
          <w:lang w:val="lv-LV" w:eastAsia="lv-LV"/>
        </w:rPr>
      </w:pPr>
      <w:r w:rsidRPr="002161F9">
        <w:rPr>
          <w:rFonts w:ascii="Times New Roman" w:hAnsi="Times New Roman"/>
          <w:sz w:val="24"/>
          <w:szCs w:val="24"/>
          <w:lang w:val="lv-LV" w:eastAsia="lv-LV"/>
        </w:rPr>
        <w:t>nodrošināt ANO Ilgtspējīgas attīstības mērķu īstenošanas koordinēšanu Latvijā;</w:t>
      </w:r>
    </w:p>
    <w:p w14:paraId="6E396429" w14:textId="77777777" w:rsidR="002161F9" w:rsidRPr="002161F9" w:rsidRDefault="002161F9" w:rsidP="002161F9">
      <w:pPr>
        <w:pStyle w:val="ListParagraph"/>
        <w:numPr>
          <w:ilvl w:val="0"/>
          <w:numId w:val="107"/>
        </w:numPr>
        <w:spacing w:before="80" w:after="80"/>
        <w:jc w:val="both"/>
        <w:rPr>
          <w:rFonts w:ascii="Times New Roman" w:hAnsi="Times New Roman"/>
          <w:sz w:val="24"/>
          <w:szCs w:val="24"/>
          <w:lang w:val="lv-LV" w:eastAsia="lv-LV"/>
        </w:rPr>
      </w:pPr>
      <w:r w:rsidRPr="002161F9">
        <w:rPr>
          <w:rFonts w:ascii="Times New Roman" w:hAnsi="Times New Roman"/>
          <w:sz w:val="24"/>
          <w:szCs w:val="24"/>
          <w:lang w:val="lv-LV" w:eastAsia="lv-LV"/>
        </w:rPr>
        <w:t>ieviest MK konceptuāli atbalstītās izmaiņas publisku personu kapitālsabiedrību pārvaldībā, izstrādāt jaunas iniciatīvas valsts kapitālsabiedrību pārvaldības pilnveidošanai atbilstoši OECD vadlīnijām un labajai praksei un nodrošināt valsts kapitālsabiedrību un valsts kapitāla daļu pārvaldības koordināciju.</w:t>
      </w:r>
    </w:p>
    <w:p w14:paraId="6EA816DE" w14:textId="193B9DF8" w:rsidR="00B07A7D" w:rsidRPr="00FE566F" w:rsidRDefault="00B07A7D" w:rsidP="002161F9">
      <w:pPr>
        <w:pStyle w:val="ListParagraph"/>
        <w:spacing w:before="80" w:after="80"/>
        <w:ind w:left="1080"/>
        <w:contextualSpacing w:val="0"/>
        <w:jc w:val="both"/>
        <w:rPr>
          <w:rFonts w:ascii="Times New Roman" w:hAnsi="Times New Roman"/>
          <w:sz w:val="24"/>
          <w:szCs w:val="24"/>
          <w:lang w:val="lv-LV" w:eastAsia="lv-LV"/>
        </w:rPr>
      </w:pPr>
    </w:p>
    <w:p w14:paraId="03F865B1" w14:textId="77777777" w:rsidR="00DC6CD9" w:rsidRPr="00FE566F" w:rsidRDefault="00DC6CD9" w:rsidP="00DC6CD9">
      <w:pPr>
        <w:spacing w:before="130" w:line="260" w:lineRule="exact"/>
        <w:jc w:val="both"/>
        <w:rPr>
          <w:rFonts w:ascii="Times New Roman" w:hAnsi="Times New Roman"/>
          <w:b/>
          <w:sz w:val="18"/>
          <w:szCs w:val="18"/>
          <w:lang w:val="lv-LV"/>
        </w:rPr>
      </w:pPr>
      <w:r w:rsidRPr="00FE566F">
        <w:rPr>
          <w:rFonts w:ascii="Times New Roman" w:hAnsi="Times New Roman"/>
          <w:b/>
          <w:sz w:val="18"/>
          <w:szCs w:val="18"/>
          <w:lang w:val="lv-LV"/>
        </w:rPr>
        <w:lastRenderedPageBreak/>
        <w:t>Galvenie pārskata perioda pasākumi, kuri ir ietekmējuši ministrijas izdevumu plāna neizpildi</w:t>
      </w:r>
      <w:bookmarkEnd w:id="1"/>
      <w:r w:rsidRPr="00FE566F">
        <w:rPr>
          <w:rFonts w:ascii="Times New Roman" w:hAnsi="Times New Roman"/>
          <w:b/>
          <w:sz w:val="18"/>
          <w:szCs w:val="18"/>
          <w:lang w:val="lv-LV"/>
        </w:rPr>
        <w:t>:</w:t>
      </w:r>
    </w:p>
    <w:p w14:paraId="6B61E155" w14:textId="4D3B0393" w:rsidR="00DC6CD9" w:rsidRPr="00FE566F" w:rsidRDefault="005E0F98" w:rsidP="005E0F98">
      <w:pPr>
        <w:pStyle w:val="ListParagraph"/>
        <w:tabs>
          <w:tab w:val="left" w:pos="13892"/>
        </w:tabs>
        <w:spacing w:before="40"/>
        <w:ind w:left="0" w:firstLine="1069"/>
        <w:jc w:val="both"/>
        <w:rPr>
          <w:rFonts w:ascii="Times New Roman" w:hAnsi="Times New Roman"/>
          <w:sz w:val="24"/>
          <w:szCs w:val="24"/>
          <w:lang w:val="lv-LV"/>
        </w:rPr>
      </w:pPr>
      <w:r w:rsidRPr="00FE566F">
        <w:rPr>
          <w:rFonts w:ascii="Times New Roman" w:hAnsi="Times New Roman"/>
          <w:sz w:val="24"/>
          <w:szCs w:val="24"/>
          <w:lang w:val="lv-LV"/>
        </w:rPr>
        <w:t xml:space="preserve">Resora ''Ministru kabinets'' izdevumu izpilde </w:t>
      </w:r>
      <w:r w:rsidR="00D32C38" w:rsidRPr="009656F6">
        <w:rPr>
          <w:rFonts w:ascii="Times New Roman" w:hAnsi="Times New Roman"/>
          <w:sz w:val="24"/>
          <w:szCs w:val="24"/>
          <w:lang w:val="lv-LV"/>
        </w:rPr>
        <w:t xml:space="preserve">kopumā </w:t>
      </w:r>
      <w:r w:rsidRPr="009656F6">
        <w:rPr>
          <w:rFonts w:ascii="Times New Roman" w:hAnsi="Times New Roman"/>
          <w:sz w:val="24"/>
          <w:szCs w:val="24"/>
          <w:lang w:val="lv-LV"/>
        </w:rPr>
        <w:t xml:space="preserve">ir </w:t>
      </w:r>
      <w:r w:rsidR="00957E97" w:rsidRPr="009656F6">
        <w:rPr>
          <w:rFonts w:ascii="Times New Roman" w:hAnsi="Times New Roman"/>
          <w:sz w:val="24"/>
          <w:szCs w:val="24"/>
          <w:lang w:val="lv-LV"/>
        </w:rPr>
        <w:t>9</w:t>
      </w:r>
      <w:r w:rsidR="00627FDB">
        <w:rPr>
          <w:rFonts w:ascii="Times New Roman" w:hAnsi="Times New Roman"/>
          <w:sz w:val="24"/>
          <w:szCs w:val="24"/>
          <w:lang w:val="lv-LV"/>
        </w:rPr>
        <w:t>4</w:t>
      </w:r>
      <w:r w:rsidR="00D32C38" w:rsidRPr="009656F6">
        <w:rPr>
          <w:rFonts w:ascii="Times New Roman" w:hAnsi="Times New Roman"/>
          <w:sz w:val="24"/>
          <w:szCs w:val="24"/>
          <w:lang w:val="lv-LV"/>
        </w:rPr>
        <w:t>,</w:t>
      </w:r>
      <w:r w:rsidR="00627FDB">
        <w:rPr>
          <w:rFonts w:ascii="Times New Roman" w:hAnsi="Times New Roman"/>
          <w:sz w:val="24"/>
          <w:szCs w:val="24"/>
          <w:lang w:val="lv-LV"/>
        </w:rPr>
        <w:t xml:space="preserve">8 </w:t>
      </w:r>
      <w:r w:rsidRPr="009656F6">
        <w:rPr>
          <w:rFonts w:ascii="Times New Roman" w:hAnsi="Times New Roman"/>
          <w:sz w:val="24"/>
          <w:szCs w:val="24"/>
          <w:lang w:val="lv-LV"/>
        </w:rPr>
        <w:t xml:space="preserve">% jeb </w:t>
      </w:r>
      <w:r w:rsidR="00957E97" w:rsidRPr="009656F6">
        <w:rPr>
          <w:rFonts w:ascii="Times New Roman" w:hAnsi="Times New Roman"/>
          <w:sz w:val="24"/>
          <w:szCs w:val="24"/>
          <w:lang w:val="lv-LV"/>
        </w:rPr>
        <w:t>1</w:t>
      </w:r>
      <w:r w:rsidR="00627FDB">
        <w:rPr>
          <w:rFonts w:ascii="Times New Roman" w:hAnsi="Times New Roman"/>
          <w:sz w:val="24"/>
          <w:szCs w:val="24"/>
          <w:lang w:val="lv-LV"/>
        </w:rPr>
        <w:t>6</w:t>
      </w:r>
      <w:r w:rsidR="00957E97" w:rsidRPr="009656F6">
        <w:rPr>
          <w:rFonts w:ascii="Times New Roman" w:hAnsi="Times New Roman"/>
          <w:sz w:val="24"/>
          <w:szCs w:val="24"/>
          <w:lang w:val="lv-LV"/>
        </w:rPr>
        <w:t> </w:t>
      </w:r>
      <w:r w:rsidR="00627FDB">
        <w:rPr>
          <w:rFonts w:ascii="Times New Roman" w:hAnsi="Times New Roman"/>
          <w:sz w:val="24"/>
          <w:szCs w:val="24"/>
          <w:lang w:val="lv-LV"/>
        </w:rPr>
        <w:t>9</w:t>
      </w:r>
      <w:r w:rsidR="0025593B">
        <w:rPr>
          <w:rFonts w:ascii="Times New Roman" w:hAnsi="Times New Roman"/>
          <w:sz w:val="24"/>
          <w:szCs w:val="24"/>
          <w:lang w:val="lv-LV"/>
        </w:rPr>
        <w:t>65</w:t>
      </w:r>
      <w:r w:rsidR="00957E97" w:rsidRPr="009656F6">
        <w:rPr>
          <w:rFonts w:ascii="Times New Roman" w:hAnsi="Times New Roman"/>
          <w:sz w:val="24"/>
          <w:szCs w:val="24"/>
          <w:lang w:val="lv-LV"/>
        </w:rPr>
        <w:t> </w:t>
      </w:r>
      <w:r w:rsidR="009656F6" w:rsidRPr="009656F6">
        <w:rPr>
          <w:rFonts w:ascii="Times New Roman" w:hAnsi="Times New Roman"/>
          <w:sz w:val="24"/>
          <w:szCs w:val="24"/>
          <w:lang w:val="lv-LV"/>
        </w:rPr>
        <w:t>1</w:t>
      </w:r>
      <w:r w:rsidR="0025593B">
        <w:rPr>
          <w:rFonts w:ascii="Times New Roman" w:hAnsi="Times New Roman"/>
          <w:sz w:val="24"/>
          <w:szCs w:val="24"/>
          <w:lang w:val="lv-LV"/>
        </w:rPr>
        <w:t>15</w:t>
      </w:r>
      <w:r w:rsidR="00B97BDC" w:rsidRPr="009656F6">
        <w:rPr>
          <w:rFonts w:ascii="Times New Roman" w:hAnsi="Times New Roman"/>
          <w:sz w:val="24"/>
          <w:szCs w:val="24"/>
          <w:lang w:val="lv-LV"/>
        </w:rPr>
        <w:t> </w:t>
      </w:r>
      <w:r w:rsidRPr="009656F6">
        <w:rPr>
          <w:rFonts w:ascii="Times New Roman" w:hAnsi="Times New Roman"/>
          <w:i/>
          <w:sz w:val="24"/>
          <w:szCs w:val="24"/>
          <w:lang w:val="lv-LV"/>
        </w:rPr>
        <w:t>euro</w:t>
      </w:r>
      <w:r w:rsidRPr="009656F6">
        <w:rPr>
          <w:rFonts w:ascii="Times New Roman" w:hAnsi="Times New Roman"/>
          <w:sz w:val="24"/>
          <w:szCs w:val="24"/>
          <w:lang w:val="lv-LV"/>
        </w:rPr>
        <w:t xml:space="preserve"> no plānotajiem </w:t>
      </w:r>
      <w:r w:rsidR="00957E97" w:rsidRPr="009656F6">
        <w:rPr>
          <w:rFonts w:ascii="Times New Roman" w:hAnsi="Times New Roman"/>
          <w:sz w:val="24"/>
          <w:szCs w:val="24"/>
          <w:lang w:val="lv-LV"/>
        </w:rPr>
        <w:t>1</w:t>
      </w:r>
      <w:r w:rsidR="00627FDB">
        <w:rPr>
          <w:rFonts w:ascii="Times New Roman" w:hAnsi="Times New Roman"/>
          <w:sz w:val="24"/>
          <w:szCs w:val="24"/>
          <w:lang w:val="lv-LV"/>
        </w:rPr>
        <w:t>7</w:t>
      </w:r>
      <w:r w:rsidR="00957E97" w:rsidRPr="009656F6">
        <w:rPr>
          <w:rFonts w:ascii="Times New Roman" w:hAnsi="Times New Roman"/>
          <w:sz w:val="24"/>
          <w:szCs w:val="24"/>
          <w:lang w:val="lv-LV"/>
        </w:rPr>
        <w:t> </w:t>
      </w:r>
      <w:r w:rsidR="0025593B">
        <w:rPr>
          <w:rFonts w:ascii="Times New Roman" w:hAnsi="Times New Roman"/>
          <w:sz w:val="24"/>
          <w:szCs w:val="24"/>
          <w:lang w:val="lv-LV"/>
        </w:rPr>
        <w:t>904</w:t>
      </w:r>
      <w:r w:rsidR="00957E97" w:rsidRPr="009656F6">
        <w:rPr>
          <w:rFonts w:ascii="Times New Roman" w:hAnsi="Times New Roman"/>
          <w:sz w:val="24"/>
          <w:szCs w:val="24"/>
          <w:lang w:val="lv-LV"/>
        </w:rPr>
        <w:t> </w:t>
      </w:r>
      <w:r w:rsidR="0025593B">
        <w:rPr>
          <w:rFonts w:ascii="Times New Roman" w:hAnsi="Times New Roman"/>
          <w:sz w:val="24"/>
          <w:szCs w:val="24"/>
          <w:lang w:val="lv-LV"/>
        </w:rPr>
        <w:t>43</w:t>
      </w:r>
      <w:r w:rsidR="00627FDB">
        <w:rPr>
          <w:rFonts w:ascii="Times New Roman" w:hAnsi="Times New Roman"/>
          <w:sz w:val="24"/>
          <w:szCs w:val="24"/>
          <w:lang w:val="lv-LV"/>
        </w:rPr>
        <w:t>0</w:t>
      </w:r>
      <w:r w:rsidR="00B97BDC" w:rsidRPr="009656F6">
        <w:rPr>
          <w:rFonts w:ascii="Times New Roman" w:hAnsi="Times New Roman"/>
          <w:sz w:val="24"/>
          <w:szCs w:val="24"/>
          <w:lang w:val="lv-LV"/>
        </w:rPr>
        <w:t> </w:t>
      </w:r>
      <w:r w:rsidRPr="009656F6">
        <w:rPr>
          <w:rFonts w:ascii="Times New Roman" w:hAnsi="Times New Roman"/>
          <w:i/>
          <w:sz w:val="24"/>
          <w:szCs w:val="24"/>
          <w:lang w:val="lv-LV"/>
        </w:rPr>
        <w:t>euro</w:t>
      </w:r>
      <w:r w:rsidRPr="009656F6">
        <w:rPr>
          <w:rFonts w:ascii="Times New Roman" w:hAnsi="Times New Roman"/>
          <w:sz w:val="24"/>
          <w:szCs w:val="24"/>
          <w:lang w:val="lv-LV"/>
        </w:rPr>
        <w:t>.</w:t>
      </w:r>
    </w:p>
    <w:p w14:paraId="36DBAFE6" w14:textId="77777777" w:rsidR="00DC6CD9" w:rsidRPr="00FE566F" w:rsidRDefault="00DC6CD9" w:rsidP="00DC6CD9">
      <w:pPr>
        <w:tabs>
          <w:tab w:val="left" w:pos="0"/>
        </w:tabs>
        <w:spacing w:before="130" w:line="260" w:lineRule="exact"/>
        <w:jc w:val="both"/>
        <w:rPr>
          <w:rFonts w:ascii="Times New Roman" w:hAnsi="Times New Roman"/>
          <w:i/>
          <w:sz w:val="18"/>
          <w:szCs w:val="18"/>
          <w:lang w:val="lv-LV"/>
        </w:rPr>
      </w:pPr>
      <w:r w:rsidRPr="00FE566F">
        <w:rPr>
          <w:rFonts w:ascii="Times New Roman" w:hAnsi="Times New Roman"/>
          <w:b/>
          <w:sz w:val="18"/>
          <w:szCs w:val="18"/>
          <w:lang w:val="lv-LV"/>
        </w:rPr>
        <w:t>I. Valsts pamatfunkciju īstenošana</w:t>
      </w:r>
      <w:r w:rsidRPr="00FE566F">
        <w:rPr>
          <w:rFonts w:ascii="Times New Roman" w:hAnsi="Times New Roman"/>
          <w:i/>
          <w:sz w:val="18"/>
          <w:szCs w:val="18"/>
          <w:lang w:val="lv-LV"/>
        </w:rPr>
        <w:t xml:space="preserve"> </w:t>
      </w:r>
    </w:p>
    <w:p w14:paraId="24F7CFF1" w14:textId="77777777" w:rsidR="00DC6CD9" w:rsidRPr="00FE566F" w:rsidRDefault="00DC6CD9" w:rsidP="00DC6CD9">
      <w:pPr>
        <w:tabs>
          <w:tab w:val="left" w:pos="0"/>
        </w:tabs>
        <w:spacing w:line="260" w:lineRule="exact"/>
        <w:ind w:firstLine="539"/>
        <w:rPr>
          <w:rFonts w:ascii="Times New Roman" w:hAnsi="Times New Roman"/>
          <w:bCs/>
          <w:sz w:val="18"/>
          <w:szCs w:val="18"/>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256"/>
        <w:gridCol w:w="11304"/>
      </w:tblGrid>
      <w:tr w:rsidR="00DC6CD9" w:rsidRPr="00FE566F" w14:paraId="4F2D390D" w14:textId="77777777" w:rsidTr="0A74AAAD">
        <w:tc>
          <w:tcPr>
            <w:tcW w:w="14560" w:type="dxa"/>
            <w:gridSpan w:val="2"/>
            <w:shd w:val="clear" w:color="auto" w:fill="auto"/>
          </w:tcPr>
          <w:p w14:paraId="51F10BAB" w14:textId="77777777" w:rsidR="00DC6CD9" w:rsidRPr="00FE566F" w:rsidRDefault="00DC6CD9" w:rsidP="008E772D">
            <w:pPr>
              <w:tabs>
                <w:tab w:val="left" w:pos="993"/>
              </w:tabs>
              <w:rPr>
                <w:rFonts w:ascii="Times New Roman" w:hAnsi="Times New Roman"/>
                <w:b/>
                <w:sz w:val="18"/>
                <w:szCs w:val="18"/>
                <w:lang w:val="lv-LV"/>
              </w:rPr>
            </w:pPr>
            <w:r w:rsidRPr="00FE566F">
              <w:rPr>
                <w:rFonts w:ascii="Times New Roman" w:hAnsi="Times New Roman"/>
                <w:b/>
                <w:sz w:val="18"/>
                <w:szCs w:val="18"/>
                <w:lang w:val="lv-LV"/>
              </w:rPr>
              <w:t xml:space="preserve">Programmas/apakšprogrammas kods un nosaukums: </w:t>
            </w:r>
          </w:p>
          <w:tbl>
            <w:tblPr>
              <w:tblW w:w="5000" w:type="pct"/>
              <w:tblCellMar>
                <w:top w:w="28" w:type="dxa"/>
                <w:left w:w="28" w:type="dxa"/>
                <w:bottom w:w="28" w:type="dxa"/>
                <w:right w:w="28" w:type="dxa"/>
              </w:tblCellMar>
              <w:tblLook w:val="04A0" w:firstRow="1" w:lastRow="0" w:firstColumn="1" w:lastColumn="0" w:noHBand="0" w:noVBand="1"/>
            </w:tblPr>
            <w:tblGrid>
              <w:gridCol w:w="14504"/>
            </w:tblGrid>
            <w:tr w:rsidR="00DC6CD9" w:rsidRPr="00FE566F" w14:paraId="30511238" w14:textId="77777777" w:rsidTr="00A51081">
              <w:trPr>
                <w:trHeight w:val="227"/>
              </w:trPr>
              <w:tc>
                <w:tcPr>
                  <w:tcW w:w="14442" w:type="dxa"/>
                  <w:tcBorders>
                    <w:bottom w:val="single" w:sz="4" w:space="0" w:color="auto"/>
                  </w:tcBorders>
                  <w:shd w:val="clear" w:color="auto" w:fill="F7CAAC" w:themeFill="accent2" w:themeFillTint="66"/>
                </w:tcPr>
                <w:p w14:paraId="27598507" w14:textId="77777777" w:rsidR="00DC6CD9" w:rsidRPr="00FE566F" w:rsidRDefault="00A51081" w:rsidP="00F5586F">
                  <w:pPr>
                    <w:pStyle w:val="ListParagraph"/>
                    <w:numPr>
                      <w:ilvl w:val="1"/>
                      <w:numId w:val="108"/>
                    </w:numPr>
                    <w:tabs>
                      <w:tab w:val="left" w:pos="1073"/>
                    </w:tabs>
                    <w:rPr>
                      <w:rFonts w:ascii="Times New Roman" w:hAnsi="Times New Roman"/>
                      <w:b/>
                      <w:sz w:val="18"/>
                      <w:szCs w:val="18"/>
                      <w:lang w:val="lv-LV"/>
                    </w:rPr>
                  </w:pPr>
                  <w:r w:rsidRPr="00FE566F">
                    <w:rPr>
                      <w:rFonts w:ascii="Times New Roman" w:hAnsi="Times New Roman"/>
                      <w:b/>
                      <w:i/>
                      <w:sz w:val="24"/>
                      <w:szCs w:val="24"/>
                      <w:lang w:val="lv-LV" w:eastAsia="lv-LV"/>
                    </w:rPr>
                    <w:t>Programma “Ministru kabineta darbības nodrošināšana, valsts pārvaldes politika”</w:t>
                  </w:r>
                </w:p>
              </w:tc>
            </w:tr>
          </w:tbl>
          <w:p w14:paraId="3134BC6C" w14:textId="77777777" w:rsidR="00DC6CD9" w:rsidRPr="00FE566F" w:rsidRDefault="00DC6CD9" w:rsidP="008E772D">
            <w:pPr>
              <w:tabs>
                <w:tab w:val="left" w:pos="13895"/>
                <w:tab w:val="left" w:pos="14075"/>
              </w:tabs>
              <w:rPr>
                <w:rFonts w:ascii="Times New Roman" w:hAnsi="Times New Roman"/>
                <w:b/>
                <w:sz w:val="18"/>
                <w:szCs w:val="18"/>
                <w:lang w:val="lv-LV"/>
              </w:rPr>
            </w:pPr>
          </w:p>
        </w:tc>
      </w:tr>
      <w:tr w:rsidR="00DC6CD9" w:rsidRPr="00FE566F" w14:paraId="3589ACAF" w14:textId="77777777" w:rsidTr="0A74AAAD">
        <w:tc>
          <w:tcPr>
            <w:tcW w:w="14560" w:type="dxa"/>
            <w:gridSpan w:val="2"/>
            <w:shd w:val="clear" w:color="auto" w:fill="auto"/>
          </w:tcPr>
          <w:p w14:paraId="14F27BF2" w14:textId="77777777" w:rsidR="00DC6CD9" w:rsidRPr="00FE566F" w:rsidRDefault="00DC6CD9" w:rsidP="008E772D">
            <w:pPr>
              <w:tabs>
                <w:tab w:val="left" w:pos="993"/>
              </w:tabs>
              <w:rPr>
                <w:rFonts w:ascii="Times New Roman" w:hAnsi="Times New Roman"/>
                <w:b/>
                <w:sz w:val="18"/>
                <w:szCs w:val="18"/>
                <w:lang w:val="lv-LV"/>
              </w:rPr>
            </w:pPr>
            <w:r w:rsidRPr="00FE566F">
              <w:rPr>
                <w:rFonts w:ascii="Times New Roman" w:hAnsi="Times New Roman"/>
                <w:b/>
                <w:sz w:val="18"/>
                <w:szCs w:val="18"/>
                <w:lang w:val="lv-LV"/>
              </w:rPr>
              <w:t>Paveiktais</w:t>
            </w:r>
          </w:p>
        </w:tc>
      </w:tr>
      <w:tr w:rsidR="00DC6CD9" w:rsidRPr="00FE566F" w14:paraId="757816A5" w14:textId="77777777" w:rsidTr="0A74AAAD">
        <w:tc>
          <w:tcPr>
            <w:tcW w:w="3256" w:type="dxa"/>
            <w:shd w:val="clear" w:color="auto" w:fill="auto"/>
          </w:tcPr>
          <w:p w14:paraId="7DB29122" w14:textId="77777777" w:rsidR="00DC6CD9" w:rsidRPr="00FE566F" w:rsidRDefault="00DC6CD9" w:rsidP="008E772D">
            <w:pPr>
              <w:tabs>
                <w:tab w:val="left" w:pos="993"/>
              </w:tabs>
              <w:rPr>
                <w:rFonts w:ascii="Times New Roman" w:hAnsi="Times New Roman"/>
                <w:sz w:val="18"/>
                <w:szCs w:val="18"/>
                <w:lang w:val="lv-LV"/>
              </w:rPr>
            </w:pPr>
            <w:r w:rsidRPr="00FE566F">
              <w:rPr>
                <w:rFonts w:ascii="Times New Roman" w:hAnsi="Times New Roman"/>
                <w:sz w:val="18"/>
                <w:szCs w:val="18"/>
                <w:lang w:val="lv-LV"/>
              </w:rPr>
              <w:t>1. 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11304" w:type="dxa"/>
            <w:shd w:val="clear" w:color="auto" w:fill="auto"/>
          </w:tcPr>
          <w:p w14:paraId="4676C435" w14:textId="77777777" w:rsidR="00DC6CD9" w:rsidRPr="00FE566F" w:rsidRDefault="00DC6CD9" w:rsidP="008E772D">
            <w:pPr>
              <w:tabs>
                <w:tab w:val="left" w:pos="993"/>
              </w:tabs>
              <w:rPr>
                <w:rFonts w:ascii="Times New Roman" w:hAnsi="Times New Roman"/>
                <w:i/>
                <w:sz w:val="18"/>
                <w:szCs w:val="18"/>
                <w:lang w:val="lv-LV"/>
              </w:rPr>
            </w:pPr>
            <w:r w:rsidRPr="00FE566F">
              <w:rPr>
                <w:rFonts w:ascii="Times New Roman" w:hAnsi="Times New Roman"/>
                <w:i/>
                <w:sz w:val="18"/>
                <w:szCs w:val="18"/>
                <w:lang w:val="lv-LV"/>
              </w:rPr>
              <w:t>Iekļauj informāciju atbilstoši instrukcijas 15.2.1.1. apakšpunktam</w:t>
            </w:r>
          </w:p>
          <w:p w14:paraId="5551ECA9" w14:textId="77777777" w:rsidR="00F41407" w:rsidRPr="00FE566F" w:rsidRDefault="00F41407" w:rsidP="00F41407">
            <w:pPr>
              <w:rPr>
                <w:rFonts w:ascii="Times New Roman" w:hAnsi="Times New Roman"/>
                <w:sz w:val="24"/>
                <w:szCs w:val="24"/>
                <w:lang w:val="lv-LV"/>
              </w:rPr>
            </w:pPr>
            <w:r w:rsidRPr="00FE566F">
              <w:rPr>
                <w:rFonts w:ascii="Times New Roman" w:hAnsi="Times New Roman"/>
                <w:sz w:val="24"/>
                <w:szCs w:val="24"/>
                <w:lang w:val="lv-LV"/>
              </w:rPr>
              <w:t>Valsts kanceleja, īstenojot noteiktas galvenās aktivitātes, nodrošināja šādu pasākumu izpildi:</w:t>
            </w:r>
          </w:p>
          <w:p w14:paraId="42F0ED34" w14:textId="77777777" w:rsidR="00F41407" w:rsidRPr="00FE566F" w:rsidRDefault="00F41407" w:rsidP="00F41407">
            <w:pPr>
              <w:ind w:left="105"/>
              <w:rPr>
                <w:rFonts w:ascii="Times New Roman" w:hAnsi="Times New Roman"/>
                <w:sz w:val="24"/>
                <w:szCs w:val="24"/>
                <w:lang w:val="lv-LV"/>
              </w:rPr>
            </w:pPr>
          </w:p>
          <w:p w14:paraId="2FC8CD9E" w14:textId="728A48FE" w:rsidR="00F41407" w:rsidRPr="00447069" w:rsidRDefault="00F41407" w:rsidP="00F41407">
            <w:pPr>
              <w:jc w:val="both"/>
              <w:rPr>
                <w:rFonts w:ascii="Times New Roman" w:hAnsi="Times New Roman"/>
                <w:i/>
                <w:sz w:val="24"/>
                <w:szCs w:val="24"/>
                <w:lang w:val="lv-LV"/>
              </w:rPr>
            </w:pPr>
            <w:r w:rsidRPr="00447069">
              <w:rPr>
                <w:rFonts w:ascii="Times New Roman" w:hAnsi="Times New Roman"/>
                <w:i/>
                <w:sz w:val="24"/>
                <w:szCs w:val="24"/>
                <w:lang w:val="lv-LV"/>
              </w:rPr>
              <w:t xml:space="preserve">1) </w:t>
            </w:r>
            <w:r w:rsidR="006F0439">
              <w:rPr>
                <w:rFonts w:ascii="Times New Roman" w:hAnsi="Times New Roman"/>
                <w:i/>
                <w:sz w:val="24"/>
                <w:szCs w:val="24"/>
                <w:lang w:val="lv-LV"/>
              </w:rPr>
              <w:t>N</w:t>
            </w:r>
            <w:r w:rsidR="006F0439" w:rsidRPr="006F0439">
              <w:rPr>
                <w:rFonts w:ascii="Times New Roman" w:hAnsi="Times New Roman"/>
                <w:i/>
                <w:sz w:val="24"/>
                <w:szCs w:val="24"/>
                <w:lang w:val="lv-LV"/>
              </w:rPr>
              <w:t>odrošināt MK sēžu, Valsts sekretāru sanāksmju, Ministru prezidenta noteikto un citu tiesību aktos noteikto sanāksmju sagatavošanu un norisi</w:t>
            </w:r>
            <w:r w:rsidRPr="00447069">
              <w:rPr>
                <w:rFonts w:ascii="Times New Roman" w:hAnsi="Times New Roman"/>
                <w:i/>
                <w:sz w:val="24"/>
                <w:szCs w:val="24"/>
                <w:lang w:val="lv-LV"/>
              </w:rPr>
              <w:t xml:space="preserve">: </w:t>
            </w:r>
          </w:p>
          <w:p w14:paraId="1DD5DB10" w14:textId="29BCB819" w:rsidR="00663CFC" w:rsidRPr="00447069" w:rsidRDefault="7A6B2B6E" w:rsidP="076F285A">
            <w:pPr>
              <w:jc w:val="both"/>
              <w:rPr>
                <w:rFonts w:ascii="Times New Roman" w:eastAsia="Times New Roman" w:hAnsi="Times New Roman"/>
                <w:sz w:val="24"/>
                <w:szCs w:val="24"/>
                <w:lang w:val="lv-LV"/>
              </w:rPr>
            </w:pPr>
            <w:r w:rsidRPr="076F285A">
              <w:rPr>
                <w:rFonts w:ascii="Times New Roman" w:hAnsi="Times New Roman"/>
                <w:spacing w:val="4"/>
                <w:position w:val="2"/>
                <w:sz w:val="24"/>
                <w:szCs w:val="24"/>
                <w:lang w:val="lv-LV"/>
              </w:rPr>
              <w:t xml:space="preserve">     </w:t>
            </w:r>
            <w:r w:rsidR="104A5DDC" w:rsidRPr="076F285A">
              <w:rPr>
                <w:rFonts w:ascii="Times New Roman" w:eastAsia="Times New Roman" w:hAnsi="Times New Roman"/>
                <w:sz w:val="24"/>
                <w:szCs w:val="24"/>
                <w:lang w:val="lv-LV"/>
              </w:rPr>
              <w:t xml:space="preserve">     Pārskata periodā organizētas un tehniski nodrošinātas </w:t>
            </w:r>
            <w:r w:rsidR="104A5DDC" w:rsidRPr="076F285A">
              <w:rPr>
                <w:rFonts w:ascii="Times New Roman" w:eastAsia="Times New Roman" w:hAnsi="Times New Roman"/>
                <w:b/>
                <w:bCs/>
                <w:sz w:val="24"/>
                <w:szCs w:val="24"/>
                <w:lang w:val="lv-LV"/>
              </w:rPr>
              <w:t>63</w:t>
            </w:r>
            <w:r w:rsidR="104A5DDC" w:rsidRPr="076F285A">
              <w:rPr>
                <w:rFonts w:ascii="Times New Roman" w:eastAsia="Times New Roman" w:hAnsi="Times New Roman"/>
                <w:sz w:val="24"/>
                <w:szCs w:val="24"/>
                <w:lang w:val="lv-LV"/>
              </w:rPr>
              <w:t xml:space="preserve"> Ministru kabineta sēdes, no tām </w:t>
            </w:r>
            <w:r w:rsidR="104A5DDC" w:rsidRPr="076F285A">
              <w:rPr>
                <w:rFonts w:ascii="Times New Roman" w:eastAsia="Times New Roman" w:hAnsi="Times New Roman"/>
                <w:b/>
                <w:bCs/>
                <w:sz w:val="24"/>
                <w:szCs w:val="24"/>
                <w:lang w:val="lv-LV"/>
              </w:rPr>
              <w:t>15</w:t>
            </w:r>
            <w:r w:rsidR="104A5DDC" w:rsidRPr="076F285A">
              <w:rPr>
                <w:rFonts w:ascii="Times New Roman" w:eastAsia="Times New Roman" w:hAnsi="Times New Roman"/>
                <w:sz w:val="24"/>
                <w:szCs w:val="24"/>
                <w:lang w:val="lv-LV"/>
              </w:rPr>
              <w:t xml:space="preserve"> – ārkārtas (t.sk. </w:t>
            </w:r>
            <w:r w:rsidR="104A5DDC" w:rsidRPr="076F285A">
              <w:rPr>
                <w:rFonts w:ascii="Times New Roman" w:eastAsia="Times New Roman" w:hAnsi="Times New Roman"/>
                <w:b/>
                <w:bCs/>
                <w:sz w:val="24"/>
                <w:szCs w:val="24"/>
                <w:lang w:val="lv-LV"/>
              </w:rPr>
              <w:t>7</w:t>
            </w:r>
            <w:r w:rsidR="104A5DDC" w:rsidRPr="076F285A">
              <w:rPr>
                <w:rFonts w:ascii="Times New Roman" w:eastAsia="Times New Roman" w:hAnsi="Times New Roman"/>
                <w:sz w:val="24"/>
                <w:szCs w:val="24"/>
                <w:lang w:val="lv-LV"/>
              </w:rPr>
              <w:t xml:space="preserve"> – aptaujas kārtībā) (valdības sēdēm izskatīšanai tika sagatavots </w:t>
            </w:r>
            <w:r w:rsidR="104A5DDC" w:rsidRPr="076F285A">
              <w:rPr>
                <w:rFonts w:ascii="Times New Roman" w:eastAsia="Times New Roman" w:hAnsi="Times New Roman"/>
                <w:b/>
                <w:bCs/>
                <w:sz w:val="24"/>
                <w:szCs w:val="24"/>
                <w:lang w:val="lv-LV"/>
              </w:rPr>
              <w:t xml:space="preserve">2 801 </w:t>
            </w:r>
            <w:r w:rsidR="104A5DDC" w:rsidRPr="076F285A">
              <w:rPr>
                <w:rFonts w:ascii="Times New Roman" w:eastAsia="Times New Roman" w:hAnsi="Times New Roman"/>
                <w:sz w:val="24"/>
                <w:szCs w:val="24"/>
                <w:lang w:val="lv-LV"/>
              </w:rPr>
              <w:t xml:space="preserve">jautājums), un notikušas </w:t>
            </w:r>
            <w:r w:rsidR="104A5DDC" w:rsidRPr="076F285A">
              <w:rPr>
                <w:rFonts w:ascii="Times New Roman" w:eastAsia="Times New Roman" w:hAnsi="Times New Roman"/>
                <w:b/>
                <w:bCs/>
                <w:sz w:val="24"/>
                <w:szCs w:val="24"/>
                <w:lang w:val="lv-LV"/>
              </w:rPr>
              <w:t>39</w:t>
            </w:r>
            <w:r w:rsidR="104A5DDC" w:rsidRPr="076F285A">
              <w:rPr>
                <w:rFonts w:ascii="Times New Roman" w:eastAsia="Times New Roman" w:hAnsi="Times New Roman"/>
                <w:sz w:val="24"/>
                <w:szCs w:val="24"/>
                <w:lang w:val="lv-LV"/>
              </w:rPr>
              <w:t xml:space="preserve"> Valsts sekretāru sanāksmes, kurās iekļauti </w:t>
            </w:r>
            <w:r w:rsidR="104A5DDC" w:rsidRPr="076F285A">
              <w:rPr>
                <w:rFonts w:ascii="Times New Roman" w:eastAsia="Times New Roman" w:hAnsi="Times New Roman"/>
                <w:b/>
                <w:bCs/>
                <w:sz w:val="24"/>
                <w:szCs w:val="24"/>
                <w:lang w:val="lv-LV"/>
              </w:rPr>
              <w:t>148</w:t>
            </w:r>
            <w:r w:rsidR="104A5DDC" w:rsidRPr="076F285A">
              <w:rPr>
                <w:rFonts w:ascii="Times New Roman" w:eastAsia="Times New Roman" w:hAnsi="Times New Roman"/>
                <w:sz w:val="24"/>
                <w:szCs w:val="24"/>
                <w:lang w:val="lv-LV"/>
              </w:rPr>
              <w:t xml:space="preserve"> jautājumi, un pēc būtības izskatīti </w:t>
            </w:r>
            <w:r w:rsidR="104A5DDC" w:rsidRPr="076F285A">
              <w:rPr>
                <w:rFonts w:ascii="Times New Roman" w:eastAsia="Times New Roman" w:hAnsi="Times New Roman"/>
                <w:b/>
                <w:bCs/>
                <w:sz w:val="24"/>
                <w:szCs w:val="24"/>
                <w:lang w:val="lv-LV"/>
              </w:rPr>
              <w:t>112</w:t>
            </w:r>
            <w:r w:rsidR="104A5DDC" w:rsidRPr="076F285A">
              <w:rPr>
                <w:rFonts w:ascii="Times New Roman" w:eastAsia="Times New Roman" w:hAnsi="Times New Roman"/>
                <w:sz w:val="24"/>
                <w:szCs w:val="24"/>
                <w:lang w:val="lv-LV"/>
              </w:rPr>
              <w:t xml:space="preserve"> projekti. Sagatavoti parakstīšanai Ministru kabineta sēdēs pieņemtie </w:t>
            </w:r>
            <w:r w:rsidR="104A5DDC" w:rsidRPr="076F285A">
              <w:rPr>
                <w:rFonts w:ascii="Times New Roman" w:eastAsia="Times New Roman" w:hAnsi="Times New Roman"/>
                <w:b/>
                <w:bCs/>
                <w:sz w:val="24"/>
                <w:szCs w:val="24"/>
                <w:lang w:val="lv-LV"/>
              </w:rPr>
              <w:t>929</w:t>
            </w:r>
            <w:r w:rsidR="104A5DDC" w:rsidRPr="076F285A">
              <w:rPr>
                <w:rFonts w:ascii="Times New Roman" w:eastAsia="Times New Roman" w:hAnsi="Times New Roman"/>
                <w:sz w:val="24"/>
                <w:szCs w:val="24"/>
                <w:lang w:val="lv-LV"/>
              </w:rPr>
              <w:t xml:space="preserve"> Ministru kabineta rīkojumi, </w:t>
            </w:r>
            <w:r w:rsidR="104A5DDC" w:rsidRPr="076F285A">
              <w:rPr>
                <w:rFonts w:ascii="Times New Roman" w:eastAsia="Times New Roman" w:hAnsi="Times New Roman"/>
                <w:b/>
                <w:bCs/>
                <w:sz w:val="24"/>
                <w:szCs w:val="24"/>
                <w:lang w:val="lv-LV"/>
              </w:rPr>
              <w:t>822</w:t>
            </w:r>
            <w:r w:rsidR="104A5DDC" w:rsidRPr="076F285A">
              <w:rPr>
                <w:rFonts w:ascii="Times New Roman" w:eastAsia="Times New Roman" w:hAnsi="Times New Roman"/>
                <w:sz w:val="24"/>
                <w:szCs w:val="24"/>
                <w:lang w:val="lv-LV"/>
              </w:rPr>
              <w:t xml:space="preserve"> Ministru kabineta noteikumi, </w:t>
            </w:r>
            <w:r w:rsidR="104A5DDC" w:rsidRPr="076F285A">
              <w:rPr>
                <w:rFonts w:ascii="Times New Roman" w:eastAsia="Times New Roman" w:hAnsi="Times New Roman"/>
                <w:b/>
                <w:bCs/>
                <w:sz w:val="24"/>
                <w:szCs w:val="24"/>
                <w:lang w:val="lv-LV"/>
              </w:rPr>
              <w:t>6</w:t>
            </w:r>
            <w:r w:rsidR="104A5DDC" w:rsidRPr="076F285A">
              <w:rPr>
                <w:rFonts w:ascii="Times New Roman" w:eastAsia="Times New Roman" w:hAnsi="Times New Roman"/>
                <w:sz w:val="24"/>
                <w:szCs w:val="24"/>
                <w:lang w:val="lv-LV"/>
              </w:rPr>
              <w:t xml:space="preserve"> Ministru kabineta instrukcijas, kā arī atbalstīti un nosūtīti Saeimai </w:t>
            </w:r>
            <w:r w:rsidR="104A5DDC" w:rsidRPr="076F285A">
              <w:rPr>
                <w:rFonts w:ascii="Times New Roman" w:eastAsia="Times New Roman" w:hAnsi="Times New Roman"/>
                <w:b/>
                <w:bCs/>
                <w:sz w:val="24"/>
                <w:szCs w:val="24"/>
                <w:lang w:val="lv-LV"/>
              </w:rPr>
              <w:t>193</w:t>
            </w:r>
            <w:r w:rsidR="104A5DDC" w:rsidRPr="076F285A">
              <w:rPr>
                <w:rFonts w:ascii="Times New Roman" w:eastAsia="Times New Roman" w:hAnsi="Times New Roman"/>
                <w:sz w:val="24"/>
                <w:szCs w:val="24"/>
                <w:lang w:val="lv-LV"/>
              </w:rPr>
              <w:t xml:space="preserve"> likumprojekti un </w:t>
            </w:r>
            <w:r w:rsidR="104A5DDC" w:rsidRPr="076F285A">
              <w:rPr>
                <w:rFonts w:ascii="Times New Roman" w:eastAsia="Times New Roman" w:hAnsi="Times New Roman"/>
                <w:b/>
                <w:bCs/>
                <w:sz w:val="24"/>
                <w:szCs w:val="24"/>
                <w:lang w:val="lv-LV"/>
              </w:rPr>
              <w:t>3</w:t>
            </w:r>
            <w:r w:rsidR="104A5DDC" w:rsidRPr="076F285A">
              <w:rPr>
                <w:rFonts w:ascii="Times New Roman" w:eastAsia="Times New Roman" w:hAnsi="Times New Roman"/>
                <w:sz w:val="24"/>
                <w:szCs w:val="24"/>
                <w:lang w:val="lv-LV"/>
              </w:rPr>
              <w:t xml:space="preserve"> lēmumprojekti. Sagatavoti parakstīšanai </w:t>
            </w:r>
            <w:r w:rsidR="104A5DDC" w:rsidRPr="076F285A">
              <w:rPr>
                <w:rFonts w:ascii="Times New Roman" w:eastAsia="Times New Roman" w:hAnsi="Times New Roman"/>
                <w:b/>
                <w:bCs/>
                <w:sz w:val="24"/>
                <w:szCs w:val="24"/>
                <w:lang w:val="lv-LV"/>
              </w:rPr>
              <w:t xml:space="preserve">337 </w:t>
            </w:r>
            <w:r w:rsidR="104A5DDC" w:rsidRPr="076F285A">
              <w:rPr>
                <w:rFonts w:ascii="Times New Roman" w:eastAsia="Times New Roman" w:hAnsi="Times New Roman"/>
                <w:sz w:val="24"/>
                <w:szCs w:val="24"/>
                <w:lang w:val="lv-LV"/>
              </w:rPr>
              <w:t>Ministru prezidenta rīkojumi.</w:t>
            </w:r>
          </w:p>
          <w:p w14:paraId="16594486" w14:textId="654FB976" w:rsidR="00F41407" w:rsidRPr="00447069" w:rsidRDefault="00F41407" w:rsidP="00F41407">
            <w:pPr>
              <w:ind w:left="45"/>
              <w:jc w:val="both"/>
              <w:rPr>
                <w:rFonts w:ascii="Times New Roman" w:hAnsi="Times New Roman"/>
                <w:sz w:val="24"/>
                <w:szCs w:val="24"/>
                <w:lang w:val="lv-LV"/>
              </w:rPr>
            </w:pPr>
          </w:p>
          <w:p w14:paraId="79A6733C" w14:textId="774DD407" w:rsidR="00F41407" w:rsidRPr="00CC51CF" w:rsidRDefault="00F41407" w:rsidP="00F41407">
            <w:pPr>
              <w:jc w:val="both"/>
              <w:rPr>
                <w:rFonts w:ascii="Times New Roman" w:hAnsi="Times New Roman"/>
                <w:sz w:val="24"/>
                <w:szCs w:val="24"/>
                <w:lang w:val="lv-LV"/>
              </w:rPr>
            </w:pPr>
            <w:r w:rsidRPr="00447069">
              <w:rPr>
                <w:rFonts w:ascii="Times New Roman" w:hAnsi="Times New Roman"/>
                <w:i/>
                <w:sz w:val="24"/>
                <w:szCs w:val="24"/>
                <w:lang w:val="lv-LV"/>
              </w:rPr>
              <w:t xml:space="preserve"> 2) </w:t>
            </w:r>
            <w:r w:rsidR="006F0439">
              <w:rPr>
                <w:rFonts w:ascii="Times New Roman" w:hAnsi="Times New Roman"/>
                <w:i/>
                <w:sz w:val="24"/>
                <w:szCs w:val="24"/>
                <w:lang w:val="lv-LV"/>
              </w:rPr>
              <w:t>N</w:t>
            </w:r>
            <w:r w:rsidR="006F0439" w:rsidRPr="006F0439">
              <w:rPr>
                <w:rFonts w:ascii="Times New Roman" w:hAnsi="Times New Roman"/>
                <w:i/>
                <w:sz w:val="24"/>
                <w:szCs w:val="24"/>
                <w:lang w:val="lv-LV"/>
              </w:rPr>
              <w:t xml:space="preserve">odrošināt izskatīšanai MK iesniegto tiesību aktu juridisko analīzi, kvalitāti, vienveidīgas juridiskās tehnikas </w:t>
            </w:r>
            <w:r w:rsidR="006F0439" w:rsidRPr="00CC51CF">
              <w:rPr>
                <w:rFonts w:ascii="Times New Roman" w:hAnsi="Times New Roman"/>
                <w:i/>
                <w:sz w:val="24"/>
                <w:szCs w:val="24"/>
                <w:lang w:val="lv-LV"/>
              </w:rPr>
              <w:t>lietošanu un redakcionālo noformēšanu, MK tiesību aktu un attīstības plānošanas dokumentu publiskošanu, kā arī akceptēto likumprojektu un citu pieņemto dokumentu turpmāko virzību normatīvajos aktos noteiktajā kārtībā</w:t>
            </w:r>
            <w:r w:rsidRPr="00CC51CF">
              <w:rPr>
                <w:rFonts w:ascii="Times New Roman" w:hAnsi="Times New Roman"/>
                <w:i/>
                <w:sz w:val="24"/>
                <w:szCs w:val="24"/>
                <w:lang w:val="lv-LV"/>
              </w:rPr>
              <w:t>:</w:t>
            </w:r>
          </w:p>
          <w:p w14:paraId="019FCB99" w14:textId="47EF5100" w:rsidR="00F41407" w:rsidRPr="00FE566F" w:rsidRDefault="386FF248" w:rsidP="00F41407">
            <w:pPr>
              <w:ind w:left="105"/>
              <w:jc w:val="both"/>
              <w:rPr>
                <w:rFonts w:ascii="Times New Roman" w:hAnsi="Times New Roman"/>
                <w:sz w:val="24"/>
                <w:szCs w:val="24"/>
                <w:lang w:val="lv-LV" w:eastAsia="lv-LV"/>
              </w:rPr>
            </w:pPr>
            <w:r w:rsidRPr="00D82723">
              <w:rPr>
                <w:rFonts w:ascii="Times New Roman" w:hAnsi="Times New Roman"/>
                <w:sz w:val="24"/>
                <w:szCs w:val="24"/>
                <w:lang w:val="lv-LV"/>
              </w:rPr>
              <w:t>Pārskata periodā d</w:t>
            </w:r>
            <w:r w:rsidRPr="00D82723">
              <w:rPr>
                <w:rFonts w:ascii="Times New Roman" w:hAnsi="Times New Roman"/>
                <w:color w:val="000000" w:themeColor="text1"/>
                <w:sz w:val="24"/>
                <w:szCs w:val="24"/>
                <w:lang w:val="lv-LV" w:eastAsia="lv-LV"/>
              </w:rPr>
              <w:t>arbības rezultatīvā rādītāja ''R</w:t>
            </w:r>
            <w:r w:rsidRPr="00D82723">
              <w:rPr>
                <w:rFonts w:ascii="Times New Roman" w:hAnsi="Times New Roman"/>
                <w:sz w:val="24"/>
                <w:szCs w:val="24"/>
                <w:lang w:val="lv-LV" w:eastAsia="lv-LV"/>
              </w:rPr>
              <w:t xml:space="preserve">ediģēti, koriģēti, no juridiskā un valodnieciskā viedokļa izskatīti tiesību aktu projekti'' izpilde ir </w:t>
            </w:r>
            <w:r w:rsidR="3B05047F" w:rsidRPr="00D82723">
              <w:rPr>
                <w:rFonts w:ascii="Times New Roman" w:hAnsi="Times New Roman"/>
                <w:b/>
                <w:bCs/>
                <w:sz w:val="24"/>
                <w:szCs w:val="24"/>
                <w:lang w:val="lv-LV" w:eastAsia="lv-LV"/>
              </w:rPr>
              <w:t>2855</w:t>
            </w:r>
            <w:r w:rsidRPr="00D82723">
              <w:rPr>
                <w:rFonts w:ascii="Times New Roman" w:hAnsi="Times New Roman"/>
                <w:sz w:val="24"/>
                <w:szCs w:val="24"/>
                <w:lang w:val="lv-LV" w:eastAsia="lv-LV"/>
              </w:rPr>
              <w:t xml:space="preserve"> projekti.</w:t>
            </w:r>
          </w:p>
          <w:p w14:paraId="6A52575D" w14:textId="77777777" w:rsidR="00394CB7" w:rsidRPr="00FE566F" w:rsidRDefault="00394CB7" w:rsidP="00F41407">
            <w:pPr>
              <w:ind w:left="105"/>
              <w:jc w:val="both"/>
              <w:rPr>
                <w:rFonts w:ascii="Times New Roman" w:hAnsi="Times New Roman"/>
                <w:sz w:val="24"/>
                <w:szCs w:val="24"/>
                <w:lang w:val="lv-LV" w:eastAsia="lv-LV"/>
              </w:rPr>
            </w:pPr>
          </w:p>
          <w:p w14:paraId="73EE801F" w14:textId="5475C7D9" w:rsidR="00D70E88" w:rsidRDefault="4561E695" w:rsidP="076F285A">
            <w:pPr>
              <w:jc w:val="both"/>
              <w:rPr>
                <w:rFonts w:ascii="Times New Roman" w:hAnsi="Times New Roman"/>
                <w:i/>
                <w:iCs/>
                <w:sz w:val="24"/>
                <w:szCs w:val="24"/>
                <w:highlight w:val="red"/>
                <w:lang w:val="lv-LV"/>
              </w:rPr>
            </w:pPr>
            <w:r w:rsidRPr="076F285A">
              <w:rPr>
                <w:rFonts w:ascii="Times New Roman" w:hAnsi="Times New Roman"/>
                <w:i/>
                <w:iCs/>
                <w:sz w:val="24"/>
                <w:szCs w:val="24"/>
                <w:lang w:val="lv-LV"/>
              </w:rPr>
              <w:t xml:space="preserve"> </w:t>
            </w:r>
            <w:r w:rsidR="4804D456" w:rsidRPr="00D82723">
              <w:rPr>
                <w:rFonts w:ascii="Times New Roman" w:hAnsi="Times New Roman"/>
                <w:i/>
                <w:iCs/>
                <w:sz w:val="24"/>
                <w:szCs w:val="24"/>
                <w:lang w:val="lv-LV"/>
              </w:rPr>
              <w:t xml:space="preserve">3) </w:t>
            </w:r>
            <w:r w:rsidR="13EEF40E" w:rsidRPr="00D82723">
              <w:rPr>
                <w:rFonts w:ascii="Times New Roman" w:hAnsi="Times New Roman"/>
                <w:i/>
                <w:iCs/>
                <w:sz w:val="24"/>
                <w:szCs w:val="24"/>
                <w:lang w:val="lv-LV"/>
              </w:rPr>
              <w:t>Nodrošināt valsts pārvaldes un cilvēkresursu attīstības politikas izstrādi, koordinēt un pārraudzīt tās ieviešanu, uzlabojot valsts pārvaldes kapacitāti un efektivitāti, īstenojot labāka regulējuma politiku, veicinot funkciju centralizāciju un sabiedrības informētību</w:t>
            </w:r>
            <w:r w:rsidR="4804D456" w:rsidRPr="00D82723">
              <w:rPr>
                <w:rFonts w:ascii="Times New Roman" w:hAnsi="Times New Roman"/>
                <w:i/>
                <w:iCs/>
                <w:sz w:val="24"/>
                <w:szCs w:val="24"/>
                <w:lang w:val="lv-LV"/>
              </w:rPr>
              <w:t>:</w:t>
            </w:r>
          </w:p>
          <w:p w14:paraId="00528DBC" w14:textId="6BFFC3DB" w:rsidR="00E1357A" w:rsidRPr="00FE566F" w:rsidRDefault="09D513DF" w:rsidP="007C65D5">
            <w:pPr>
              <w:pStyle w:val="ListParagraph"/>
              <w:numPr>
                <w:ilvl w:val="0"/>
                <w:numId w:val="76"/>
              </w:numPr>
              <w:jc w:val="both"/>
              <w:rPr>
                <w:rFonts w:ascii="Times New Roman" w:eastAsia="Times New Roman" w:hAnsi="Times New Roman"/>
                <w:sz w:val="24"/>
                <w:szCs w:val="24"/>
                <w:lang w:val="lv-LV"/>
              </w:rPr>
            </w:pPr>
            <w:r w:rsidRPr="076F285A">
              <w:rPr>
                <w:rFonts w:ascii="Times New Roman" w:eastAsia="Times New Roman" w:hAnsi="Times New Roman"/>
                <w:color w:val="000000" w:themeColor="text1"/>
                <w:sz w:val="24"/>
                <w:szCs w:val="24"/>
                <w:lang w:val="lv-LV"/>
              </w:rPr>
              <w:t xml:space="preserve">MK 04.07.2023. pieņēma </w:t>
            </w:r>
            <w:r w:rsidR="01276072" w:rsidRPr="076F285A">
              <w:rPr>
                <w:rFonts w:ascii="Times New Roman" w:eastAsia="Times New Roman" w:hAnsi="Times New Roman"/>
                <w:color w:val="000000" w:themeColor="text1"/>
                <w:sz w:val="24"/>
                <w:szCs w:val="24"/>
                <w:lang w:val="lv-LV"/>
              </w:rPr>
              <w:t xml:space="preserve">Valsts kancelejas izstrādātos </w:t>
            </w:r>
            <w:r w:rsidRPr="076F285A">
              <w:rPr>
                <w:rFonts w:ascii="Times New Roman" w:eastAsia="Times New Roman" w:hAnsi="Times New Roman"/>
                <w:color w:val="000000" w:themeColor="text1"/>
                <w:sz w:val="24"/>
                <w:szCs w:val="24"/>
                <w:lang w:val="lv-LV"/>
              </w:rPr>
              <w:t>MK noteikumus Nr. 131 "Valsts kancelejas nolikums"</w:t>
            </w:r>
            <w:r w:rsidRPr="076F285A">
              <w:rPr>
                <w:rFonts w:ascii="Times New Roman" w:eastAsia="Times New Roman" w:hAnsi="Times New Roman"/>
                <w:sz w:val="24"/>
                <w:szCs w:val="24"/>
                <w:lang w:val="lv-LV"/>
              </w:rPr>
              <w:t>, kā Valsts kancelejas darbības mērķ</w:t>
            </w:r>
            <w:r w:rsidR="7DA03562" w:rsidRPr="076F285A">
              <w:rPr>
                <w:rFonts w:ascii="Times New Roman" w:eastAsia="Times New Roman" w:hAnsi="Times New Roman"/>
                <w:sz w:val="24"/>
                <w:szCs w:val="24"/>
                <w:lang w:val="lv-LV"/>
              </w:rPr>
              <w:t>us</w:t>
            </w:r>
            <w:r w:rsidRPr="076F285A">
              <w:rPr>
                <w:rFonts w:ascii="Times New Roman" w:eastAsia="Times New Roman" w:hAnsi="Times New Roman"/>
                <w:sz w:val="24"/>
                <w:szCs w:val="24"/>
                <w:lang w:val="lv-LV"/>
              </w:rPr>
              <w:t xml:space="preserve"> nosakot 1) radīt priekšnoteikumus Ministru prezidenta, Ministru prezidenta biedra un Ministru kabineta saskaņotai darbībai, lai nodrošinātu lēmumu pieņemšanu saskaņā ar </w:t>
            </w:r>
            <w:hyperlink r:id="rId8">
              <w:r w:rsidRPr="076F285A">
                <w:rPr>
                  <w:rStyle w:val="Hyperlink"/>
                  <w:rFonts w:ascii="Times New Roman" w:eastAsia="Times New Roman" w:hAnsi="Times New Roman"/>
                  <w:color w:val="0563C1"/>
                  <w:sz w:val="24"/>
                  <w:szCs w:val="24"/>
                  <w:lang w:val="lv"/>
                </w:rPr>
                <w:t>Latvijas Republikas Satversmi</w:t>
              </w:r>
            </w:hyperlink>
            <w:r w:rsidRPr="076F285A">
              <w:rPr>
                <w:rFonts w:ascii="Times New Roman" w:eastAsia="Times New Roman" w:hAnsi="Times New Roman"/>
                <w:sz w:val="24"/>
                <w:szCs w:val="24"/>
                <w:lang w:val="lv-LV"/>
              </w:rPr>
              <w:t xml:space="preserve"> un citiem likumiem, kā arī Ministru kabineta lēmumu īstenošanu un pēctecību, </w:t>
            </w:r>
            <w:r w:rsidRPr="076F285A">
              <w:rPr>
                <w:rFonts w:ascii="Times New Roman" w:eastAsia="Times New Roman" w:hAnsi="Times New Roman"/>
                <w:sz w:val="24"/>
                <w:szCs w:val="24"/>
                <w:lang w:val="lv-LV"/>
              </w:rPr>
              <w:lastRenderedPageBreak/>
              <w:t>2) nodrošināt valsts ilgtermiņa attīstības plānošanu un koordināciju, 3) veidot un īstenot valsts pārvaldes attīstības politiku, valsts pārvaldes cilvēkresursu attīstības politiku un valsts pārvaldes komunikācijas politiku, kā arī valsts kapitālsabiedrību un valsts kapitāla daļu pārvaldības politiku un 4) sekmēt labas pārvaldības ievērošanu un sabiedrības līdzdalības iespējas valsts pārvaldē;</w:t>
            </w:r>
          </w:p>
          <w:p w14:paraId="092CE894" w14:textId="5FBC03F9" w:rsidR="00E1357A" w:rsidRPr="00FE566F" w:rsidRDefault="1A0C6BC0" w:rsidP="007C65D5">
            <w:pPr>
              <w:pStyle w:val="ListParagraph"/>
              <w:numPr>
                <w:ilvl w:val="0"/>
                <w:numId w:val="76"/>
              </w:numPr>
              <w:jc w:val="both"/>
              <w:rPr>
                <w:rFonts w:ascii="Times New Roman" w:eastAsia="Times New Roman" w:hAnsi="Times New Roman"/>
                <w:sz w:val="24"/>
                <w:szCs w:val="24"/>
                <w:lang w:val="lv-LV"/>
              </w:rPr>
            </w:pPr>
            <w:r w:rsidRPr="2F9A1728">
              <w:rPr>
                <w:rFonts w:ascii="Times New Roman" w:eastAsia="Times New Roman" w:hAnsi="Times New Roman"/>
                <w:sz w:val="24"/>
                <w:szCs w:val="24"/>
                <w:lang w:val="lv-LV"/>
              </w:rPr>
              <w:t>MK 11.04.2023. pieņēma Valsts kancelejas sagatavoto atbildi Saeimai "Par Latvijas pilsoņu kolektīvo iesniegumu "Par algu iesaldēšanu Valsts prezidentam, ministriem un citiem tautas kalpiem"";</w:t>
            </w:r>
          </w:p>
          <w:p w14:paraId="323E386E" w14:textId="1CB77CC9" w:rsidR="00E1357A" w:rsidRPr="00FE566F" w:rsidRDefault="09D513DF" w:rsidP="007C65D5">
            <w:pPr>
              <w:pStyle w:val="ListParagraph"/>
              <w:numPr>
                <w:ilvl w:val="0"/>
                <w:numId w:val="76"/>
              </w:numPr>
              <w:jc w:val="both"/>
              <w:rPr>
                <w:rFonts w:ascii="Times New Roman" w:eastAsia="Times New Roman" w:hAnsi="Times New Roman"/>
                <w:sz w:val="24"/>
                <w:szCs w:val="24"/>
                <w:lang w:val="lv-LV"/>
              </w:rPr>
            </w:pPr>
            <w:r w:rsidRPr="076F285A">
              <w:rPr>
                <w:rFonts w:ascii="Times New Roman" w:eastAsia="Times New Roman" w:hAnsi="Times New Roman"/>
                <w:sz w:val="24"/>
                <w:szCs w:val="24"/>
                <w:lang w:val="lv-LV"/>
              </w:rPr>
              <w:t xml:space="preserve">25.04.2023. MK apstiprināja Valsts pārvaldes modernizācijas plānu 2023.-2027. gadam. </w:t>
            </w:r>
            <w:r w:rsidR="303E2F8A" w:rsidRPr="076F285A">
              <w:rPr>
                <w:rFonts w:ascii="Times New Roman" w:eastAsia="Times New Roman" w:hAnsi="Times New Roman"/>
                <w:sz w:val="24"/>
                <w:szCs w:val="24"/>
                <w:lang w:val="lv-LV"/>
              </w:rPr>
              <w:t xml:space="preserve">Uzsākta Modernizācijas plāna pasākumu īstenošana un uzraudzība; </w:t>
            </w:r>
          </w:p>
          <w:p w14:paraId="457437BB" w14:textId="3C56F30D" w:rsidR="00E1357A" w:rsidRPr="00FE566F" w:rsidRDefault="355DCAE5" w:rsidP="007C65D5">
            <w:pPr>
              <w:pStyle w:val="ListParagraph"/>
              <w:numPr>
                <w:ilvl w:val="0"/>
                <w:numId w:val="76"/>
              </w:numPr>
              <w:jc w:val="both"/>
              <w:rPr>
                <w:rFonts w:ascii="Times New Roman" w:eastAsia="Times New Roman" w:hAnsi="Times New Roman"/>
                <w:sz w:val="24"/>
                <w:szCs w:val="24"/>
                <w:lang w:val="lv-LV"/>
              </w:rPr>
            </w:pPr>
            <w:proofErr w:type="gramStart"/>
            <w:r w:rsidRPr="0A74AAAD">
              <w:rPr>
                <w:rFonts w:ascii="Times New Roman" w:eastAsia="Times New Roman" w:hAnsi="Times New Roman"/>
                <w:sz w:val="24"/>
                <w:szCs w:val="24"/>
                <w:lang w:val="lv-LV"/>
              </w:rPr>
              <w:t>2023.gada</w:t>
            </w:r>
            <w:proofErr w:type="gramEnd"/>
            <w:r w:rsidRPr="0A74AAAD">
              <w:rPr>
                <w:rFonts w:ascii="Times New Roman" w:eastAsia="Times New Roman" w:hAnsi="Times New Roman"/>
                <w:sz w:val="24"/>
                <w:szCs w:val="24"/>
                <w:lang w:val="lv-LV"/>
              </w:rPr>
              <w:t xml:space="preserve"> </w:t>
            </w:r>
            <w:r w:rsidR="28BC8E89" w:rsidRPr="0A74AAAD">
              <w:rPr>
                <w:rFonts w:ascii="Times New Roman" w:eastAsia="Times New Roman" w:hAnsi="Times New Roman"/>
                <w:sz w:val="24"/>
                <w:szCs w:val="24"/>
                <w:lang w:val="lv-LV"/>
              </w:rPr>
              <w:t xml:space="preserve">martā </w:t>
            </w:r>
            <w:r w:rsidR="09D513DF" w:rsidRPr="0A74AAAD">
              <w:rPr>
                <w:rFonts w:ascii="Times New Roman" w:eastAsia="Times New Roman" w:hAnsi="Times New Roman"/>
                <w:sz w:val="24"/>
                <w:szCs w:val="24"/>
                <w:lang w:val="lv-LV"/>
              </w:rPr>
              <w:t xml:space="preserve">darbu uzsāka Administratīvā sloga mazināšanas komanda, </w:t>
            </w:r>
            <w:r w:rsidR="7B9C4530" w:rsidRPr="0A74AAAD">
              <w:rPr>
                <w:rFonts w:ascii="Times New Roman" w:eastAsia="Times New Roman" w:hAnsi="Times New Roman"/>
                <w:sz w:val="24"/>
                <w:szCs w:val="24"/>
                <w:lang w:val="lv-LV"/>
              </w:rPr>
              <w:t>kuras darbības mērķis ir</w:t>
            </w:r>
            <w:r w:rsidR="09D513DF" w:rsidRPr="0A74AAAD">
              <w:rPr>
                <w:rFonts w:ascii="Times New Roman" w:eastAsia="Times New Roman" w:hAnsi="Times New Roman"/>
                <w:sz w:val="24"/>
                <w:szCs w:val="24"/>
                <w:lang w:val="lv-LV"/>
              </w:rPr>
              <w:t xml:space="preserve"> </w:t>
            </w:r>
            <w:r w:rsidR="75AA04A9" w:rsidRPr="0A74AAAD">
              <w:rPr>
                <w:rFonts w:ascii="Times New Roman" w:eastAsia="Times New Roman" w:hAnsi="Times New Roman"/>
                <w:sz w:val="24"/>
                <w:szCs w:val="24"/>
                <w:lang w:val="lv-LV"/>
              </w:rPr>
              <w:t>kopīgi</w:t>
            </w:r>
            <w:r w:rsidR="09D513DF" w:rsidRPr="0A74AAAD">
              <w:rPr>
                <w:rFonts w:ascii="Times New Roman" w:eastAsia="Times New Roman" w:hAnsi="Times New Roman"/>
                <w:sz w:val="24"/>
                <w:szCs w:val="24"/>
                <w:lang w:val="lv-LV"/>
              </w:rPr>
              <w:t xml:space="preserve"> ar ministrijām un nevalstiskajām organizācijām izstrādāt risinājumus administratīvā sloga mazināšanai. </w:t>
            </w:r>
            <w:r w:rsidR="06AF3C67" w:rsidRPr="0A74AAAD">
              <w:rPr>
                <w:rFonts w:ascii="Times New Roman" w:eastAsia="Times New Roman" w:hAnsi="Times New Roman"/>
                <w:sz w:val="24"/>
                <w:szCs w:val="24"/>
                <w:lang w:val="lv-LV"/>
              </w:rPr>
              <w:t xml:space="preserve">Ņemot vērā </w:t>
            </w:r>
            <w:proofErr w:type="spellStart"/>
            <w:r w:rsidR="06AF3C67" w:rsidRPr="0A74AAAD">
              <w:rPr>
                <w:rFonts w:ascii="Times New Roman" w:eastAsia="Times New Roman" w:hAnsi="Times New Roman"/>
                <w:sz w:val="24"/>
                <w:szCs w:val="24"/>
                <w:lang w:val="lv-LV"/>
              </w:rPr>
              <w:t>E.Siliņas</w:t>
            </w:r>
            <w:proofErr w:type="spellEnd"/>
            <w:r w:rsidR="06AF3C67" w:rsidRPr="0A74AAAD">
              <w:rPr>
                <w:rFonts w:ascii="Times New Roman" w:eastAsia="Times New Roman" w:hAnsi="Times New Roman"/>
                <w:sz w:val="24"/>
                <w:szCs w:val="24"/>
                <w:lang w:val="lv-LV"/>
              </w:rPr>
              <w:t xml:space="preserve"> valdības prioritātes, 2023.</w:t>
            </w:r>
            <w:r w:rsidR="230DC985" w:rsidRPr="0A74AAAD">
              <w:rPr>
                <w:rFonts w:ascii="Times New Roman" w:eastAsia="Times New Roman" w:hAnsi="Times New Roman"/>
                <w:sz w:val="24"/>
                <w:szCs w:val="24"/>
                <w:lang w:val="lv-LV"/>
              </w:rPr>
              <w:t xml:space="preserve"> </w:t>
            </w:r>
            <w:r w:rsidR="06AF3C67" w:rsidRPr="0A74AAAD">
              <w:rPr>
                <w:rFonts w:ascii="Times New Roman" w:eastAsia="Times New Roman" w:hAnsi="Times New Roman"/>
                <w:sz w:val="24"/>
                <w:szCs w:val="24"/>
                <w:lang w:val="lv-LV"/>
              </w:rPr>
              <w:t xml:space="preserve">gada nogalē </w:t>
            </w:r>
            <w:r w:rsidR="09D513DF" w:rsidRPr="0A74AAAD">
              <w:rPr>
                <w:rFonts w:ascii="Times New Roman" w:eastAsia="Times New Roman" w:hAnsi="Times New Roman"/>
                <w:sz w:val="24"/>
                <w:szCs w:val="24"/>
                <w:lang w:val="lv-LV"/>
              </w:rPr>
              <w:t xml:space="preserve">Valsts kanceleja </w:t>
            </w:r>
            <w:r w:rsidR="56A9D53B" w:rsidRPr="0A74AAAD">
              <w:rPr>
                <w:rFonts w:ascii="Times New Roman" w:eastAsia="Times New Roman" w:hAnsi="Times New Roman"/>
                <w:sz w:val="24"/>
                <w:szCs w:val="24"/>
                <w:lang w:val="lv-LV"/>
              </w:rPr>
              <w:t xml:space="preserve">un </w:t>
            </w:r>
            <w:r w:rsidR="09D513DF" w:rsidRPr="0A74AAAD">
              <w:rPr>
                <w:rFonts w:ascii="Times New Roman" w:eastAsia="Times New Roman" w:hAnsi="Times New Roman"/>
                <w:sz w:val="24"/>
                <w:szCs w:val="24"/>
                <w:lang w:val="lv-LV"/>
              </w:rPr>
              <w:t>Ekonomikas ministrij</w:t>
            </w:r>
            <w:r w:rsidR="73AB620D" w:rsidRPr="0A74AAAD">
              <w:rPr>
                <w:rFonts w:ascii="Times New Roman" w:eastAsia="Times New Roman" w:hAnsi="Times New Roman"/>
                <w:sz w:val="24"/>
                <w:szCs w:val="24"/>
                <w:lang w:val="lv-LV"/>
              </w:rPr>
              <w:t xml:space="preserve">a sadarbībā ar citām valsts pārvaldes iestādēm un </w:t>
            </w:r>
            <w:r w:rsidR="7C68052B" w:rsidRPr="0A74AAAD">
              <w:rPr>
                <w:rFonts w:ascii="Times New Roman" w:eastAsia="Times New Roman" w:hAnsi="Times New Roman"/>
                <w:sz w:val="24"/>
                <w:szCs w:val="24"/>
                <w:lang w:val="lv-LV"/>
              </w:rPr>
              <w:t>nevalstiskajām organizācijām</w:t>
            </w:r>
            <w:r w:rsidR="09D513DF" w:rsidRPr="0A74AAAD">
              <w:rPr>
                <w:rFonts w:ascii="Times New Roman" w:eastAsia="Times New Roman" w:hAnsi="Times New Roman"/>
                <w:sz w:val="24"/>
                <w:szCs w:val="24"/>
                <w:lang w:val="lv-LV"/>
              </w:rPr>
              <w:t xml:space="preserve"> </w:t>
            </w:r>
            <w:r w:rsidR="4978CD54" w:rsidRPr="0A74AAAD">
              <w:rPr>
                <w:rFonts w:ascii="Times New Roman" w:eastAsia="Times New Roman" w:hAnsi="Times New Roman"/>
                <w:sz w:val="24"/>
                <w:szCs w:val="24"/>
                <w:lang w:val="lv-LV"/>
              </w:rPr>
              <w:t xml:space="preserve"> </w:t>
            </w:r>
            <w:r w:rsidR="1EB1A251" w:rsidRPr="0A74AAAD">
              <w:rPr>
                <w:rFonts w:ascii="Times New Roman" w:eastAsia="Times New Roman" w:hAnsi="Times New Roman"/>
                <w:sz w:val="24"/>
                <w:szCs w:val="24"/>
                <w:lang w:val="lv-LV"/>
              </w:rPr>
              <w:t xml:space="preserve">piecu </w:t>
            </w:r>
            <w:r w:rsidR="4978CD54" w:rsidRPr="0A74AAAD">
              <w:rPr>
                <w:rFonts w:ascii="Times New Roman" w:eastAsia="Times New Roman" w:hAnsi="Times New Roman"/>
                <w:sz w:val="24"/>
                <w:szCs w:val="24"/>
                <w:lang w:val="lv-LV"/>
              </w:rPr>
              <w:t xml:space="preserve">darba grupu ietvaros </w:t>
            </w:r>
            <w:r w:rsidR="09D513DF" w:rsidRPr="0A74AAAD">
              <w:rPr>
                <w:rFonts w:ascii="Times New Roman" w:eastAsia="Times New Roman" w:hAnsi="Times New Roman"/>
                <w:sz w:val="24"/>
                <w:szCs w:val="24"/>
                <w:lang w:val="lv-LV"/>
              </w:rPr>
              <w:t>iz</w:t>
            </w:r>
            <w:r w:rsidR="119613B1" w:rsidRPr="0A74AAAD">
              <w:rPr>
                <w:rFonts w:ascii="Times New Roman" w:eastAsia="Times New Roman" w:hAnsi="Times New Roman"/>
                <w:sz w:val="24"/>
                <w:szCs w:val="24"/>
                <w:lang w:val="lv-LV"/>
              </w:rPr>
              <w:t xml:space="preserve">strādāja priekšlikumus administratīvā sloga mazināšanai </w:t>
            </w:r>
            <w:r w:rsidR="31CACCAF" w:rsidRPr="0A74AAAD">
              <w:rPr>
                <w:rFonts w:ascii="Times New Roman" w:eastAsia="Times New Roman" w:hAnsi="Times New Roman"/>
                <w:sz w:val="24"/>
                <w:szCs w:val="24"/>
                <w:lang w:val="lv-LV"/>
              </w:rPr>
              <w:t>nekustamā īpašuma attīstīb</w:t>
            </w:r>
            <w:r w:rsidR="1393F50F" w:rsidRPr="0A74AAAD">
              <w:rPr>
                <w:rFonts w:ascii="Times New Roman" w:eastAsia="Times New Roman" w:hAnsi="Times New Roman"/>
                <w:sz w:val="24"/>
                <w:szCs w:val="24"/>
                <w:lang w:val="lv-LV"/>
              </w:rPr>
              <w:t>as jomā</w:t>
            </w:r>
            <w:r w:rsidR="537D4E31" w:rsidRPr="0A74AAAD">
              <w:rPr>
                <w:rFonts w:ascii="Times New Roman" w:eastAsia="Times New Roman" w:hAnsi="Times New Roman"/>
                <w:sz w:val="24"/>
                <w:szCs w:val="24"/>
                <w:lang w:val="lv-LV"/>
              </w:rPr>
              <w:t>, aptverot teritorijas plānošanas, ietekmes uz vidi novērtējuma, būvniecības, īpašumtiesību reģistrācijas un atmežošanas jautājumus</w:t>
            </w:r>
            <w:r w:rsidR="31CACCAF" w:rsidRPr="0A74AAAD">
              <w:rPr>
                <w:rFonts w:ascii="Times New Roman" w:eastAsia="Times New Roman" w:hAnsi="Times New Roman"/>
                <w:sz w:val="24"/>
                <w:szCs w:val="24"/>
                <w:lang w:val="lv-LV"/>
              </w:rPr>
              <w:t xml:space="preserve">. Diskusijā par nepieciešamajiem uzlabojumiem tika iesaistīti ap 100 dažādu organizāciju pārstāvji un </w:t>
            </w:r>
            <w:r w:rsidR="4BD0ECBD" w:rsidRPr="0A74AAAD">
              <w:rPr>
                <w:rFonts w:ascii="Times New Roman" w:eastAsia="Times New Roman" w:hAnsi="Times New Roman"/>
                <w:sz w:val="24"/>
                <w:szCs w:val="24"/>
                <w:lang w:val="lv-LV"/>
              </w:rPr>
              <w:t xml:space="preserve">divu mēnešu periodā </w:t>
            </w:r>
            <w:r w:rsidR="3E73B3B5" w:rsidRPr="0A74AAAD">
              <w:rPr>
                <w:rFonts w:ascii="Times New Roman" w:eastAsia="Times New Roman" w:hAnsi="Times New Roman"/>
                <w:sz w:val="24"/>
                <w:szCs w:val="24"/>
                <w:lang w:val="lv-LV"/>
              </w:rPr>
              <w:t xml:space="preserve">noturētas </w:t>
            </w:r>
            <w:r w:rsidR="25F1DB2A" w:rsidRPr="0A74AAAD">
              <w:rPr>
                <w:rFonts w:ascii="Times New Roman" w:eastAsia="Times New Roman" w:hAnsi="Times New Roman"/>
                <w:sz w:val="24"/>
                <w:szCs w:val="24"/>
                <w:lang w:val="lv-LV"/>
              </w:rPr>
              <w:t xml:space="preserve">28 </w:t>
            </w:r>
            <w:r w:rsidR="0E8FAF52" w:rsidRPr="0A74AAAD">
              <w:rPr>
                <w:rFonts w:ascii="Times New Roman" w:eastAsia="Times New Roman" w:hAnsi="Times New Roman"/>
                <w:sz w:val="24"/>
                <w:szCs w:val="24"/>
                <w:lang w:val="lv-LV"/>
              </w:rPr>
              <w:t>darba grupu sanāksmes</w:t>
            </w:r>
            <w:r w:rsidR="45D8AE6A" w:rsidRPr="0A74AAAD">
              <w:rPr>
                <w:rFonts w:ascii="Times New Roman" w:eastAsia="Times New Roman" w:hAnsi="Times New Roman"/>
                <w:sz w:val="24"/>
                <w:szCs w:val="24"/>
                <w:lang w:val="lv-LV"/>
              </w:rPr>
              <w:t>;</w:t>
            </w:r>
          </w:p>
          <w:p w14:paraId="2432CAD0" w14:textId="43035680" w:rsidR="00E1357A" w:rsidRPr="00FE566F" w:rsidRDefault="09D513DF" w:rsidP="007C65D5">
            <w:pPr>
              <w:pStyle w:val="ListParagraph"/>
              <w:numPr>
                <w:ilvl w:val="0"/>
                <w:numId w:val="76"/>
              </w:numPr>
              <w:jc w:val="both"/>
              <w:rPr>
                <w:rFonts w:ascii="Times New Roman" w:eastAsia="Times New Roman" w:hAnsi="Times New Roman"/>
                <w:sz w:val="24"/>
                <w:szCs w:val="24"/>
                <w:lang w:val="lv-LV"/>
              </w:rPr>
            </w:pPr>
            <w:r w:rsidRPr="0A74AAAD">
              <w:rPr>
                <w:rFonts w:ascii="Times New Roman" w:eastAsia="Times New Roman" w:hAnsi="Times New Roman"/>
                <w:sz w:val="24"/>
                <w:szCs w:val="24"/>
                <w:lang w:val="lv-LV"/>
              </w:rPr>
              <w:t>Valsts kanceleja sagatavoja un 2023. gada maijā publiskajai apspriešanai nodeva MK noteikumu projektu "Sabiedrības līdzdalības kārtība attīstības plānošanas dokumentu un tiesību aktu izstrādes procesā".</w:t>
            </w:r>
            <w:r w:rsidR="4B919C65" w:rsidRPr="0A74AAAD">
              <w:rPr>
                <w:rFonts w:ascii="Times New Roman" w:eastAsia="Times New Roman" w:hAnsi="Times New Roman"/>
                <w:sz w:val="24"/>
                <w:szCs w:val="24"/>
                <w:lang w:val="lv-LV"/>
              </w:rPr>
              <w:t xml:space="preserve"> </w:t>
            </w:r>
            <w:proofErr w:type="gramStart"/>
            <w:r w:rsidR="2A354C1B" w:rsidRPr="0A74AAAD">
              <w:rPr>
                <w:rFonts w:ascii="Times New Roman" w:eastAsia="Times New Roman" w:hAnsi="Times New Roman"/>
                <w:sz w:val="24"/>
                <w:szCs w:val="24"/>
                <w:lang w:val="lv-LV"/>
              </w:rPr>
              <w:t>2023.gada</w:t>
            </w:r>
            <w:proofErr w:type="gramEnd"/>
            <w:r w:rsidR="2A354C1B" w:rsidRPr="0A74AAAD">
              <w:rPr>
                <w:rFonts w:ascii="Times New Roman" w:eastAsia="Times New Roman" w:hAnsi="Times New Roman"/>
                <w:sz w:val="24"/>
                <w:szCs w:val="24"/>
                <w:lang w:val="lv-LV"/>
              </w:rPr>
              <w:t xml:space="preserve"> augustā</w:t>
            </w:r>
            <w:r w:rsidRPr="0A74AAAD">
              <w:rPr>
                <w:rFonts w:ascii="Times New Roman" w:eastAsia="Times New Roman" w:hAnsi="Times New Roman"/>
                <w:sz w:val="24"/>
                <w:szCs w:val="24"/>
                <w:lang w:val="lv-LV"/>
              </w:rPr>
              <w:t xml:space="preserve"> par noteikumu projektu rīkota diskusija</w:t>
            </w:r>
            <w:r w:rsidR="30A92A7F" w:rsidRPr="0A74AAAD">
              <w:rPr>
                <w:rFonts w:ascii="Times New Roman" w:eastAsia="Times New Roman" w:hAnsi="Times New Roman"/>
                <w:sz w:val="24"/>
                <w:szCs w:val="24"/>
                <w:lang w:val="lv-LV"/>
              </w:rPr>
              <w:t xml:space="preserve"> ar ieinteresētajām pusēm.</w:t>
            </w:r>
            <w:r w:rsidRPr="0A74AAAD">
              <w:rPr>
                <w:rFonts w:ascii="Times New Roman" w:eastAsia="Times New Roman" w:hAnsi="Times New Roman"/>
                <w:sz w:val="24"/>
                <w:szCs w:val="24"/>
                <w:lang w:val="lv-LV"/>
              </w:rPr>
              <w:t xml:space="preserve"> </w:t>
            </w:r>
            <w:r w:rsidR="27F589EA" w:rsidRPr="0A74AAAD">
              <w:rPr>
                <w:rFonts w:ascii="Times New Roman" w:eastAsia="Times New Roman" w:hAnsi="Times New Roman"/>
                <w:sz w:val="24"/>
                <w:szCs w:val="24"/>
                <w:lang w:val="lv-LV"/>
              </w:rPr>
              <w:t xml:space="preserve">Projekts 15.11.2023. izsludināts saskaņošanas </w:t>
            </w:r>
            <w:proofErr w:type="spellStart"/>
            <w:r w:rsidR="27F589EA" w:rsidRPr="0A74AAAD">
              <w:rPr>
                <w:rFonts w:ascii="Times New Roman" w:eastAsia="Times New Roman" w:hAnsi="Times New Roman"/>
                <w:sz w:val="24"/>
                <w:szCs w:val="24"/>
                <w:lang w:val="lv-LV"/>
              </w:rPr>
              <w:t>procesā</w:t>
            </w:r>
            <w:r w:rsidR="75EF73CA" w:rsidRPr="0A74AAAD">
              <w:rPr>
                <w:rFonts w:ascii="Times New Roman" w:eastAsia="Times New Roman" w:hAnsi="Times New Roman"/>
                <w:sz w:val="24"/>
                <w:szCs w:val="24"/>
                <w:lang w:val="lv-LV"/>
              </w:rPr>
              <w:t>;</w:t>
            </w:r>
            <w:r w:rsidR="23ED646E" w:rsidRPr="0A74AAAD">
              <w:rPr>
                <w:rFonts w:ascii="Times New Roman" w:eastAsia="Times New Roman" w:hAnsi="Times New Roman"/>
                <w:sz w:val="24"/>
                <w:szCs w:val="24"/>
                <w:lang w:val="lv-LV"/>
              </w:rPr>
              <w:t>MK</w:t>
            </w:r>
            <w:proofErr w:type="spellEnd"/>
            <w:r w:rsidR="23ED646E" w:rsidRPr="0A74AAAD">
              <w:rPr>
                <w:rFonts w:ascii="Times New Roman" w:eastAsia="Times New Roman" w:hAnsi="Times New Roman"/>
                <w:sz w:val="24"/>
                <w:szCs w:val="24"/>
                <w:lang w:val="lv-LV"/>
              </w:rPr>
              <w:t xml:space="preserve"> 08.07.2023. sēdē pieņēma Valsts kancelejas sagatavoto atbildi Saeimai "Par Eiropas Parlamenta vēlēšanu nodrošināšanas procesu";</w:t>
            </w:r>
          </w:p>
          <w:p w14:paraId="73AA5ECF" w14:textId="661897F3" w:rsidR="00E1357A" w:rsidRPr="00FE566F" w:rsidRDefault="09D513DF" w:rsidP="007C65D5">
            <w:pPr>
              <w:pStyle w:val="ListParagraph"/>
              <w:numPr>
                <w:ilvl w:val="0"/>
                <w:numId w:val="76"/>
              </w:numPr>
              <w:jc w:val="both"/>
              <w:rPr>
                <w:rFonts w:ascii="Times New Roman" w:eastAsia="Times New Roman" w:hAnsi="Times New Roman"/>
                <w:sz w:val="24"/>
                <w:szCs w:val="24"/>
                <w:lang w:val="lv-LV"/>
              </w:rPr>
            </w:pPr>
            <w:r w:rsidRPr="0A74AAAD">
              <w:rPr>
                <w:rFonts w:ascii="Times New Roman" w:eastAsia="Times New Roman" w:hAnsi="Times New Roman"/>
                <w:sz w:val="24"/>
                <w:szCs w:val="24"/>
                <w:lang w:val="lv-LV"/>
              </w:rPr>
              <w:t>MK 17.10.2023. sēdē pieņēma Ministru kabineta noteikumu</w:t>
            </w:r>
            <w:r w:rsidR="68377D8B" w:rsidRPr="0A74AAAD">
              <w:rPr>
                <w:rFonts w:ascii="Times New Roman" w:eastAsia="Times New Roman" w:hAnsi="Times New Roman"/>
                <w:sz w:val="24"/>
                <w:szCs w:val="24"/>
                <w:lang w:val="lv-LV"/>
              </w:rPr>
              <w:t>s Nr.</w:t>
            </w:r>
            <w:r w:rsidR="38BC86E8" w:rsidRPr="0A74AAAD">
              <w:rPr>
                <w:rFonts w:ascii="Times New Roman" w:eastAsia="Times New Roman" w:hAnsi="Times New Roman"/>
                <w:sz w:val="24"/>
                <w:szCs w:val="24"/>
                <w:lang w:val="lv-LV"/>
              </w:rPr>
              <w:t>584</w:t>
            </w:r>
            <w:r w:rsidRPr="0A74AAAD">
              <w:rPr>
                <w:rFonts w:ascii="Times New Roman" w:eastAsia="Times New Roman" w:hAnsi="Times New Roman"/>
                <w:sz w:val="24"/>
                <w:szCs w:val="24"/>
                <w:lang w:val="lv-LV"/>
              </w:rPr>
              <w:t xml:space="preserve"> "Grozījumi Ministru kabineta 2022. gada 1. marta noteikumos Nr. 144 "Noteikumi par </w:t>
            </w:r>
            <w:proofErr w:type="spellStart"/>
            <w:r w:rsidRPr="0A74AAAD">
              <w:rPr>
                <w:rFonts w:ascii="Times New Roman" w:eastAsia="Times New Roman" w:hAnsi="Times New Roman"/>
                <w:sz w:val="24"/>
                <w:szCs w:val="24"/>
                <w:lang w:val="lv-LV"/>
              </w:rPr>
              <w:t>valstspilsētu</w:t>
            </w:r>
            <w:proofErr w:type="spellEnd"/>
            <w:r w:rsidRPr="0A74AAAD">
              <w:rPr>
                <w:rFonts w:ascii="Times New Roman" w:eastAsia="Times New Roman" w:hAnsi="Times New Roman"/>
                <w:sz w:val="24"/>
                <w:szCs w:val="24"/>
                <w:lang w:val="lv-LV"/>
              </w:rPr>
              <w:t xml:space="preserve"> un novadu pašvaldību vēlēšanu komisiju un vēlēšanu iecirkņu komisiju locekļu atlīdzību un ēdināšanas izdevumu kompensāciju""; </w:t>
            </w:r>
          </w:p>
          <w:p w14:paraId="36EB71C4" w14:textId="14A32885" w:rsidR="00E1357A" w:rsidRPr="00FE566F" w:rsidRDefault="59BD5402" w:rsidP="007C65D5">
            <w:pPr>
              <w:pStyle w:val="ListParagraph"/>
              <w:numPr>
                <w:ilvl w:val="0"/>
                <w:numId w:val="76"/>
              </w:numPr>
              <w:jc w:val="both"/>
              <w:rPr>
                <w:rFonts w:ascii="Times New Roman" w:eastAsia="Times New Roman" w:hAnsi="Times New Roman"/>
                <w:sz w:val="24"/>
                <w:szCs w:val="24"/>
                <w:lang w:val="lv-LV"/>
              </w:rPr>
            </w:pPr>
            <w:r w:rsidRPr="076F285A">
              <w:rPr>
                <w:rFonts w:ascii="Times New Roman" w:eastAsia="Times New Roman" w:hAnsi="Times New Roman"/>
                <w:sz w:val="24"/>
                <w:szCs w:val="24"/>
                <w:lang w:val="lv-LV"/>
              </w:rPr>
              <w:t xml:space="preserve">Inovācijas laboratorijā sagatavots un apstiprināts Latvijas Atveseļošanas un noturības mehānisma plāna investīciju projekta </w:t>
            </w:r>
            <w:r w:rsidRPr="076F285A">
              <w:rPr>
                <w:rFonts w:ascii="Times New Roman" w:eastAsia="Times New Roman" w:hAnsi="Times New Roman"/>
                <w:color w:val="000000" w:themeColor="text1"/>
                <w:sz w:val="24"/>
                <w:szCs w:val="24"/>
                <w:lang w:val="lv-LV"/>
              </w:rPr>
              <w:t>"</w:t>
            </w:r>
            <w:r w:rsidRPr="076F285A">
              <w:rPr>
                <w:rFonts w:ascii="Times New Roman" w:eastAsia="Times New Roman" w:hAnsi="Times New Roman"/>
                <w:sz w:val="24"/>
                <w:szCs w:val="24"/>
                <w:lang w:val="lv-LV"/>
              </w:rPr>
              <w:t>Publiskās pārvaldes inovācijas eko-sistēmas attīstība</w:t>
            </w:r>
            <w:r w:rsidRPr="076F285A">
              <w:rPr>
                <w:rFonts w:ascii="Times New Roman" w:eastAsia="Times New Roman" w:hAnsi="Times New Roman"/>
                <w:color w:val="000000" w:themeColor="text1"/>
                <w:sz w:val="24"/>
                <w:szCs w:val="24"/>
                <w:lang w:val="lv-LV"/>
              </w:rPr>
              <w:t>"</w:t>
            </w:r>
            <w:r w:rsidRPr="076F285A">
              <w:rPr>
                <w:rFonts w:ascii="Times New Roman" w:eastAsia="Times New Roman" w:hAnsi="Times New Roman"/>
                <w:sz w:val="24"/>
                <w:szCs w:val="24"/>
                <w:lang w:val="lv-LV"/>
              </w:rPr>
              <w:t xml:space="preserve"> pieteikums un ar 2023. gada februāri uzsākta </w:t>
            </w:r>
            <w:r w:rsidR="7E93302E" w:rsidRPr="076F285A">
              <w:rPr>
                <w:rFonts w:ascii="Times New Roman" w:eastAsia="Times New Roman" w:hAnsi="Times New Roman"/>
                <w:sz w:val="24"/>
                <w:szCs w:val="24"/>
                <w:lang w:val="lv-LV"/>
              </w:rPr>
              <w:t>projekta</w:t>
            </w:r>
            <w:r w:rsidRPr="076F285A">
              <w:rPr>
                <w:rFonts w:ascii="Times New Roman" w:eastAsia="Times New Roman" w:hAnsi="Times New Roman"/>
                <w:sz w:val="24"/>
                <w:szCs w:val="24"/>
                <w:lang w:val="lv-LV"/>
              </w:rPr>
              <w:t xml:space="preserve"> īstenošana, t.sk., nodrošinot Inovācijas laboratorijas kapacitātes celšanu, Inovācijas sprintu atlasi un īstenošanu, apmācību plānošanu u.c. aktivitātes;</w:t>
            </w:r>
          </w:p>
          <w:p w14:paraId="5A18A579" w14:textId="721A3CBF" w:rsidR="00E1357A" w:rsidRPr="00FE566F" w:rsidRDefault="4348CE66" w:rsidP="007C65D5">
            <w:pPr>
              <w:pStyle w:val="ListParagraph"/>
              <w:numPr>
                <w:ilvl w:val="0"/>
                <w:numId w:val="76"/>
              </w:numPr>
              <w:jc w:val="both"/>
              <w:rPr>
                <w:lang w:val="lv-LV"/>
              </w:rPr>
            </w:pPr>
            <w:proofErr w:type="gramStart"/>
            <w:r w:rsidRPr="0A74AAAD">
              <w:rPr>
                <w:rFonts w:ascii="Times New Roman" w:eastAsia="Times New Roman" w:hAnsi="Times New Roman"/>
                <w:color w:val="000000" w:themeColor="text1"/>
                <w:sz w:val="24"/>
                <w:szCs w:val="24"/>
                <w:lang w:val="lv-LV"/>
              </w:rPr>
              <w:t>2023.gad</w:t>
            </w:r>
            <w:r w:rsidR="7204FF42" w:rsidRPr="0A74AAAD">
              <w:rPr>
                <w:rFonts w:ascii="Times New Roman" w:eastAsia="Times New Roman" w:hAnsi="Times New Roman"/>
                <w:color w:val="000000" w:themeColor="text1"/>
                <w:sz w:val="24"/>
                <w:szCs w:val="24"/>
                <w:lang w:val="lv-LV"/>
              </w:rPr>
              <w:t>ā</w:t>
            </w:r>
            <w:proofErr w:type="gramEnd"/>
            <w:r w:rsidRPr="0A74AAAD">
              <w:rPr>
                <w:rFonts w:ascii="Times New Roman" w:eastAsia="Times New Roman" w:hAnsi="Times New Roman"/>
                <w:color w:val="000000" w:themeColor="text1"/>
                <w:sz w:val="24"/>
                <w:szCs w:val="24"/>
                <w:lang w:val="lv-LV"/>
              </w:rPr>
              <w:t xml:space="preserve"> Tieslietu ministrijas, Valsts zemes dienesta un partneru</w:t>
            </w:r>
            <w:r w:rsidR="735F5922" w:rsidRPr="0A74AAAD">
              <w:rPr>
                <w:rFonts w:ascii="Times New Roman" w:eastAsia="Times New Roman" w:hAnsi="Times New Roman"/>
                <w:color w:val="000000" w:themeColor="text1"/>
                <w:sz w:val="24"/>
                <w:szCs w:val="24"/>
                <w:lang w:val="lv-LV"/>
              </w:rPr>
              <w:t xml:space="preserve"> inovācijas sprintā -</w:t>
            </w:r>
            <w:r w:rsidRPr="0A74AAAD">
              <w:rPr>
                <w:rFonts w:ascii="Times New Roman" w:eastAsia="Times New Roman" w:hAnsi="Times New Roman"/>
                <w:color w:val="000000" w:themeColor="text1"/>
                <w:sz w:val="24"/>
                <w:szCs w:val="24"/>
                <w:lang w:val="lv-LV"/>
              </w:rPr>
              <w:t xml:space="preserve"> </w:t>
            </w:r>
            <w:proofErr w:type="spellStart"/>
            <w:r w:rsidRPr="0A74AAAD">
              <w:rPr>
                <w:rFonts w:ascii="Times New Roman" w:eastAsia="Times New Roman" w:hAnsi="Times New Roman"/>
                <w:color w:val="000000" w:themeColor="text1"/>
                <w:sz w:val="24"/>
                <w:szCs w:val="24"/>
                <w:lang w:val="lv-LV"/>
              </w:rPr>
              <w:t>koprades</w:t>
            </w:r>
            <w:proofErr w:type="spellEnd"/>
            <w:r w:rsidRPr="0A74AAAD">
              <w:rPr>
                <w:rFonts w:ascii="Times New Roman" w:eastAsia="Times New Roman" w:hAnsi="Times New Roman"/>
                <w:color w:val="000000" w:themeColor="text1"/>
                <w:sz w:val="24"/>
                <w:szCs w:val="24"/>
                <w:lang w:val="lv-LV"/>
              </w:rPr>
              <w:t xml:space="preserve"> darbnīcu ciklā panākta vienošanās par konkrētiem soļiem nekustamā īpašuma vērtēšanas metodikas atjaunošanai, Izglītības un zinātnes  ministrija </w:t>
            </w:r>
            <w:r w:rsidRPr="0A74AAAD">
              <w:rPr>
                <w:rFonts w:ascii="Times New Roman" w:eastAsia="Times New Roman" w:hAnsi="Times New Roman"/>
                <w:sz w:val="24"/>
                <w:szCs w:val="24"/>
                <w:lang w:val="lv-LV"/>
              </w:rPr>
              <w:t>ar augstākās izglītības iestāžu, darba devēju un studentu kopienu pārstāvjiem</w:t>
            </w:r>
            <w:r w:rsidRPr="0A74AAAD">
              <w:rPr>
                <w:rFonts w:ascii="Times New Roman" w:eastAsia="Times New Roman" w:hAnsi="Times New Roman"/>
                <w:color w:val="000000" w:themeColor="text1"/>
                <w:sz w:val="24"/>
                <w:szCs w:val="24"/>
                <w:lang w:val="lv-LV"/>
              </w:rPr>
              <w:t xml:space="preserve"> </w:t>
            </w:r>
            <w:r w:rsidR="7A95494B" w:rsidRPr="0A74AAAD">
              <w:rPr>
                <w:rFonts w:ascii="Times New Roman" w:eastAsia="Times New Roman" w:hAnsi="Times New Roman"/>
                <w:color w:val="000000" w:themeColor="text1"/>
                <w:sz w:val="24"/>
                <w:szCs w:val="24"/>
                <w:lang w:val="lv-LV"/>
              </w:rPr>
              <w:t xml:space="preserve">inovācijas </w:t>
            </w:r>
            <w:r w:rsidRPr="0A74AAAD">
              <w:rPr>
                <w:rFonts w:ascii="Times New Roman" w:eastAsia="Times New Roman" w:hAnsi="Times New Roman"/>
                <w:color w:val="000000" w:themeColor="text1"/>
                <w:sz w:val="24"/>
                <w:szCs w:val="24"/>
                <w:lang w:val="lv-LV"/>
              </w:rPr>
              <w:t xml:space="preserve">sprintā </w:t>
            </w:r>
            <w:r w:rsidRPr="0A74AAAD">
              <w:rPr>
                <w:rFonts w:ascii="Times New Roman" w:eastAsia="Times New Roman" w:hAnsi="Times New Roman"/>
                <w:sz w:val="24"/>
                <w:szCs w:val="24"/>
                <w:lang w:val="lv-LV"/>
              </w:rPr>
              <w:t>definē</w:t>
            </w:r>
            <w:r w:rsidRPr="0A74AAAD">
              <w:rPr>
                <w:rFonts w:ascii="Times New Roman" w:eastAsia="Times New Roman" w:hAnsi="Times New Roman"/>
                <w:color w:val="000000" w:themeColor="text1"/>
                <w:sz w:val="24"/>
                <w:szCs w:val="24"/>
                <w:lang w:val="lv-LV"/>
              </w:rPr>
              <w:t>ja</w:t>
            </w:r>
            <w:r w:rsidRPr="0A74AAAD">
              <w:rPr>
                <w:rFonts w:ascii="Times New Roman" w:eastAsia="Times New Roman" w:hAnsi="Times New Roman"/>
                <w:sz w:val="24"/>
                <w:szCs w:val="24"/>
                <w:lang w:val="lv-LV"/>
              </w:rPr>
              <w:t xml:space="preserve"> principus</w:t>
            </w:r>
            <w:r w:rsidRPr="0A74AAAD">
              <w:rPr>
                <w:rFonts w:ascii="Times New Roman" w:eastAsia="Times New Roman" w:hAnsi="Times New Roman"/>
                <w:color w:val="000000" w:themeColor="text1"/>
                <w:sz w:val="24"/>
                <w:szCs w:val="24"/>
                <w:lang w:val="lv-LV"/>
              </w:rPr>
              <w:t xml:space="preserve"> mūsdienīgas augstākās izglītības standarta</w:t>
            </w:r>
            <w:r w:rsidRPr="0A74AAAD">
              <w:rPr>
                <w:rFonts w:ascii="Times New Roman" w:eastAsia="Times New Roman" w:hAnsi="Times New Roman"/>
                <w:sz w:val="24"/>
                <w:szCs w:val="24"/>
                <w:lang w:val="lv-LV"/>
              </w:rPr>
              <w:t>m, savukārt Valsts ieņēmumu dienests</w:t>
            </w:r>
            <w:r w:rsidRPr="0A74AAAD">
              <w:rPr>
                <w:rFonts w:ascii="Times New Roman" w:eastAsia="Times New Roman" w:hAnsi="Times New Roman"/>
                <w:color w:val="000000" w:themeColor="text1"/>
                <w:sz w:val="24"/>
                <w:szCs w:val="24"/>
                <w:lang w:val="lv-LV"/>
              </w:rPr>
              <w:t xml:space="preserve"> </w:t>
            </w:r>
            <w:proofErr w:type="spellStart"/>
            <w:r w:rsidRPr="0A74AAAD">
              <w:rPr>
                <w:rFonts w:ascii="Times New Roman" w:eastAsia="Times New Roman" w:hAnsi="Times New Roman"/>
                <w:color w:val="000000" w:themeColor="text1"/>
                <w:sz w:val="24"/>
                <w:szCs w:val="24"/>
                <w:lang w:val="lv-LV"/>
              </w:rPr>
              <w:lastRenderedPageBreak/>
              <w:t>kopradē</w:t>
            </w:r>
            <w:proofErr w:type="spellEnd"/>
            <w:r w:rsidRPr="0A74AAAD">
              <w:rPr>
                <w:rFonts w:ascii="Times New Roman" w:eastAsia="Times New Roman" w:hAnsi="Times New Roman"/>
                <w:color w:val="000000" w:themeColor="text1"/>
                <w:sz w:val="24"/>
                <w:szCs w:val="24"/>
                <w:lang w:val="lv-LV"/>
              </w:rPr>
              <w:t xml:space="preserve"> ar klientiem atklāja vienkāršas valodas nozīmi lietojamu pakalpojumu veidošanā</w:t>
            </w:r>
            <w:r w:rsidR="351D69E4" w:rsidRPr="0A74AAAD">
              <w:rPr>
                <w:rFonts w:ascii="Times New Roman" w:eastAsia="Times New Roman" w:hAnsi="Times New Roman"/>
                <w:color w:val="000000" w:themeColor="text1"/>
                <w:sz w:val="24"/>
                <w:szCs w:val="24"/>
                <w:lang w:val="lv-LV"/>
              </w:rPr>
              <w:t xml:space="preserve"> un risināja nepieciešamos pilnveidojumus gada ienākumu deklarācijas</w:t>
            </w:r>
            <w:r w:rsidRPr="0A74AAAD">
              <w:rPr>
                <w:rFonts w:ascii="Times New Roman" w:eastAsia="Times New Roman" w:hAnsi="Times New Roman"/>
                <w:sz w:val="24"/>
                <w:szCs w:val="24"/>
                <w:lang w:val="lv-LV"/>
              </w:rPr>
              <w:t>;</w:t>
            </w:r>
            <w:r w:rsidRPr="0A74AAAD">
              <w:rPr>
                <w:lang w:val="lv-LV"/>
              </w:rPr>
              <w:t xml:space="preserve"> </w:t>
            </w:r>
          </w:p>
          <w:p w14:paraId="016BEFD8" w14:textId="77A47EBD" w:rsidR="00E1357A" w:rsidRPr="00FE566F" w:rsidRDefault="23ED646E" w:rsidP="007C65D5">
            <w:pPr>
              <w:pStyle w:val="ListParagraph"/>
              <w:numPr>
                <w:ilvl w:val="0"/>
                <w:numId w:val="76"/>
              </w:numPr>
              <w:jc w:val="both"/>
              <w:rPr>
                <w:rFonts w:ascii="Times New Roman" w:eastAsia="Times New Roman" w:hAnsi="Times New Roman"/>
                <w:sz w:val="24"/>
                <w:szCs w:val="24"/>
                <w:lang w:val="lv-LV"/>
              </w:rPr>
            </w:pPr>
            <w:r w:rsidRPr="0A74AAAD">
              <w:rPr>
                <w:rFonts w:ascii="Times New Roman" w:eastAsia="Times New Roman" w:hAnsi="Times New Roman"/>
                <w:sz w:val="24"/>
                <w:szCs w:val="24"/>
                <w:lang w:val="lv-LV"/>
              </w:rPr>
              <w:t>08.09.2023. atklātas Inovācijas laboratorijas telpas Valsts kancelejā, kurās notiek aktīvs Inovācijas sprintu īstenošanas process;</w:t>
            </w:r>
          </w:p>
          <w:p w14:paraId="7EAFE5A6" w14:textId="174EA0BA" w:rsidR="00E1357A" w:rsidRPr="00FE566F" w:rsidRDefault="23ED646E" w:rsidP="007C65D5">
            <w:pPr>
              <w:pStyle w:val="ListParagraph"/>
              <w:numPr>
                <w:ilvl w:val="0"/>
                <w:numId w:val="76"/>
              </w:numPr>
              <w:spacing w:line="257" w:lineRule="auto"/>
              <w:jc w:val="both"/>
              <w:rPr>
                <w:rFonts w:ascii="Times New Roman" w:eastAsia="Times New Roman" w:hAnsi="Times New Roman"/>
                <w:sz w:val="24"/>
                <w:szCs w:val="24"/>
                <w:lang w:val="lv-LV"/>
              </w:rPr>
            </w:pPr>
            <w:r w:rsidRPr="0A74AAAD">
              <w:rPr>
                <w:rFonts w:ascii="Times New Roman" w:eastAsia="Times New Roman" w:hAnsi="Times New Roman"/>
                <w:sz w:val="24"/>
                <w:szCs w:val="24"/>
                <w:lang w:val="lv-LV"/>
              </w:rPr>
              <w:t xml:space="preserve">Inovācijas laboratorijā kopā ar Ekonomiskas sadarbības un attīstības organizācijas (OECD) Publiskā sektora inovācijas observatoriju (OECD OPSI) un Eiropas Komisijas Strukturālo reformu atbalstošo ģenerāldirektorātu (EK DG </w:t>
            </w:r>
            <w:proofErr w:type="spellStart"/>
            <w:r w:rsidRPr="0A74AAAD">
              <w:rPr>
                <w:rFonts w:ascii="Times New Roman" w:eastAsia="Times New Roman" w:hAnsi="Times New Roman"/>
                <w:sz w:val="24"/>
                <w:szCs w:val="24"/>
                <w:lang w:val="lv-LV"/>
              </w:rPr>
              <w:t>Reform</w:t>
            </w:r>
            <w:proofErr w:type="spellEnd"/>
            <w:r w:rsidRPr="0A74AAAD">
              <w:rPr>
                <w:rFonts w:ascii="Times New Roman" w:eastAsia="Times New Roman" w:hAnsi="Times New Roman"/>
                <w:sz w:val="24"/>
                <w:szCs w:val="24"/>
                <w:lang w:val="lv-LV"/>
              </w:rPr>
              <w:t xml:space="preserve">) 2023. gada februārī uzsākts projekts </w:t>
            </w:r>
            <w:r w:rsidRPr="0A74AAAD">
              <w:rPr>
                <w:rFonts w:ascii="Times New Roman" w:eastAsia="Times New Roman" w:hAnsi="Times New Roman"/>
                <w:color w:val="000000" w:themeColor="text1"/>
                <w:sz w:val="24"/>
                <w:szCs w:val="24"/>
                <w:lang w:val="lv-LV"/>
              </w:rPr>
              <w:t>"</w:t>
            </w:r>
            <w:r w:rsidRPr="0A74AAAD">
              <w:rPr>
                <w:rFonts w:ascii="Times New Roman" w:eastAsia="Times New Roman" w:hAnsi="Times New Roman"/>
                <w:sz w:val="24"/>
                <w:szCs w:val="24"/>
                <w:lang w:val="lv-LV"/>
              </w:rPr>
              <w:t>Latvijas publiskās pārvaldes inovācijas kapacitātes attīstība</w:t>
            </w:r>
            <w:r w:rsidRPr="0A74AAAD">
              <w:rPr>
                <w:rFonts w:ascii="Times New Roman" w:eastAsia="Times New Roman" w:hAnsi="Times New Roman"/>
                <w:color w:val="000000" w:themeColor="text1"/>
                <w:sz w:val="24"/>
                <w:szCs w:val="24"/>
                <w:lang w:val="lv-LV"/>
              </w:rPr>
              <w:t>"</w:t>
            </w:r>
            <w:r w:rsidRPr="0A74AAAD">
              <w:rPr>
                <w:rFonts w:ascii="Times New Roman" w:eastAsia="Times New Roman" w:hAnsi="Times New Roman"/>
                <w:sz w:val="24"/>
                <w:szCs w:val="24"/>
                <w:lang w:val="lv-LV"/>
              </w:rPr>
              <w:t>. Projekts tiks īstenots četros posmos 18 mēnešu garumā</w:t>
            </w:r>
            <w:r w:rsidR="7CBCD880" w:rsidRPr="0A74AAAD">
              <w:rPr>
                <w:rFonts w:ascii="Times New Roman" w:eastAsia="Times New Roman" w:hAnsi="Times New Roman"/>
                <w:sz w:val="24"/>
                <w:szCs w:val="24"/>
                <w:lang w:val="lv-LV"/>
              </w:rPr>
              <w:t>. Projekt</w:t>
            </w:r>
            <w:r w:rsidR="3B11ABFF" w:rsidRPr="0A74AAAD">
              <w:rPr>
                <w:rFonts w:ascii="Times New Roman" w:eastAsia="Times New Roman" w:hAnsi="Times New Roman"/>
                <w:sz w:val="24"/>
                <w:szCs w:val="24"/>
                <w:lang w:val="lv-LV"/>
              </w:rPr>
              <w:t xml:space="preserve">a ietvaros </w:t>
            </w:r>
            <w:proofErr w:type="gramStart"/>
            <w:r w:rsidR="7CBCD880" w:rsidRPr="0A74AAAD">
              <w:rPr>
                <w:rFonts w:ascii="Times New Roman" w:eastAsia="Times New Roman" w:hAnsi="Times New Roman"/>
                <w:sz w:val="24"/>
                <w:szCs w:val="24"/>
                <w:lang w:val="lv-LV"/>
              </w:rPr>
              <w:t>2023.gada</w:t>
            </w:r>
            <w:proofErr w:type="gramEnd"/>
            <w:r w:rsidR="7CBCD880" w:rsidRPr="0A74AAAD">
              <w:rPr>
                <w:rFonts w:ascii="Times New Roman" w:eastAsia="Times New Roman" w:hAnsi="Times New Roman"/>
                <w:sz w:val="24"/>
                <w:szCs w:val="24"/>
                <w:lang w:val="lv-LV"/>
              </w:rPr>
              <w:t xml:space="preserve"> oktobrī aizvadīta OECD misija Latvijā, viesojoties pašvaldībās (Saulkrastos, Kuldīgā, Cēsīs) un organizējot darbnīcas valsts pārvaldes politikas plānotājiem, augstākā līmeņa vadītājiem, inovācijas ekspertu tīkla dalībniekiem publiskā sektora Inovācijas stratēģijas izstrādei, kā arī</w:t>
            </w:r>
            <w:r w:rsidR="3F1C3964" w:rsidRPr="0A74AAAD">
              <w:rPr>
                <w:rFonts w:ascii="Times New Roman" w:eastAsia="Times New Roman" w:hAnsi="Times New Roman"/>
                <w:sz w:val="24"/>
                <w:szCs w:val="24"/>
                <w:lang w:val="lv-LV"/>
              </w:rPr>
              <w:t xml:space="preserve"> notika</w:t>
            </w:r>
            <w:r w:rsidR="7CBCD880" w:rsidRPr="0A74AAAD">
              <w:rPr>
                <w:rFonts w:ascii="Times New Roman" w:eastAsia="Times New Roman" w:hAnsi="Times New Roman"/>
                <w:sz w:val="24"/>
                <w:szCs w:val="24"/>
                <w:lang w:val="lv-LV"/>
              </w:rPr>
              <w:t xml:space="preserve"> ziņojuma “</w:t>
            </w:r>
            <w:proofErr w:type="spellStart"/>
            <w:r w:rsidR="7CBCD880" w:rsidRPr="0A74AAAD">
              <w:rPr>
                <w:rFonts w:ascii="Times New Roman" w:eastAsia="Times New Roman" w:hAnsi="Times New Roman"/>
                <w:sz w:val="24"/>
                <w:szCs w:val="24"/>
                <w:lang w:val="lv-LV"/>
              </w:rPr>
              <w:t>Building</w:t>
            </w:r>
            <w:proofErr w:type="spellEnd"/>
            <w:r w:rsidR="7CBCD880" w:rsidRPr="0A74AAAD">
              <w:rPr>
                <w:rFonts w:ascii="Times New Roman" w:eastAsia="Times New Roman" w:hAnsi="Times New Roman"/>
                <w:sz w:val="24"/>
                <w:szCs w:val="24"/>
                <w:lang w:val="lv-LV"/>
              </w:rPr>
              <w:t xml:space="preserve"> </w:t>
            </w:r>
            <w:proofErr w:type="spellStart"/>
            <w:r w:rsidR="7CBCD880" w:rsidRPr="0A74AAAD">
              <w:rPr>
                <w:rFonts w:ascii="Times New Roman" w:eastAsia="Times New Roman" w:hAnsi="Times New Roman"/>
                <w:sz w:val="24"/>
                <w:szCs w:val="24"/>
                <w:lang w:val="lv-LV"/>
              </w:rPr>
              <w:t>the</w:t>
            </w:r>
            <w:proofErr w:type="spellEnd"/>
            <w:r w:rsidR="7CBCD880" w:rsidRPr="0A74AAAD">
              <w:rPr>
                <w:rFonts w:ascii="Times New Roman" w:eastAsia="Times New Roman" w:hAnsi="Times New Roman"/>
                <w:sz w:val="24"/>
                <w:szCs w:val="24"/>
                <w:lang w:val="lv-LV"/>
              </w:rPr>
              <w:t xml:space="preserve"> </w:t>
            </w:r>
            <w:proofErr w:type="spellStart"/>
            <w:r w:rsidR="7CBCD880" w:rsidRPr="0A74AAAD">
              <w:rPr>
                <w:rFonts w:ascii="Times New Roman" w:eastAsia="Times New Roman" w:hAnsi="Times New Roman"/>
                <w:sz w:val="24"/>
                <w:szCs w:val="24"/>
                <w:lang w:val="lv-LV"/>
              </w:rPr>
              <w:t>Innovative</w:t>
            </w:r>
            <w:proofErr w:type="spellEnd"/>
            <w:r w:rsidR="7CBCD880" w:rsidRPr="0A74AAAD">
              <w:rPr>
                <w:rFonts w:ascii="Times New Roman" w:eastAsia="Times New Roman" w:hAnsi="Times New Roman"/>
                <w:sz w:val="24"/>
                <w:szCs w:val="24"/>
                <w:lang w:val="lv-LV"/>
              </w:rPr>
              <w:t xml:space="preserve"> </w:t>
            </w:r>
            <w:proofErr w:type="spellStart"/>
            <w:r w:rsidR="7CBCD880" w:rsidRPr="0A74AAAD">
              <w:rPr>
                <w:rFonts w:ascii="Times New Roman" w:eastAsia="Times New Roman" w:hAnsi="Times New Roman"/>
                <w:sz w:val="24"/>
                <w:szCs w:val="24"/>
                <w:lang w:val="lv-LV"/>
              </w:rPr>
              <w:t>Capacity</w:t>
            </w:r>
            <w:proofErr w:type="spellEnd"/>
            <w:r w:rsidR="7CBCD880" w:rsidRPr="0A74AAAD">
              <w:rPr>
                <w:rFonts w:ascii="Times New Roman" w:eastAsia="Times New Roman" w:hAnsi="Times New Roman"/>
                <w:sz w:val="24"/>
                <w:szCs w:val="24"/>
                <w:lang w:val="lv-LV"/>
              </w:rPr>
              <w:t xml:space="preserve"> </w:t>
            </w:r>
            <w:proofErr w:type="spellStart"/>
            <w:r w:rsidR="7CBCD880" w:rsidRPr="0A74AAAD">
              <w:rPr>
                <w:rFonts w:ascii="Times New Roman" w:eastAsia="Times New Roman" w:hAnsi="Times New Roman"/>
                <w:sz w:val="24"/>
                <w:szCs w:val="24"/>
                <w:lang w:val="lv-LV"/>
              </w:rPr>
              <w:t>of</w:t>
            </w:r>
            <w:proofErr w:type="spellEnd"/>
            <w:r w:rsidR="7CBCD880" w:rsidRPr="0A74AAAD">
              <w:rPr>
                <w:rFonts w:ascii="Times New Roman" w:eastAsia="Times New Roman" w:hAnsi="Times New Roman"/>
                <w:sz w:val="24"/>
                <w:szCs w:val="24"/>
                <w:lang w:val="lv-LV"/>
              </w:rPr>
              <w:t xml:space="preserve"> </w:t>
            </w:r>
            <w:proofErr w:type="spellStart"/>
            <w:r w:rsidR="7CBCD880" w:rsidRPr="0A74AAAD">
              <w:rPr>
                <w:rFonts w:ascii="Times New Roman" w:eastAsia="Times New Roman" w:hAnsi="Times New Roman"/>
                <w:sz w:val="24"/>
                <w:szCs w:val="24"/>
                <w:lang w:val="lv-LV"/>
              </w:rPr>
              <w:t>the</w:t>
            </w:r>
            <w:proofErr w:type="spellEnd"/>
            <w:r w:rsidR="7CBCD880" w:rsidRPr="0A74AAAD">
              <w:rPr>
                <w:rFonts w:ascii="Times New Roman" w:eastAsia="Times New Roman" w:hAnsi="Times New Roman"/>
                <w:sz w:val="24"/>
                <w:szCs w:val="24"/>
                <w:lang w:val="lv-LV"/>
              </w:rPr>
              <w:t xml:space="preserve"> </w:t>
            </w:r>
            <w:proofErr w:type="spellStart"/>
            <w:r w:rsidR="7CBCD880" w:rsidRPr="0A74AAAD">
              <w:rPr>
                <w:rFonts w:ascii="Times New Roman" w:eastAsia="Times New Roman" w:hAnsi="Times New Roman"/>
                <w:sz w:val="24"/>
                <w:szCs w:val="24"/>
                <w:lang w:val="lv-LV"/>
              </w:rPr>
              <w:t>Public</w:t>
            </w:r>
            <w:proofErr w:type="spellEnd"/>
            <w:r w:rsidR="7CBCD880" w:rsidRPr="0A74AAAD">
              <w:rPr>
                <w:rFonts w:ascii="Times New Roman" w:eastAsia="Times New Roman" w:hAnsi="Times New Roman"/>
                <w:sz w:val="24"/>
                <w:szCs w:val="24"/>
                <w:lang w:val="lv-LV"/>
              </w:rPr>
              <w:t xml:space="preserve"> </w:t>
            </w:r>
            <w:proofErr w:type="spellStart"/>
            <w:r w:rsidR="7CBCD880" w:rsidRPr="0A74AAAD">
              <w:rPr>
                <w:rFonts w:ascii="Times New Roman" w:eastAsia="Times New Roman" w:hAnsi="Times New Roman"/>
                <w:sz w:val="24"/>
                <w:szCs w:val="24"/>
                <w:lang w:val="lv-LV"/>
              </w:rPr>
              <w:t>Sector</w:t>
            </w:r>
            <w:proofErr w:type="spellEnd"/>
            <w:r w:rsidR="7CBCD880" w:rsidRPr="0A74AAAD">
              <w:rPr>
                <w:rFonts w:ascii="Times New Roman" w:eastAsia="Times New Roman" w:hAnsi="Times New Roman"/>
                <w:sz w:val="24"/>
                <w:szCs w:val="24"/>
                <w:lang w:val="lv-LV"/>
              </w:rPr>
              <w:t xml:space="preserve"> </w:t>
            </w:r>
            <w:proofErr w:type="spellStart"/>
            <w:r w:rsidR="7CBCD880" w:rsidRPr="0A74AAAD">
              <w:rPr>
                <w:rFonts w:ascii="Times New Roman" w:eastAsia="Times New Roman" w:hAnsi="Times New Roman"/>
                <w:sz w:val="24"/>
                <w:szCs w:val="24"/>
                <w:lang w:val="lv-LV"/>
              </w:rPr>
              <w:t>of</w:t>
            </w:r>
            <w:proofErr w:type="spellEnd"/>
            <w:r w:rsidR="7CBCD880" w:rsidRPr="0A74AAAD">
              <w:rPr>
                <w:rFonts w:ascii="Times New Roman" w:eastAsia="Times New Roman" w:hAnsi="Times New Roman"/>
                <w:sz w:val="24"/>
                <w:szCs w:val="24"/>
                <w:lang w:val="lv-LV"/>
              </w:rPr>
              <w:t xml:space="preserve"> </w:t>
            </w:r>
            <w:proofErr w:type="spellStart"/>
            <w:r w:rsidR="7CBCD880" w:rsidRPr="0A74AAAD">
              <w:rPr>
                <w:rFonts w:ascii="Times New Roman" w:eastAsia="Times New Roman" w:hAnsi="Times New Roman"/>
                <w:sz w:val="24"/>
                <w:szCs w:val="24"/>
                <w:lang w:val="lv-LV"/>
              </w:rPr>
              <w:t>Latvia</w:t>
            </w:r>
            <w:proofErr w:type="spellEnd"/>
            <w:r w:rsidR="7CBCD880" w:rsidRPr="0A74AAAD">
              <w:rPr>
                <w:rFonts w:ascii="Times New Roman" w:eastAsia="Times New Roman" w:hAnsi="Times New Roman"/>
                <w:sz w:val="24"/>
                <w:szCs w:val="24"/>
                <w:lang w:val="lv-LV"/>
              </w:rPr>
              <w:t>” atklāšanas pasākums;</w:t>
            </w:r>
          </w:p>
          <w:p w14:paraId="022C51E9" w14:textId="4F4A2B37" w:rsidR="00E1357A" w:rsidRPr="00FE566F" w:rsidRDefault="23ED646E" w:rsidP="007C65D5">
            <w:pPr>
              <w:pStyle w:val="ListParagraph"/>
              <w:numPr>
                <w:ilvl w:val="0"/>
                <w:numId w:val="76"/>
              </w:numPr>
              <w:spacing w:line="257" w:lineRule="auto"/>
              <w:jc w:val="both"/>
              <w:rPr>
                <w:rFonts w:ascii="Times New Roman" w:eastAsia="Times New Roman" w:hAnsi="Times New Roman"/>
                <w:sz w:val="24"/>
                <w:szCs w:val="24"/>
                <w:lang w:val="lv-LV"/>
              </w:rPr>
            </w:pPr>
            <w:r w:rsidRPr="0A74AAAD">
              <w:rPr>
                <w:rFonts w:ascii="Times New Roman" w:eastAsia="Times New Roman" w:hAnsi="Times New Roman"/>
                <w:sz w:val="24"/>
                <w:szCs w:val="24"/>
                <w:lang w:val="lv-LV"/>
              </w:rPr>
              <w:t>26.01.2023. tika organizēts Eiropas Savienības Tehniskā atbalsta instrumenta projekta "Valsts pārvaldes vienoto pakalpojumu centra attīstība Latvijā" noslēguma pasākums, kurā tika iepazīstināts ar projekta laikā paveikto, sasniegtajiem rezultātiem un turpmākajiem soļiem Vienotā pakalpojuma centra attīstībā;</w:t>
            </w:r>
          </w:p>
          <w:p w14:paraId="0EF91301" w14:textId="086D0441" w:rsidR="09D513DF" w:rsidRPr="00D82723" w:rsidRDefault="09D513DF" w:rsidP="007C65D5">
            <w:pPr>
              <w:pStyle w:val="ListParagraph"/>
              <w:numPr>
                <w:ilvl w:val="0"/>
                <w:numId w:val="76"/>
              </w:numPr>
              <w:spacing w:line="257" w:lineRule="auto"/>
              <w:jc w:val="both"/>
              <w:rPr>
                <w:rFonts w:ascii="Times New Roman" w:eastAsia="Times New Roman" w:hAnsi="Times New Roman"/>
                <w:sz w:val="24"/>
                <w:szCs w:val="24"/>
                <w:lang w:val="lv-LV"/>
              </w:rPr>
            </w:pPr>
            <w:r w:rsidRPr="076F285A">
              <w:rPr>
                <w:rFonts w:ascii="Times New Roman" w:eastAsia="Times New Roman" w:hAnsi="Times New Roman"/>
                <w:sz w:val="24"/>
                <w:szCs w:val="24"/>
                <w:lang w:val="lv-LV"/>
              </w:rPr>
              <w:t>MK 27.06.2023. pieņēma konceptuālo ziņojumu "Par vienotā pakalpojumu centra izveidi valsts pārvaldē"</w:t>
            </w:r>
            <w:proofErr w:type="gramStart"/>
            <w:r w:rsidRPr="076F285A">
              <w:rPr>
                <w:rFonts w:ascii="Times New Roman" w:eastAsia="Times New Roman" w:hAnsi="Times New Roman"/>
                <w:sz w:val="24"/>
                <w:szCs w:val="24"/>
                <w:lang w:val="lv-LV"/>
              </w:rPr>
              <w:t xml:space="preserve">  </w:t>
            </w:r>
            <w:proofErr w:type="gramEnd"/>
            <w:r w:rsidRPr="076F285A">
              <w:rPr>
                <w:rFonts w:ascii="Times New Roman" w:eastAsia="Times New Roman" w:hAnsi="Times New Roman"/>
                <w:sz w:val="24"/>
                <w:szCs w:val="24"/>
                <w:lang w:val="lv-LV"/>
              </w:rPr>
              <w:t xml:space="preserve">un MK rīkojumu </w:t>
            </w:r>
            <w:r w:rsidR="35FCB534" w:rsidRPr="076F285A">
              <w:rPr>
                <w:rFonts w:ascii="Times New Roman" w:eastAsia="Times New Roman" w:hAnsi="Times New Roman"/>
                <w:sz w:val="24"/>
                <w:szCs w:val="24"/>
                <w:lang w:val="lv-LV"/>
              </w:rPr>
              <w:t xml:space="preserve">Nr.405 </w:t>
            </w:r>
            <w:r w:rsidRPr="076F285A">
              <w:rPr>
                <w:rFonts w:ascii="Times New Roman" w:eastAsia="Times New Roman" w:hAnsi="Times New Roman"/>
                <w:sz w:val="24"/>
                <w:szCs w:val="24"/>
                <w:lang w:val="lv-LV"/>
              </w:rPr>
              <w:t>"Par 2.1.2.1.i. investīcijas projekta "Cilvēkresursu vienotās pārvaldības sistēmas ieviešana" pases un koplietošanas pakalpojuma attīstības plāna apstiprināšanu"</w:t>
            </w:r>
            <w:r w:rsidR="51862842" w:rsidRPr="076F285A">
              <w:rPr>
                <w:rFonts w:ascii="Times New Roman" w:eastAsia="Times New Roman" w:hAnsi="Times New Roman"/>
                <w:sz w:val="24"/>
                <w:szCs w:val="24"/>
                <w:lang w:val="lv-LV"/>
              </w:rPr>
              <w:t>. Atbilstoši valdības lēmumam</w:t>
            </w:r>
            <w:r w:rsidR="284D0405" w:rsidRPr="076F285A">
              <w:rPr>
                <w:rFonts w:ascii="Times New Roman" w:eastAsia="Times New Roman" w:hAnsi="Times New Roman"/>
                <w:sz w:val="24"/>
                <w:szCs w:val="24"/>
                <w:lang w:val="lv-LV"/>
              </w:rPr>
              <w:t xml:space="preserve"> sagatavots un iesniegts horizontālais prioritārā pasākuma pieteikums, kura mērķis ir nodrošināt 2023. gada 27. jūnija MK sēdes lēmuma - izveidot vienotu pakalpojumu centru līdz 2026. gadam, nodrošinot centralizētus atbalsta funkciju pakalpojumus vismaz 80% no tiešās valsts pārvaldes iestādēm – izpildi;</w:t>
            </w:r>
          </w:p>
          <w:p w14:paraId="2F084247" w14:textId="2A55964C" w:rsidR="50A1469D" w:rsidRDefault="143555A5" w:rsidP="007C65D5">
            <w:pPr>
              <w:pStyle w:val="ListParagraph"/>
              <w:numPr>
                <w:ilvl w:val="0"/>
                <w:numId w:val="76"/>
              </w:numPr>
              <w:spacing w:line="257" w:lineRule="auto"/>
              <w:jc w:val="both"/>
              <w:rPr>
                <w:rFonts w:ascii="Times New Roman" w:eastAsia="Times New Roman" w:hAnsi="Times New Roman"/>
                <w:color w:val="0D0D0D" w:themeColor="text1" w:themeTint="F2"/>
                <w:sz w:val="24"/>
                <w:szCs w:val="24"/>
                <w:lang w:val="lv-LV"/>
              </w:rPr>
            </w:pPr>
            <w:r w:rsidRPr="0A74AAAD">
              <w:rPr>
                <w:rFonts w:ascii="Times New Roman" w:eastAsia="Times New Roman" w:hAnsi="Times New Roman"/>
                <w:color w:val="0D0D0D" w:themeColor="text1" w:themeTint="F2"/>
                <w:sz w:val="24"/>
                <w:szCs w:val="24"/>
                <w:lang w:val="lv-LV"/>
              </w:rPr>
              <w:t>cilvēkresursu vadības</w:t>
            </w:r>
            <w:r w:rsidR="11C72E42" w:rsidRPr="0A74AAAD">
              <w:rPr>
                <w:rFonts w:ascii="Times New Roman" w:eastAsia="Times New Roman" w:hAnsi="Times New Roman"/>
                <w:color w:val="0D0D0D" w:themeColor="text1" w:themeTint="F2"/>
                <w:sz w:val="24"/>
                <w:szCs w:val="24"/>
                <w:lang w:val="lv-LV"/>
              </w:rPr>
              <w:t xml:space="preserve"> </w:t>
            </w:r>
            <w:r w:rsidR="561260CA" w:rsidRPr="0A74AAAD">
              <w:rPr>
                <w:rFonts w:ascii="Times New Roman" w:eastAsia="Times New Roman" w:hAnsi="Times New Roman"/>
                <w:color w:val="0D0D0D" w:themeColor="text1" w:themeTint="F2"/>
                <w:sz w:val="24"/>
                <w:szCs w:val="24"/>
                <w:lang w:val="lv-LV"/>
              </w:rPr>
              <w:t xml:space="preserve">IT </w:t>
            </w:r>
            <w:r w:rsidR="11C72E42" w:rsidRPr="0A74AAAD">
              <w:rPr>
                <w:rFonts w:ascii="Times New Roman" w:eastAsia="Times New Roman" w:hAnsi="Times New Roman"/>
                <w:color w:val="0D0D0D" w:themeColor="text1" w:themeTint="F2"/>
                <w:sz w:val="24"/>
                <w:szCs w:val="24"/>
                <w:lang w:val="lv-LV"/>
              </w:rPr>
              <w:t>sistēma un t</w:t>
            </w:r>
            <w:r w:rsidR="3737AD77" w:rsidRPr="0A74AAAD">
              <w:rPr>
                <w:rFonts w:ascii="Times New Roman" w:eastAsia="Times New Roman" w:hAnsi="Times New Roman"/>
                <w:color w:val="0D0D0D" w:themeColor="text1" w:themeTint="F2"/>
                <w:sz w:val="24"/>
                <w:szCs w:val="24"/>
                <w:lang w:val="lv-LV"/>
              </w:rPr>
              <w:t>ās</w:t>
            </w:r>
            <w:r w:rsidR="11C72E42" w:rsidRPr="0A74AAAD">
              <w:rPr>
                <w:rFonts w:ascii="Times New Roman" w:eastAsia="Times New Roman" w:hAnsi="Times New Roman"/>
                <w:color w:val="0D0D0D" w:themeColor="text1" w:themeTint="F2"/>
                <w:sz w:val="24"/>
                <w:szCs w:val="24"/>
                <w:lang w:val="lv-LV"/>
              </w:rPr>
              <w:t xml:space="preserve"> prasības tika saskaņotas ar atbildīgajām institūcijām – VARAM, AM, KM, CSP, D</w:t>
            </w:r>
            <w:r w:rsidR="32E85EB4" w:rsidRPr="0A74AAAD">
              <w:rPr>
                <w:rFonts w:ascii="Times New Roman" w:eastAsia="Times New Roman" w:hAnsi="Times New Roman"/>
                <w:color w:val="0D0D0D" w:themeColor="text1" w:themeTint="F2"/>
                <w:sz w:val="24"/>
                <w:szCs w:val="24"/>
                <w:lang w:val="lv-LV"/>
              </w:rPr>
              <w:t>VI</w:t>
            </w:r>
            <w:r w:rsidR="11C72E42" w:rsidRPr="0A74AAAD">
              <w:rPr>
                <w:rFonts w:ascii="Times New Roman" w:eastAsia="Times New Roman" w:hAnsi="Times New Roman"/>
                <w:color w:val="0D0D0D" w:themeColor="text1" w:themeTint="F2"/>
                <w:sz w:val="24"/>
                <w:szCs w:val="24"/>
                <w:lang w:val="lv-LV"/>
              </w:rPr>
              <w:t>. Šajā procesā ti</w:t>
            </w:r>
            <w:r w:rsidR="730E0CAD" w:rsidRPr="0A74AAAD">
              <w:rPr>
                <w:rFonts w:ascii="Times New Roman" w:eastAsia="Times New Roman" w:hAnsi="Times New Roman"/>
                <w:color w:val="0D0D0D" w:themeColor="text1" w:themeTint="F2"/>
                <w:sz w:val="24"/>
                <w:szCs w:val="24"/>
                <w:lang w:val="lv-LV"/>
              </w:rPr>
              <w:t>ka</w:t>
            </w:r>
            <w:r w:rsidR="11C72E42" w:rsidRPr="0A74AAAD">
              <w:rPr>
                <w:rFonts w:ascii="Times New Roman" w:eastAsia="Times New Roman" w:hAnsi="Times New Roman"/>
                <w:color w:val="0D0D0D" w:themeColor="text1" w:themeTint="F2"/>
                <w:sz w:val="24"/>
                <w:szCs w:val="24"/>
                <w:lang w:val="lv-LV"/>
              </w:rPr>
              <w:t xml:space="preserve"> saskaņot</w:t>
            </w:r>
            <w:r w:rsidR="1A46C35F" w:rsidRPr="0A74AAAD">
              <w:rPr>
                <w:rFonts w:ascii="Times New Roman" w:eastAsia="Times New Roman" w:hAnsi="Times New Roman"/>
                <w:color w:val="0D0D0D" w:themeColor="text1" w:themeTint="F2"/>
                <w:sz w:val="24"/>
                <w:szCs w:val="24"/>
                <w:lang w:val="lv-LV"/>
              </w:rPr>
              <w:t>a</w:t>
            </w:r>
            <w:r w:rsidR="11C72E42" w:rsidRPr="0A74AAAD">
              <w:rPr>
                <w:rFonts w:ascii="Times New Roman" w:eastAsia="Times New Roman" w:hAnsi="Times New Roman"/>
                <w:color w:val="0D0D0D" w:themeColor="text1" w:themeTint="F2"/>
                <w:sz w:val="24"/>
                <w:szCs w:val="24"/>
                <w:lang w:val="lv-LV"/>
              </w:rPr>
              <w:t xml:space="preserve"> attīstām</w:t>
            </w:r>
            <w:r w:rsidR="3D4F470C" w:rsidRPr="0A74AAAD">
              <w:rPr>
                <w:rFonts w:ascii="Times New Roman" w:eastAsia="Times New Roman" w:hAnsi="Times New Roman"/>
                <w:color w:val="0D0D0D" w:themeColor="text1" w:themeTint="F2"/>
                <w:sz w:val="24"/>
                <w:szCs w:val="24"/>
                <w:lang w:val="lv-LV"/>
              </w:rPr>
              <w:t>ās</w:t>
            </w:r>
            <w:r w:rsidR="11C72E42" w:rsidRPr="0A74AAAD">
              <w:rPr>
                <w:rFonts w:ascii="Times New Roman" w:eastAsia="Times New Roman" w:hAnsi="Times New Roman"/>
                <w:color w:val="0D0D0D" w:themeColor="text1" w:themeTint="F2"/>
                <w:sz w:val="24"/>
                <w:szCs w:val="24"/>
                <w:lang w:val="lv-LV"/>
              </w:rPr>
              <w:t xml:space="preserve"> sistēm</w:t>
            </w:r>
            <w:r w:rsidR="49AC820A" w:rsidRPr="0A74AAAD">
              <w:rPr>
                <w:rFonts w:ascii="Times New Roman" w:eastAsia="Times New Roman" w:hAnsi="Times New Roman"/>
                <w:color w:val="0D0D0D" w:themeColor="text1" w:themeTint="F2"/>
                <w:sz w:val="24"/>
                <w:szCs w:val="24"/>
                <w:lang w:val="lv-LV"/>
              </w:rPr>
              <w:t>as</w:t>
            </w:r>
            <w:r w:rsidR="11C72E42" w:rsidRPr="0A74AAAD">
              <w:rPr>
                <w:rFonts w:ascii="Times New Roman" w:eastAsia="Times New Roman" w:hAnsi="Times New Roman"/>
                <w:color w:val="0D0D0D" w:themeColor="text1" w:themeTint="F2"/>
                <w:sz w:val="24"/>
                <w:szCs w:val="24"/>
                <w:lang w:val="lv-LV"/>
              </w:rPr>
              <w:t xml:space="preserve"> tehnoloģiskais raksturojums un sistēm</w:t>
            </w:r>
            <w:r w:rsidR="07A2E82F" w:rsidRPr="0A74AAAD">
              <w:rPr>
                <w:rFonts w:ascii="Times New Roman" w:eastAsia="Times New Roman" w:hAnsi="Times New Roman"/>
                <w:color w:val="0D0D0D" w:themeColor="text1" w:themeTint="F2"/>
                <w:sz w:val="24"/>
                <w:szCs w:val="24"/>
                <w:lang w:val="lv-LV"/>
              </w:rPr>
              <w:t>as</w:t>
            </w:r>
            <w:r w:rsidR="11C72E42" w:rsidRPr="0A74AAAD">
              <w:rPr>
                <w:rFonts w:ascii="Times New Roman" w:eastAsia="Times New Roman" w:hAnsi="Times New Roman"/>
                <w:color w:val="0D0D0D" w:themeColor="text1" w:themeTint="F2"/>
                <w:sz w:val="24"/>
                <w:szCs w:val="24"/>
                <w:lang w:val="lv-LV"/>
              </w:rPr>
              <w:t xml:space="preserve"> arhitektūra, drošības, datu un </w:t>
            </w:r>
            <w:proofErr w:type="spellStart"/>
            <w:r w:rsidR="11C72E42" w:rsidRPr="0A74AAAD">
              <w:rPr>
                <w:rFonts w:ascii="Times New Roman" w:eastAsia="Times New Roman" w:hAnsi="Times New Roman"/>
                <w:color w:val="0D0D0D" w:themeColor="text1" w:themeTint="F2"/>
                <w:sz w:val="24"/>
                <w:szCs w:val="24"/>
                <w:lang w:val="lv-LV"/>
              </w:rPr>
              <w:t>piekļūstamības</w:t>
            </w:r>
            <w:proofErr w:type="spellEnd"/>
            <w:r w:rsidR="11C72E42" w:rsidRPr="0A74AAAD">
              <w:rPr>
                <w:rFonts w:ascii="Times New Roman" w:eastAsia="Times New Roman" w:hAnsi="Times New Roman"/>
                <w:color w:val="0D0D0D" w:themeColor="text1" w:themeTint="F2"/>
                <w:sz w:val="24"/>
                <w:szCs w:val="24"/>
                <w:lang w:val="lv-LV"/>
              </w:rPr>
              <w:t xml:space="preserve"> prasības</w:t>
            </w:r>
            <w:r w:rsidR="0363E55B" w:rsidRPr="0A74AAAD">
              <w:rPr>
                <w:rFonts w:ascii="Times New Roman" w:eastAsia="Times New Roman" w:hAnsi="Times New Roman"/>
                <w:color w:val="0D0D0D" w:themeColor="text1" w:themeTint="F2"/>
                <w:sz w:val="24"/>
                <w:szCs w:val="24"/>
                <w:lang w:val="lv-LV"/>
              </w:rPr>
              <w:t>;</w:t>
            </w:r>
          </w:p>
          <w:p w14:paraId="3FD98B71" w14:textId="125A4B88" w:rsidR="44775336" w:rsidRDefault="3F2D3323" w:rsidP="007C65D5">
            <w:pPr>
              <w:pStyle w:val="ListParagraph"/>
              <w:numPr>
                <w:ilvl w:val="0"/>
                <w:numId w:val="76"/>
              </w:numPr>
              <w:spacing w:line="257" w:lineRule="auto"/>
              <w:jc w:val="both"/>
              <w:rPr>
                <w:lang w:val="lv-LV"/>
              </w:rPr>
            </w:pPr>
            <w:r w:rsidRPr="0A74AAAD">
              <w:rPr>
                <w:rFonts w:ascii="Times New Roman" w:eastAsia="Times New Roman" w:hAnsi="Times New Roman"/>
                <w:color w:val="0D0D0D" w:themeColor="text1" w:themeTint="F2"/>
                <w:sz w:val="24"/>
                <w:szCs w:val="24"/>
                <w:lang w:val="lv-LV"/>
              </w:rPr>
              <w:t>veikta tirgus izpēte, lai iegūtu informāciju par šobrīd tirgū pieejamajiem risinājumiem, noteiktu nozares attīstības tendences un tehnoloģiju iespējas. Tirgus izpētes rezultāti tika izmantoti</w:t>
            </w:r>
            <w:r w:rsidR="00CC51CF">
              <w:rPr>
                <w:rFonts w:ascii="Times New Roman" w:eastAsia="Times New Roman" w:hAnsi="Times New Roman"/>
                <w:color w:val="0D0D0D" w:themeColor="text1" w:themeTint="F2"/>
                <w:sz w:val="24"/>
                <w:szCs w:val="24"/>
                <w:lang w:val="lv-LV"/>
              </w:rPr>
              <w:t>,</w:t>
            </w:r>
            <w:r w:rsidRPr="0A74AAAD">
              <w:rPr>
                <w:rFonts w:ascii="Times New Roman" w:eastAsia="Times New Roman" w:hAnsi="Times New Roman"/>
                <w:color w:val="0D0D0D" w:themeColor="text1" w:themeTint="F2"/>
                <w:sz w:val="24"/>
                <w:szCs w:val="24"/>
                <w:lang w:val="lv-LV"/>
              </w:rPr>
              <w:t xml:space="preserve"> uzsākot darbu pie iepirkuma izstrādes par tehniskās specifikācijas izstrādi un sistēmas ieviešanas autoruzraudzību. Rezultātā, </w:t>
            </w:r>
            <w:r w:rsidR="54AC2FB8" w:rsidRPr="0A74AAAD">
              <w:rPr>
                <w:rFonts w:ascii="Times New Roman" w:eastAsia="Times New Roman" w:hAnsi="Times New Roman"/>
                <w:color w:val="0D0D0D" w:themeColor="text1" w:themeTint="F2"/>
                <w:sz w:val="24"/>
                <w:szCs w:val="24"/>
                <w:lang w:val="lv-LV"/>
              </w:rPr>
              <w:t>l</w:t>
            </w:r>
            <w:r w:rsidR="7E2378C3" w:rsidRPr="0A74AAAD">
              <w:rPr>
                <w:rFonts w:ascii="Times New Roman" w:eastAsia="Times New Roman" w:hAnsi="Times New Roman"/>
                <w:color w:val="0D0D0D" w:themeColor="text1" w:themeTint="F2"/>
                <w:sz w:val="24"/>
                <w:szCs w:val="24"/>
                <w:lang w:val="lv-LV"/>
              </w:rPr>
              <w:t>ai uzsāktu Atveseļošanas fonda investīcij</w:t>
            </w:r>
            <w:r w:rsidR="6FCF763E" w:rsidRPr="0A74AAAD">
              <w:rPr>
                <w:rFonts w:ascii="Times New Roman" w:eastAsia="Times New Roman" w:hAnsi="Times New Roman"/>
                <w:color w:val="0D0D0D" w:themeColor="text1" w:themeTint="F2"/>
                <w:sz w:val="24"/>
                <w:szCs w:val="24"/>
                <w:lang w:val="lv-LV"/>
              </w:rPr>
              <w:t>as</w:t>
            </w:r>
            <w:r w:rsidR="7E2378C3" w:rsidRPr="0A74AAAD">
              <w:rPr>
                <w:rFonts w:ascii="Times New Roman" w:eastAsia="Times New Roman" w:hAnsi="Times New Roman"/>
                <w:color w:val="0D0D0D" w:themeColor="text1" w:themeTint="F2"/>
                <w:sz w:val="24"/>
                <w:szCs w:val="24"/>
                <w:lang w:val="lv-LV"/>
              </w:rPr>
              <w:t xml:space="preserve"> īstenošanu, KPVIS </w:t>
            </w:r>
            <w:r w:rsidR="49D567D6" w:rsidRPr="0A74AAAD">
              <w:rPr>
                <w:rFonts w:ascii="Times New Roman" w:eastAsia="Times New Roman" w:hAnsi="Times New Roman"/>
                <w:color w:val="0D0D0D" w:themeColor="text1" w:themeTint="F2"/>
                <w:sz w:val="24"/>
                <w:szCs w:val="24"/>
                <w:lang w:val="lv-LV"/>
              </w:rPr>
              <w:t>tika</w:t>
            </w:r>
            <w:r w:rsidR="7E2378C3" w:rsidRPr="0A74AAAD">
              <w:rPr>
                <w:rFonts w:ascii="Times New Roman" w:eastAsia="Times New Roman" w:hAnsi="Times New Roman"/>
                <w:color w:val="0D0D0D" w:themeColor="text1" w:themeTint="F2"/>
                <w:sz w:val="24"/>
                <w:szCs w:val="24"/>
                <w:lang w:val="lv-LV"/>
              </w:rPr>
              <w:t xml:space="preserve"> iesniegt</w:t>
            </w:r>
            <w:r w:rsidR="7F1A5295" w:rsidRPr="0A74AAAD">
              <w:rPr>
                <w:rFonts w:ascii="Times New Roman" w:eastAsia="Times New Roman" w:hAnsi="Times New Roman"/>
                <w:color w:val="0D0D0D" w:themeColor="text1" w:themeTint="F2"/>
                <w:sz w:val="24"/>
                <w:szCs w:val="24"/>
                <w:lang w:val="lv-LV"/>
              </w:rPr>
              <w:t>s</w:t>
            </w:r>
            <w:r w:rsidR="7E2378C3" w:rsidRPr="0A74AAAD">
              <w:rPr>
                <w:rFonts w:ascii="Times New Roman" w:eastAsia="Times New Roman" w:hAnsi="Times New Roman"/>
                <w:color w:val="0D0D0D" w:themeColor="text1" w:themeTint="F2"/>
                <w:sz w:val="24"/>
                <w:szCs w:val="24"/>
                <w:lang w:val="lv-LV"/>
              </w:rPr>
              <w:t xml:space="preserve"> projekt</w:t>
            </w:r>
            <w:r w:rsidR="51DFB15B" w:rsidRPr="0A74AAAD">
              <w:rPr>
                <w:rFonts w:ascii="Times New Roman" w:eastAsia="Times New Roman" w:hAnsi="Times New Roman"/>
                <w:color w:val="0D0D0D" w:themeColor="text1" w:themeTint="F2"/>
                <w:sz w:val="24"/>
                <w:szCs w:val="24"/>
                <w:lang w:val="lv-LV"/>
              </w:rPr>
              <w:t>a</w:t>
            </w:r>
            <w:r w:rsidR="7E2378C3" w:rsidRPr="0A74AAAD">
              <w:rPr>
                <w:rFonts w:ascii="Times New Roman" w:eastAsia="Times New Roman" w:hAnsi="Times New Roman"/>
                <w:color w:val="0D0D0D" w:themeColor="text1" w:themeTint="F2"/>
                <w:sz w:val="24"/>
                <w:szCs w:val="24"/>
                <w:lang w:val="lv-LV"/>
              </w:rPr>
              <w:t xml:space="preserve"> pieteikum</w:t>
            </w:r>
            <w:r w:rsidR="62BE1F91" w:rsidRPr="0A74AAAD">
              <w:rPr>
                <w:rFonts w:ascii="Times New Roman" w:eastAsia="Times New Roman" w:hAnsi="Times New Roman"/>
                <w:color w:val="0D0D0D" w:themeColor="text1" w:themeTint="F2"/>
                <w:sz w:val="24"/>
                <w:szCs w:val="24"/>
                <w:lang w:val="lv-LV"/>
              </w:rPr>
              <w:t>s par Cilvēkresursu vadības sistēmas ieviešanu, kas tika apstiprināts 22.12.2023.</w:t>
            </w:r>
            <w:r w:rsidR="0B287ECA" w:rsidRPr="0A74AAAD">
              <w:rPr>
                <w:rFonts w:ascii="Times New Roman" w:eastAsia="Times New Roman" w:hAnsi="Times New Roman"/>
                <w:color w:val="0D0D0D" w:themeColor="text1" w:themeTint="F2"/>
                <w:sz w:val="24"/>
                <w:szCs w:val="24"/>
                <w:lang w:val="lv-LV"/>
              </w:rPr>
              <w:t>;</w:t>
            </w:r>
          </w:p>
          <w:p w14:paraId="2631401F" w14:textId="19DE34BB" w:rsidR="59601819" w:rsidRDefault="78136409" w:rsidP="007C65D5">
            <w:pPr>
              <w:pStyle w:val="ListParagraph"/>
              <w:numPr>
                <w:ilvl w:val="0"/>
                <w:numId w:val="76"/>
              </w:numPr>
              <w:spacing w:line="257" w:lineRule="auto"/>
              <w:jc w:val="both"/>
              <w:rPr>
                <w:lang w:val="lv-LV"/>
              </w:rPr>
            </w:pPr>
            <w:r w:rsidRPr="0A74AAAD">
              <w:rPr>
                <w:rFonts w:ascii="Times New Roman" w:eastAsia="Times New Roman" w:hAnsi="Times New Roman"/>
                <w:color w:val="0D0D0D" w:themeColor="text1" w:themeTint="F2"/>
                <w:sz w:val="24"/>
                <w:szCs w:val="24"/>
                <w:lang w:val="lv-LV"/>
              </w:rPr>
              <w:t>o</w:t>
            </w:r>
            <w:r w:rsidR="53A6BB46" w:rsidRPr="0A74AAAD">
              <w:rPr>
                <w:rFonts w:ascii="Times New Roman" w:eastAsia="Times New Roman" w:hAnsi="Times New Roman"/>
                <w:color w:val="0D0D0D" w:themeColor="text1" w:themeTint="F2"/>
                <w:sz w:val="24"/>
                <w:szCs w:val="24"/>
                <w:lang w:val="lv-LV"/>
              </w:rPr>
              <w:t xml:space="preserve">rganizēti vairāki informatīvie pasākumi personāla </w:t>
            </w:r>
            <w:proofErr w:type="gramStart"/>
            <w:r w:rsidR="53A6BB46" w:rsidRPr="0A74AAAD">
              <w:rPr>
                <w:rFonts w:ascii="Times New Roman" w:eastAsia="Times New Roman" w:hAnsi="Times New Roman"/>
                <w:color w:val="0D0D0D" w:themeColor="text1" w:themeTint="F2"/>
                <w:sz w:val="24"/>
                <w:szCs w:val="24"/>
                <w:lang w:val="lv-LV"/>
              </w:rPr>
              <w:t>speciālistiem par gaidāmajām izmaiņām</w:t>
            </w:r>
            <w:proofErr w:type="gramEnd"/>
            <w:r w:rsidR="53A6BB46" w:rsidRPr="0A74AAAD">
              <w:rPr>
                <w:rFonts w:ascii="Times New Roman" w:eastAsia="Times New Roman" w:hAnsi="Times New Roman"/>
                <w:color w:val="0D0D0D" w:themeColor="text1" w:themeTint="F2"/>
                <w:sz w:val="24"/>
                <w:szCs w:val="24"/>
                <w:lang w:val="lv-LV"/>
              </w:rPr>
              <w:t xml:space="preserve"> un iespēju piedalīties projektu uzraudzības padomēs. To mērķis ir nodrošināt sistēmas lietotāju pārstāvību sistēmas prasību definēšanā un procesu standartizācijā;</w:t>
            </w:r>
          </w:p>
          <w:p w14:paraId="77FDAEE6" w14:textId="531D50F6" w:rsidR="00E1357A" w:rsidRPr="00FE566F" w:rsidRDefault="09D513DF" w:rsidP="007C65D5">
            <w:pPr>
              <w:pStyle w:val="ListParagraph"/>
              <w:numPr>
                <w:ilvl w:val="0"/>
                <w:numId w:val="76"/>
              </w:numPr>
              <w:spacing w:line="257" w:lineRule="auto"/>
              <w:jc w:val="both"/>
              <w:rPr>
                <w:rFonts w:ascii="Times New Roman" w:eastAsia="Times New Roman" w:hAnsi="Times New Roman"/>
                <w:sz w:val="24"/>
                <w:szCs w:val="24"/>
                <w:lang w:val="lv-LV"/>
              </w:rPr>
            </w:pPr>
            <w:r w:rsidRPr="0A74AAAD">
              <w:rPr>
                <w:rFonts w:ascii="Times New Roman" w:eastAsia="Times New Roman" w:hAnsi="Times New Roman"/>
                <w:sz w:val="24"/>
                <w:szCs w:val="24"/>
                <w:lang w:val="lv-LV"/>
              </w:rPr>
              <w:t xml:space="preserve">uzsākts darbs pie Valsts pārvaldes modernizācijas plāna rīcības virziena "Viedas darba vides izveide" īstenošanas. </w:t>
            </w:r>
            <w:proofErr w:type="gramStart"/>
            <w:r w:rsidR="7FBA90DE" w:rsidRPr="0A74AAAD">
              <w:rPr>
                <w:rFonts w:ascii="Times New Roman" w:eastAsia="Times New Roman" w:hAnsi="Times New Roman"/>
                <w:sz w:val="24"/>
                <w:szCs w:val="24"/>
                <w:lang w:val="lv-LV"/>
              </w:rPr>
              <w:t>2023.gada</w:t>
            </w:r>
            <w:proofErr w:type="gramEnd"/>
            <w:r w:rsidR="7FBA90DE" w:rsidRPr="0A74AAAD">
              <w:rPr>
                <w:rFonts w:ascii="Times New Roman" w:eastAsia="Times New Roman" w:hAnsi="Times New Roman"/>
                <w:sz w:val="24"/>
                <w:szCs w:val="24"/>
                <w:lang w:val="lv-LV"/>
              </w:rPr>
              <w:t xml:space="preserve"> jūnijā </w:t>
            </w:r>
            <w:r w:rsidRPr="0A74AAAD">
              <w:rPr>
                <w:rFonts w:ascii="Times New Roman" w:eastAsia="Times New Roman" w:hAnsi="Times New Roman"/>
                <w:sz w:val="24"/>
                <w:szCs w:val="24"/>
                <w:lang w:val="lv-LV"/>
              </w:rPr>
              <w:t xml:space="preserve"> kopīgi ar VAS "Valsts nekustamie īpašumi" (VNĪ) noorganizēta </w:t>
            </w:r>
            <w:proofErr w:type="spellStart"/>
            <w:r w:rsidRPr="0A74AAAD">
              <w:rPr>
                <w:rFonts w:ascii="Times New Roman" w:eastAsia="Times New Roman" w:hAnsi="Times New Roman"/>
                <w:sz w:val="24"/>
                <w:szCs w:val="24"/>
                <w:lang w:val="lv-LV"/>
              </w:rPr>
              <w:t>vietrades</w:t>
            </w:r>
            <w:proofErr w:type="spellEnd"/>
            <w:r w:rsidRPr="0A74AAAD">
              <w:rPr>
                <w:rFonts w:ascii="Times New Roman" w:eastAsia="Times New Roman" w:hAnsi="Times New Roman"/>
                <w:sz w:val="24"/>
                <w:szCs w:val="24"/>
                <w:lang w:val="lv-LV"/>
              </w:rPr>
              <w:t xml:space="preserve"> darbnīca ar arhitektiem, pilsētplānošanas ekspertiem un valsts pārvaldes  pārstāvjiem, lai izvērtētu iespējas </w:t>
            </w:r>
            <w:r w:rsidRPr="0A74AAAD">
              <w:rPr>
                <w:rFonts w:ascii="Times New Roman" w:eastAsia="Times New Roman" w:hAnsi="Times New Roman"/>
                <w:color w:val="000000" w:themeColor="text1"/>
                <w:sz w:val="24"/>
                <w:szCs w:val="24"/>
                <w:lang w:val="lv-LV"/>
              </w:rPr>
              <w:t>"</w:t>
            </w:r>
            <w:r w:rsidRPr="0A74AAAD">
              <w:rPr>
                <w:rFonts w:ascii="Times New Roman" w:eastAsia="Times New Roman" w:hAnsi="Times New Roman"/>
                <w:sz w:val="24"/>
                <w:szCs w:val="24"/>
                <w:lang w:val="lv-LV"/>
              </w:rPr>
              <w:t>nākotnes biroja</w:t>
            </w:r>
            <w:r w:rsidRPr="0A74AAAD">
              <w:rPr>
                <w:rFonts w:ascii="Times New Roman" w:eastAsia="Times New Roman" w:hAnsi="Times New Roman"/>
                <w:color w:val="000000" w:themeColor="text1"/>
                <w:sz w:val="24"/>
                <w:szCs w:val="24"/>
                <w:lang w:val="lv-LV"/>
              </w:rPr>
              <w:t>"</w:t>
            </w:r>
            <w:r w:rsidRPr="0A74AAAD">
              <w:rPr>
                <w:rFonts w:ascii="Times New Roman" w:eastAsia="Times New Roman" w:hAnsi="Times New Roman"/>
                <w:sz w:val="24"/>
                <w:szCs w:val="24"/>
                <w:lang w:val="lv-LV"/>
              </w:rPr>
              <w:t xml:space="preserve"> koncepta iedzīvināšanai Elizabetes ielā 2 un Kronvalda ielā 6, Rīgā, veidojot aktivitātēs balstītu darba vidi valsts pārvaldes darba uzlabošanai. Darbnīcas rezultāti integrēti konceptuālajā ziņojumā par valsts tiešās pārvaldes iestāžu biroja telpu optimizācijas iespējām Rīgā, ko Valsts kanceleja izstrādā sadarbībā ar VNĪ;</w:t>
            </w:r>
          </w:p>
          <w:p w14:paraId="52A24BF5" w14:textId="739959D4" w:rsidR="00E1357A" w:rsidRPr="00FE566F" w:rsidRDefault="23ED646E" w:rsidP="007C65D5">
            <w:pPr>
              <w:pStyle w:val="ListParagraph"/>
              <w:numPr>
                <w:ilvl w:val="0"/>
                <w:numId w:val="76"/>
              </w:numPr>
              <w:jc w:val="both"/>
              <w:rPr>
                <w:rFonts w:ascii="Times New Roman" w:eastAsia="Times New Roman" w:hAnsi="Times New Roman"/>
                <w:sz w:val="24"/>
                <w:szCs w:val="24"/>
                <w:lang w:val="lv-LV"/>
              </w:rPr>
            </w:pPr>
            <w:r w:rsidRPr="0A74AAAD">
              <w:rPr>
                <w:rFonts w:ascii="Times New Roman" w:eastAsia="Times New Roman" w:hAnsi="Times New Roman"/>
                <w:sz w:val="24"/>
                <w:szCs w:val="24"/>
                <w:lang w:val="lv-LV"/>
              </w:rPr>
              <w:t xml:space="preserve">Valsts kancelejas trauksmes cēlēju kontaktpunkts ikdienā nodrošina saņemto trauksmes cēlēju ziņojumu virzības noteikšanu, kā arī izskata iedzīvotāju, iestāžu un uzņēmumu jautājumus trauksmes celšanas jautājumos un sniedz atbildes. Regulāri tiek aktualizēta informācija par kontaktpersonām, kas tiek publicēta </w:t>
            </w:r>
            <w:hyperlink r:id="rId9">
              <w:r w:rsidRPr="0A74AAAD">
                <w:rPr>
                  <w:rStyle w:val="Hyperlink"/>
                  <w:rFonts w:ascii="Times New Roman" w:eastAsia="Times New Roman" w:hAnsi="Times New Roman"/>
                  <w:color w:val="0563C1"/>
                  <w:sz w:val="24"/>
                  <w:szCs w:val="24"/>
                  <w:lang w:val="lv"/>
                </w:rPr>
                <w:t>www.trauksmescelejs.lv</w:t>
              </w:r>
            </w:hyperlink>
            <w:r w:rsidRPr="0A74AAAD">
              <w:rPr>
                <w:rFonts w:ascii="Times New Roman" w:eastAsia="Times New Roman" w:hAnsi="Times New Roman"/>
                <w:sz w:val="24"/>
                <w:szCs w:val="24"/>
                <w:lang w:val="lv-LV"/>
              </w:rPr>
              <w:t>;</w:t>
            </w:r>
          </w:p>
          <w:p w14:paraId="4C9C6F7B" w14:textId="1DF1983E" w:rsidR="00E1357A" w:rsidRPr="00FE566F" w:rsidRDefault="23ED646E" w:rsidP="007C65D5">
            <w:pPr>
              <w:pStyle w:val="ListParagraph"/>
              <w:numPr>
                <w:ilvl w:val="0"/>
                <w:numId w:val="76"/>
              </w:numPr>
              <w:jc w:val="both"/>
              <w:rPr>
                <w:rFonts w:ascii="Times New Roman" w:eastAsia="Times New Roman" w:hAnsi="Times New Roman"/>
                <w:sz w:val="24"/>
                <w:szCs w:val="24"/>
                <w:lang w:val="lv-LV"/>
              </w:rPr>
            </w:pPr>
            <w:r w:rsidRPr="0A74AAAD">
              <w:rPr>
                <w:rFonts w:ascii="Times New Roman" w:eastAsia="Times New Roman" w:hAnsi="Times New Roman"/>
                <w:sz w:val="24"/>
                <w:szCs w:val="24"/>
                <w:lang w:val="lv-LV"/>
              </w:rPr>
              <w:t xml:space="preserve">nodrošināta dalība </w:t>
            </w:r>
            <w:proofErr w:type="spellStart"/>
            <w:r w:rsidRPr="0A74AAAD">
              <w:rPr>
                <w:rFonts w:ascii="Times New Roman" w:eastAsia="Times New Roman" w:hAnsi="Times New Roman"/>
                <w:sz w:val="24"/>
                <w:szCs w:val="24"/>
                <w:lang w:val="lv-LV"/>
              </w:rPr>
              <w:t>Network</w:t>
            </w:r>
            <w:proofErr w:type="spellEnd"/>
            <w:r w:rsidRPr="0A74AAAD">
              <w:rPr>
                <w:rFonts w:ascii="Times New Roman" w:eastAsia="Times New Roman" w:hAnsi="Times New Roman"/>
                <w:sz w:val="24"/>
                <w:szCs w:val="24"/>
                <w:lang w:val="lv-LV"/>
              </w:rPr>
              <w:t xml:space="preserve"> </w:t>
            </w:r>
            <w:proofErr w:type="spellStart"/>
            <w:r w:rsidRPr="0A74AAAD">
              <w:rPr>
                <w:rFonts w:ascii="Times New Roman" w:eastAsia="Times New Roman" w:hAnsi="Times New Roman"/>
                <w:sz w:val="24"/>
                <w:szCs w:val="24"/>
                <w:lang w:val="lv-LV"/>
              </w:rPr>
              <w:t>of</w:t>
            </w:r>
            <w:proofErr w:type="spellEnd"/>
            <w:r w:rsidRPr="0A74AAAD">
              <w:rPr>
                <w:rFonts w:ascii="Times New Roman" w:eastAsia="Times New Roman" w:hAnsi="Times New Roman"/>
                <w:sz w:val="24"/>
                <w:szCs w:val="24"/>
                <w:lang w:val="lv-LV"/>
              </w:rPr>
              <w:t xml:space="preserve"> </w:t>
            </w:r>
            <w:proofErr w:type="spellStart"/>
            <w:r w:rsidRPr="0A74AAAD">
              <w:rPr>
                <w:rFonts w:ascii="Times New Roman" w:eastAsia="Times New Roman" w:hAnsi="Times New Roman"/>
                <w:sz w:val="24"/>
                <w:szCs w:val="24"/>
                <w:lang w:val="lv-LV"/>
              </w:rPr>
              <w:t>European</w:t>
            </w:r>
            <w:proofErr w:type="spellEnd"/>
            <w:r w:rsidRPr="0A74AAAD">
              <w:rPr>
                <w:rFonts w:ascii="Times New Roman" w:eastAsia="Times New Roman" w:hAnsi="Times New Roman"/>
                <w:sz w:val="24"/>
                <w:szCs w:val="24"/>
                <w:lang w:val="lv-LV"/>
              </w:rPr>
              <w:t xml:space="preserve"> </w:t>
            </w:r>
            <w:proofErr w:type="spellStart"/>
            <w:r w:rsidRPr="0A74AAAD">
              <w:rPr>
                <w:rFonts w:ascii="Times New Roman" w:eastAsia="Times New Roman" w:hAnsi="Times New Roman"/>
                <w:sz w:val="24"/>
                <w:szCs w:val="24"/>
                <w:lang w:val="lv-LV"/>
              </w:rPr>
              <w:t>Integrity</w:t>
            </w:r>
            <w:proofErr w:type="spellEnd"/>
            <w:r w:rsidRPr="0A74AAAD">
              <w:rPr>
                <w:rFonts w:ascii="Times New Roman" w:eastAsia="Times New Roman" w:hAnsi="Times New Roman"/>
                <w:sz w:val="24"/>
                <w:szCs w:val="24"/>
                <w:lang w:val="lv-LV"/>
              </w:rPr>
              <w:t xml:space="preserve"> </w:t>
            </w:r>
            <w:proofErr w:type="spellStart"/>
            <w:r w:rsidRPr="0A74AAAD">
              <w:rPr>
                <w:rFonts w:ascii="Times New Roman" w:eastAsia="Times New Roman" w:hAnsi="Times New Roman"/>
                <w:sz w:val="24"/>
                <w:szCs w:val="24"/>
                <w:lang w:val="lv-LV"/>
              </w:rPr>
              <w:t>and</w:t>
            </w:r>
            <w:proofErr w:type="spellEnd"/>
            <w:r w:rsidRPr="0A74AAAD">
              <w:rPr>
                <w:rFonts w:ascii="Times New Roman" w:eastAsia="Times New Roman" w:hAnsi="Times New Roman"/>
                <w:sz w:val="24"/>
                <w:szCs w:val="24"/>
                <w:lang w:val="lv-LV"/>
              </w:rPr>
              <w:t xml:space="preserve"> </w:t>
            </w:r>
            <w:proofErr w:type="spellStart"/>
            <w:r w:rsidRPr="0A74AAAD">
              <w:rPr>
                <w:rFonts w:ascii="Times New Roman" w:eastAsia="Times New Roman" w:hAnsi="Times New Roman"/>
                <w:sz w:val="24"/>
                <w:szCs w:val="24"/>
                <w:lang w:val="lv-LV"/>
              </w:rPr>
              <w:t>Whistleblowing</w:t>
            </w:r>
            <w:proofErr w:type="spellEnd"/>
            <w:r w:rsidRPr="0A74AAAD">
              <w:rPr>
                <w:rFonts w:ascii="Times New Roman" w:eastAsia="Times New Roman" w:hAnsi="Times New Roman"/>
                <w:sz w:val="24"/>
                <w:szCs w:val="24"/>
                <w:lang w:val="lv-LV"/>
              </w:rPr>
              <w:t xml:space="preserve"> </w:t>
            </w:r>
            <w:proofErr w:type="spellStart"/>
            <w:r w:rsidRPr="0A74AAAD">
              <w:rPr>
                <w:rFonts w:ascii="Times New Roman" w:eastAsia="Times New Roman" w:hAnsi="Times New Roman"/>
                <w:sz w:val="24"/>
                <w:szCs w:val="24"/>
                <w:lang w:val="lv-LV"/>
              </w:rPr>
              <w:t>Authorities</w:t>
            </w:r>
            <w:proofErr w:type="spellEnd"/>
            <w:r w:rsidRPr="0A74AAAD">
              <w:rPr>
                <w:rFonts w:ascii="Times New Roman" w:eastAsia="Times New Roman" w:hAnsi="Times New Roman"/>
                <w:sz w:val="24"/>
                <w:szCs w:val="24"/>
                <w:lang w:val="lv-LV"/>
              </w:rPr>
              <w:t xml:space="preserve"> (NEIWA) ģenerālajā asamblejā 2023. gada 23. - 24. martā Romā, kurā tika apstiprināta NEIWA konstitūcija un ievēlēta valde;</w:t>
            </w:r>
          </w:p>
          <w:p w14:paraId="6C4A4401" w14:textId="24AF37F4" w:rsidR="00E1357A" w:rsidRPr="00FE566F" w:rsidRDefault="23ED646E" w:rsidP="007C65D5">
            <w:pPr>
              <w:pStyle w:val="ListParagraph"/>
              <w:numPr>
                <w:ilvl w:val="0"/>
                <w:numId w:val="76"/>
              </w:numPr>
              <w:jc w:val="both"/>
              <w:rPr>
                <w:rFonts w:ascii="Times New Roman" w:eastAsia="Times New Roman" w:hAnsi="Times New Roman"/>
                <w:sz w:val="24"/>
                <w:szCs w:val="24"/>
                <w:lang w:val="lv-LV"/>
              </w:rPr>
            </w:pPr>
            <w:r w:rsidRPr="0A74AAAD">
              <w:rPr>
                <w:rFonts w:ascii="Times New Roman" w:eastAsia="Times New Roman" w:hAnsi="Times New Roman"/>
                <w:sz w:val="24"/>
                <w:szCs w:val="24"/>
                <w:lang w:val="lv-LV"/>
              </w:rPr>
              <w:t>nodrošināta sadarbība ar Eiropas Komisiju saistībā ar Eiropas Parlamenta un Padomes 2019. gada 23. oktobra direktīvas (ES) 2019/1937 par to personu aizsardzību, kuras ziņo par Savienības tiesību aktu pārkāpumiem, pārņemšanu Latvijā. 2023. gada 23. janvārī</w:t>
            </w:r>
            <w:r w:rsidR="00CC51CF">
              <w:rPr>
                <w:rFonts w:ascii="Times New Roman" w:eastAsia="Times New Roman" w:hAnsi="Times New Roman"/>
                <w:sz w:val="24"/>
                <w:szCs w:val="24"/>
                <w:lang w:val="lv-LV"/>
              </w:rPr>
              <w:t>,</w:t>
            </w:r>
            <w:r w:rsidRPr="0A74AAAD">
              <w:rPr>
                <w:rFonts w:ascii="Times New Roman" w:eastAsia="Times New Roman" w:hAnsi="Times New Roman"/>
                <w:sz w:val="24"/>
                <w:szCs w:val="24"/>
                <w:lang w:val="lv-LV"/>
              </w:rPr>
              <w:t xml:space="preserve"> notika divpusējā tikšanās par direktīvas </w:t>
            </w:r>
            <w:r w:rsidR="62C1D7F8" w:rsidRPr="0A74AAAD">
              <w:rPr>
                <w:rFonts w:ascii="Times New Roman" w:eastAsia="Times New Roman" w:hAnsi="Times New Roman"/>
                <w:sz w:val="24"/>
                <w:szCs w:val="24"/>
                <w:lang w:val="lv-LV"/>
              </w:rPr>
              <w:t xml:space="preserve">2019/1937 </w:t>
            </w:r>
            <w:r w:rsidRPr="0A74AAAD">
              <w:rPr>
                <w:rFonts w:ascii="Times New Roman" w:eastAsia="Times New Roman" w:hAnsi="Times New Roman"/>
                <w:sz w:val="24"/>
                <w:szCs w:val="24"/>
                <w:lang w:val="lv-LV"/>
              </w:rPr>
              <w:t xml:space="preserve">pārņemšanu Latvijā, pēc tās tika nosūtītas atbildes rakstiski, bet jūnijā pēc Eiropas Komisijas lūguma tika precizēta atbilstības tabula par šīs direktīvas pārņemšanu, kā arī </w:t>
            </w:r>
            <w:proofErr w:type="spellStart"/>
            <w:r w:rsidRPr="0A74AAAD">
              <w:rPr>
                <w:rFonts w:ascii="Times New Roman" w:eastAsia="Times New Roman" w:hAnsi="Times New Roman"/>
                <w:sz w:val="24"/>
                <w:szCs w:val="24"/>
                <w:lang w:val="lv-LV"/>
              </w:rPr>
              <w:t>notificēti</w:t>
            </w:r>
            <w:proofErr w:type="spellEnd"/>
            <w:r w:rsidRPr="0A74AAAD">
              <w:rPr>
                <w:rFonts w:ascii="Times New Roman" w:eastAsia="Times New Roman" w:hAnsi="Times New Roman"/>
                <w:sz w:val="24"/>
                <w:szCs w:val="24"/>
                <w:lang w:val="lv-LV"/>
              </w:rPr>
              <w:t xml:space="preserve"> papildu likumi </w:t>
            </w:r>
            <w:proofErr w:type="spellStart"/>
            <w:r w:rsidRPr="0A74AAAD">
              <w:rPr>
                <w:rFonts w:ascii="Times New Roman" w:eastAsia="Times New Roman" w:hAnsi="Times New Roman"/>
                <w:sz w:val="24"/>
                <w:szCs w:val="24"/>
                <w:lang w:val="lv-LV"/>
              </w:rPr>
              <w:t>Themis</w:t>
            </w:r>
            <w:proofErr w:type="spellEnd"/>
            <w:r w:rsidR="3AD64BF9" w:rsidRPr="0A74AAAD">
              <w:rPr>
                <w:rFonts w:ascii="Times New Roman" w:eastAsia="Times New Roman" w:hAnsi="Times New Roman"/>
                <w:sz w:val="24"/>
                <w:szCs w:val="24"/>
                <w:lang w:val="lv-LV"/>
              </w:rPr>
              <w:t xml:space="preserve"> un pirmo reizi sniegti statistikas dati par ziņojumiem Latvijā, kas turpmāk jāsniedz</w:t>
            </w:r>
            <w:r w:rsidR="1DED4E53" w:rsidRPr="0A74AAAD">
              <w:rPr>
                <w:rFonts w:ascii="Times New Roman" w:eastAsia="Times New Roman" w:hAnsi="Times New Roman"/>
                <w:sz w:val="24"/>
                <w:szCs w:val="24"/>
                <w:lang w:val="lv-LV"/>
              </w:rPr>
              <w:t xml:space="preserve"> Eiropas Komisijai katru gadu</w:t>
            </w:r>
            <w:r w:rsidRPr="0A74AAAD">
              <w:rPr>
                <w:rFonts w:ascii="Times New Roman" w:eastAsia="Times New Roman" w:hAnsi="Times New Roman"/>
                <w:sz w:val="24"/>
                <w:szCs w:val="24"/>
                <w:lang w:val="lv-LV"/>
              </w:rPr>
              <w:t xml:space="preserve">. 03.10.2023. nodrošināta dalība Eiropas Komisijas izveidotajā </w:t>
            </w:r>
            <w:r w:rsidR="306293A7" w:rsidRPr="0A74AAAD">
              <w:rPr>
                <w:rFonts w:ascii="Times New Roman" w:eastAsia="Times New Roman" w:hAnsi="Times New Roman"/>
                <w:sz w:val="24"/>
                <w:szCs w:val="24"/>
                <w:lang w:val="lv-LV"/>
              </w:rPr>
              <w:t xml:space="preserve">direktīvas 2019/1937 </w:t>
            </w:r>
            <w:r w:rsidRPr="0A74AAAD">
              <w:rPr>
                <w:rFonts w:ascii="Times New Roman" w:eastAsia="Times New Roman" w:hAnsi="Times New Roman"/>
                <w:sz w:val="24"/>
                <w:szCs w:val="24"/>
                <w:lang w:val="lv-LV"/>
              </w:rPr>
              <w:t>ekspertu grupā;</w:t>
            </w:r>
          </w:p>
          <w:p w14:paraId="7A156D05" w14:textId="5D181053" w:rsidR="00504E81" w:rsidRPr="00FE566F" w:rsidRDefault="23ED646E" w:rsidP="007C65D5">
            <w:pPr>
              <w:pStyle w:val="ListParagraph"/>
              <w:numPr>
                <w:ilvl w:val="0"/>
                <w:numId w:val="76"/>
              </w:numPr>
              <w:jc w:val="both"/>
              <w:rPr>
                <w:rFonts w:ascii="Times New Roman" w:eastAsia="Times New Roman" w:hAnsi="Times New Roman"/>
                <w:sz w:val="24"/>
                <w:szCs w:val="24"/>
                <w:lang w:val="lv-LV"/>
              </w:rPr>
            </w:pPr>
            <w:r w:rsidRPr="0A74AAAD">
              <w:rPr>
                <w:rFonts w:ascii="Times New Roman" w:eastAsia="Times New Roman" w:hAnsi="Times New Roman"/>
                <w:sz w:val="24"/>
                <w:szCs w:val="24"/>
                <w:lang w:val="lv-LV"/>
              </w:rPr>
              <w:t xml:space="preserve">nodrošināta informācijas apkopošana no kompetentajām institūcijām par 2022. gadā saņemtajiem trauksmes cēlēju ziņojumiem, kā arī par 2022. gadā paveikto trauksmes cēlēju aizsardzības jomā. Balstoties šajā informācijā, Valsts kanceleja sagatavoja 2022. gada pārskatu par trauksmes celšanu un trauksmes cēlēju aizsardzību, kas ir publicēts Ministru kabineta tīmekļvietnē </w:t>
            </w:r>
            <w:proofErr w:type="spellStart"/>
            <w:r w:rsidRPr="0A74AAAD">
              <w:rPr>
                <w:rStyle w:val="Hyperlink"/>
                <w:rFonts w:ascii="Times New Roman" w:eastAsia="Times New Roman" w:hAnsi="Times New Roman"/>
                <w:sz w:val="24"/>
                <w:szCs w:val="24"/>
                <w:lang w:val="lv-LV"/>
              </w:rPr>
              <w:t>www.mk.gov.lv</w:t>
            </w:r>
            <w:proofErr w:type="spellEnd"/>
            <w:r w:rsidRPr="0A74AAAD">
              <w:rPr>
                <w:rFonts w:ascii="Times New Roman" w:eastAsia="Times New Roman" w:hAnsi="Times New Roman"/>
                <w:sz w:val="24"/>
                <w:szCs w:val="24"/>
                <w:lang w:val="lv-LV"/>
              </w:rPr>
              <w:t xml:space="preserve"> un tīmekļvietnē </w:t>
            </w:r>
            <w:hyperlink r:id="rId10" w:history="1">
              <w:r w:rsidR="00504E81" w:rsidRPr="00EA307B">
                <w:rPr>
                  <w:rStyle w:val="Hyperlink"/>
                  <w:rFonts w:ascii="Times New Roman" w:eastAsia="Times New Roman" w:hAnsi="Times New Roman"/>
                  <w:sz w:val="24"/>
                  <w:szCs w:val="24"/>
                  <w:lang w:val="lv-LV"/>
                </w:rPr>
                <w:t>www.trauksmescelejs.lv</w:t>
              </w:r>
            </w:hyperlink>
            <w:r w:rsidRPr="0A74AAAD">
              <w:rPr>
                <w:rFonts w:ascii="Times New Roman" w:eastAsia="Times New Roman" w:hAnsi="Times New Roman"/>
                <w:sz w:val="24"/>
                <w:szCs w:val="24"/>
                <w:lang w:val="lv-LV"/>
              </w:rPr>
              <w:t>;</w:t>
            </w:r>
          </w:p>
          <w:p w14:paraId="3A85B5A3" w14:textId="0498C126" w:rsidR="00E1357A" w:rsidRPr="00FE566F" w:rsidRDefault="0A6305E9" w:rsidP="00D82723">
            <w:pPr>
              <w:pStyle w:val="ListParagraph"/>
              <w:numPr>
                <w:ilvl w:val="0"/>
                <w:numId w:val="76"/>
              </w:numPr>
              <w:jc w:val="both"/>
              <w:rPr>
                <w:lang w:val="lv-LV"/>
              </w:rPr>
            </w:pPr>
            <w:r w:rsidRPr="00D82723">
              <w:rPr>
                <w:rFonts w:ascii="Times New Roman" w:eastAsia="Times New Roman" w:hAnsi="Times New Roman"/>
                <w:sz w:val="24"/>
                <w:szCs w:val="24"/>
                <w:lang w:val="lv-LV"/>
              </w:rPr>
              <w:t>a</w:t>
            </w:r>
            <w:r w:rsidR="23ED646E" w:rsidRPr="00D82723">
              <w:rPr>
                <w:rFonts w:ascii="Times New Roman" w:eastAsia="Times New Roman" w:hAnsi="Times New Roman"/>
                <w:sz w:val="24"/>
                <w:szCs w:val="24"/>
                <w:lang w:val="lv-LV"/>
              </w:rPr>
              <w:t>tvērtās pārvaldības jomā organizēta</w:t>
            </w:r>
            <w:r w:rsidR="56197431" w:rsidRPr="00D82723">
              <w:rPr>
                <w:rFonts w:ascii="Times New Roman" w:eastAsia="Times New Roman" w:hAnsi="Times New Roman"/>
                <w:sz w:val="24"/>
                <w:szCs w:val="24"/>
                <w:lang w:val="lv-LV"/>
              </w:rPr>
              <w:t>s divas</w:t>
            </w:r>
            <w:r w:rsidR="23ED646E" w:rsidRPr="00D82723">
              <w:rPr>
                <w:rFonts w:ascii="Times New Roman" w:eastAsia="Times New Roman" w:hAnsi="Times New Roman"/>
                <w:sz w:val="24"/>
                <w:szCs w:val="24"/>
                <w:lang w:val="lv-LV"/>
              </w:rPr>
              <w:t xml:space="preserve"> Latvijas Piektā Atvērtās pārvaldības rīcības plāna 2022.-2025. gadam uzraudzības padomes sēde</w:t>
            </w:r>
            <w:r w:rsidR="241C5905" w:rsidRPr="00D82723">
              <w:rPr>
                <w:rFonts w:ascii="Times New Roman" w:eastAsia="Times New Roman" w:hAnsi="Times New Roman"/>
                <w:sz w:val="24"/>
                <w:szCs w:val="24"/>
                <w:lang w:val="lv-LV"/>
              </w:rPr>
              <w:t>s</w:t>
            </w:r>
            <w:r w:rsidR="23ED646E" w:rsidRPr="00D82723">
              <w:rPr>
                <w:rFonts w:ascii="Times New Roman" w:eastAsia="Times New Roman" w:hAnsi="Times New Roman"/>
                <w:sz w:val="24"/>
                <w:szCs w:val="24"/>
                <w:lang w:val="lv-LV"/>
              </w:rPr>
              <w:t xml:space="preserve"> </w:t>
            </w:r>
            <w:r w:rsidR="5C78A9CC" w:rsidRPr="00D82723">
              <w:rPr>
                <w:rFonts w:ascii="Times New Roman" w:eastAsia="Times New Roman" w:hAnsi="Times New Roman"/>
                <w:sz w:val="24"/>
                <w:szCs w:val="24"/>
                <w:lang w:val="lv-LV"/>
              </w:rPr>
              <w:t>(</w:t>
            </w:r>
            <w:r w:rsidR="23ED646E" w:rsidRPr="00D82723">
              <w:rPr>
                <w:rFonts w:ascii="Times New Roman" w:eastAsia="Times New Roman" w:hAnsi="Times New Roman"/>
                <w:sz w:val="24"/>
                <w:szCs w:val="24"/>
                <w:lang w:val="lv-LV"/>
              </w:rPr>
              <w:t xml:space="preserve">2023. gada 21. </w:t>
            </w:r>
            <w:r w:rsidR="447DF372" w:rsidRPr="00D82723">
              <w:rPr>
                <w:rFonts w:ascii="Times New Roman" w:eastAsia="Times New Roman" w:hAnsi="Times New Roman"/>
                <w:sz w:val="24"/>
                <w:szCs w:val="24"/>
                <w:lang w:val="lv-LV"/>
              </w:rPr>
              <w:t>m</w:t>
            </w:r>
            <w:r w:rsidR="23ED646E" w:rsidRPr="00D82723">
              <w:rPr>
                <w:rFonts w:ascii="Times New Roman" w:eastAsia="Times New Roman" w:hAnsi="Times New Roman"/>
                <w:sz w:val="24"/>
                <w:szCs w:val="24"/>
                <w:lang w:val="lv-LV"/>
              </w:rPr>
              <w:t>artā</w:t>
            </w:r>
            <w:r w:rsidR="350DF42E" w:rsidRPr="00D82723">
              <w:rPr>
                <w:rFonts w:ascii="Times New Roman" w:eastAsia="Times New Roman" w:hAnsi="Times New Roman"/>
                <w:sz w:val="24"/>
                <w:szCs w:val="24"/>
                <w:lang w:val="lv-LV"/>
              </w:rPr>
              <w:t xml:space="preserve"> un </w:t>
            </w:r>
            <w:proofErr w:type="gramStart"/>
            <w:r w:rsidR="350DF42E" w:rsidRPr="00D82723">
              <w:rPr>
                <w:rFonts w:ascii="Times New Roman" w:eastAsia="Times New Roman" w:hAnsi="Times New Roman"/>
                <w:sz w:val="24"/>
                <w:szCs w:val="24"/>
                <w:lang w:val="lv-LV"/>
              </w:rPr>
              <w:t>1.decembrī</w:t>
            </w:r>
            <w:proofErr w:type="gramEnd"/>
            <w:r w:rsidR="5882490F" w:rsidRPr="00D82723">
              <w:rPr>
                <w:rFonts w:ascii="Times New Roman" w:eastAsia="Times New Roman" w:hAnsi="Times New Roman"/>
                <w:sz w:val="24"/>
                <w:szCs w:val="24"/>
                <w:lang w:val="lv-LV"/>
              </w:rPr>
              <w:t>)</w:t>
            </w:r>
            <w:r w:rsidR="23ED646E" w:rsidRPr="00D82723">
              <w:rPr>
                <w:rFonts w:ascii="Times New Roman" w:eastAsia="Times New Roman" w:hAnsi="Times New Roman"/>
                <w:sz w:val="24"/>
                <w:szCs w:val="24"/>
                <w:lang w:val="lv-LV"/>
              </w:rPr>
              <w:t>, sagatavots prioritārā pasākuma pieteikums atvērtās pārvaldības plāna pasākumu īstenošanai</w:t>
            </w:r>
            <w:r w:rsidR="146114CD" w:rsidRPr="00D82723">
              <w:rPr>
                <w:rFonts w:ascii="Times New Roman" w:eastAsia="Times New Roman" w:hAnsi="Times New Roman"/>
                <w:sz w:val="24"/>
                <w:szCs w:val="24"/>
                <w:lang w:val="lv-LV"/>
              </w:rPr>
              <w:t>, kas tika atbalstīts</w:t>
            </w:r>
            <w:r w:rsidR="23ED646E" w:rsidRPr="00D82723">
              <w:rPr>
                <w:rFonts w:ascii="Times New Roman" w:eastAsia="Times New Roman" w:hAnsi="Times New Roman"/>
                <w:sz w:val="24"/>
                <w:szCs w:val="24"/>
                <w:lang w:val="lv-LV"/>
              </w:rPr>
              <w:t xml:space="preserve">. Nodrošināta dalība 6. OECD Atvērtās pārvaldības darba grupas sanāksmē (6th </w:t>
            </w:r>
            <w:proofErr w:type="spellStart"/>
            <w:r w:rsidR="23ED646E" w:rsidRPr="00D82723">
              <w:rPr>
                <w:rFonts w:ascii="Times New Roman" w:eastAsia="Times New Roman" w:hAnsi="Times New Roman"/>
                <w:sz w:val="24"/>
                <w:szCs w:val="24"/>
                <w:lang w:val="lv-LV"/>
              </w:rPr>
              <w:t>Meeting</w:t>
            </w:r>
            <w:proofErr w:type="spellEnd"/>
            <w:r w:rsidR="23ED646E" w:rsidRPr="00D82723">
              <w:rPr>
                <w:rFonts w:ascii="Times New Roman" w:eastAsia="Times New Roman" w:hAnsi="Times New Roman"/>
                <w:sz w:val="24"/>
                <w:szCs w:val="24"/>
                <w:lang w:val="lv-LV"/>
              </w:rPr>
              <w:t xml:space="preserve"> </w:t>
            </w:r>
            <w:proofErr w:type="spellStart"/>
            <w:r w:rsidR="23ED646E" w:rsidRPr="00D82723">
              <w:rPr>
                <w:rFonts w:ascii="Times New Roman" w:eastAsia="Times New Roman" w:hAnsi="Times New Roman"/>
                <w:sz w:val="24"/>
                <w:szCs w:val="24"/>
                <w:lang w:val="lv-LV"/>
              </w:rPr>
              <w:t>of</w:t>
            </w:r>
            <w:proofErr w:type="spellEnd"/>
            <w:r w:rsidR="23ED646E" w:rsidRPr="00D82723">
              <w:rPr>
                <w:rFonts w:ascii="Times New Roman" w:eastAsia="Times New Roman" w:hAnsi="Times New Roman"/>
                <w:sz w:val="24"/>
                <w:szCs w:val="24"/>
                <w:lang w:val="lv-LV"/>
              </w:rPr>
              <w:t xml:space="preserve"> </w:t>
            </w:r>
            <w:proofErr w:type="spellStart"/>
            <w:r w:rsidR="23ED646E" w:rsidRPr="00D82723">
              <w:rPr>
                <w:rFonts w:ascii="Times New Roman" w:eastAsia="Times New Roman" w:hAnsi="Times New Roman"/>
                <w:sz w:val="24"/>
                <w:szCs w:val="24"/>
                <w:lang w:val="lv-LV"/>
              </w:rPr>
              <w:t>the</w:t>
            </w:r>
            <w:proofErr w:type="spellEnd"/>
            <w:r w:rsidR="23ED646E" w:rsidRPr="00D82723">
              <w:rPr>
                <w:rFonts w:ascii="Times New Roman" w:eastAsia="Times New Roman" w:hAnsi="Times New Roman"/>
                <w:sz w:val="24"/>
                <w:szCs w:val="24"/>
                <w:lang w:val="lv-LV"/>
              </w:rPr>
              <w:t xml:space="preserve"> OECD </w:t>
            </w:r>
            <w:proofErr w:type="spellStart"/>
            <w:r w:rsidR="23ED646E" w:rsidRPr="00D82723">
              <w:rPr>
                <w:rFonts w:ascii="Times New Roman" w:eastAsia="Times New Roman" w:hAnsi="Times New Roman"/>
                <w:sz w:val="24"/>
                <w:szCs w:val="24"/>
                <w:lang w:val="lv-LV"/>
              </w:rPr>
              <w:t>Working</w:t>
            </w:r>
            <w:proofErr w:type="spellEnd"/>
            <w:r w:rsidR="23ED646E" w:rsidRPr="00D82723">
              <w:rPr>
                <w:rFonts w:ascii="Times New Roman" w:eastAsia="Times New Roman" w:hAnsi="Times New Roman"/>
                <w:sz w:val="24"/>
                <w:szCs w:val="24"/>
                <w:lang w:val="lv-LV"/>
              </w:rPr>
              <w:t xml:space="preserve"> </w:t>
            </w:r>
            <w:proofErr w:type="spellStart"/>
            <w:r w:rsidR="23ED646E" w:rsidRPr="00D82723">
              <w:rPr>
                <w:rFonts w:ascii="Times New Roman" w:eastAsia="Times New Roman" w:hAnsi="Times New Roman"/>
                <w:sz w:val="24"/>
                <w:szCs w:val="24"/>
                <w:lang w:val="lv-LV"/>
              </w:rPr>
              <w:t>Party</w:t>
            </w:r>
            <w:proofErr w:type="spellEnd"/>
            <w:r w:rsidR="23ED646E" w:rsidRPr="00D82723">
              <w:rPr>
                <w:rFonts w:ascii="Times New Roman" w:eastAsia="Times New Roman" w:hAnsi="Times New Roman"/>
                <w:sz w:val="24"/>
                <w:szCs w:val="24"/>
                <w:lang w:val="lv-LV"/>
              </w:rPr>
              <w:t xml:space="preserve"> </w:t>
            </w:r>
            <w:proofErr w:type="spellStart"/>
            <w:r w:rsidR="23ED646E" w:rsidRPr="00D82723">
              <w:rPr>
                <w:rFonts w:ascii="Times New Roman" w:eastAsia="Times New Roman" w:hAnsi="Times New Roman"/>
                <w:sz w:val="24"/>
                <w:szCs w:val="24"/>
                <w:lang w:val="lv-LV"/>
              </w:rPr>
              <w:t>on</w:t>
            </w:r>
            <w:proofErr w:type="spellEnd"/>
            <w:r w:rsidR="23ED646E" w:rsidRPr="00D82723">
              <w:rPr>
                <w:rFonts w:ascii="Times New Roman" w:eastAsia="Times New Roman" w:hAnsi="Times New Roman"/>
                <w:sz w:val="24"/>
                <w:szCs w:val="24"/>
                <w:lang w:val="lv-LV"/>
              </w:rPr>
              <w:t xml:space="preserve"> </w:t>
            </w:r>
            <w:proofErr w:type="spellStart"/>
            <w:r w:rsidR="23ED646E" w:rsidRPr="00D82723">
              <w:rPr>
                <w:rFonts w:ascii="Times New Roman" w:eastAsia="Times New Roman" w:hAnsi="Times New Roman"/>
                <w:sz w:val="24"/>
                <w:szCs w:val="24"/>
                <w:lang w:val="lv-LV"/>
              </w:rPr>
              <w:t>Open</w:t>
            </w:r>
            <w:proofErr w:type="spellEnd"/>
            <w:r w:rsidR="23ED646E" w:rsidRPr="00D82723">
              <w:rPr>
                <w:rFonts w:ascii="Times New Roman" w:eastAsia="Times New Roman" w:hAnsi="Times New Roman"/>
                <w:sz w:val="24"/>
                <w:szCs w:val="24"/>
                <w:lang w:val="lv-LV"/>
              </w:rPr>
              <w:t xml:space="preserve"> </w:t>
            </w:r>
            <w:proofErr w:type="spellStart"/>
            <w:r w:rsidR="23ED646E" w:rsidRPr="00D82723">
              <w:rPr>
                <w:rFonts w:ascii="Times New Roman" w:eastAsia="Times New Roman" w:hAnsi="Times New Roman"/>
                <w:sz w:val="24"/>
                <w:szCs w:val="24"/>
                <w:lang w:val="lv-LV"/>
              </w:rPr>
              <w:t>Government</w:t>
            </w:r>
            <w:proofErr w:type="spellEnd"/>
            <w:r w:rsidR="23ED646E" w:rsidRPr="00D82723">
              <w:rPr>
                <w:rFonts w:ascii="Times New Roman" w:eastAsia="Times New Roman" w:hAnsi="Times New Roman"/>
                <w:sz w:val="24"/>
                <w:szCs w:val="24"/>
                <w:lang w:val="lv-LV"/>
              </w:rPr>
              <w:t xml:space="preserve">) Itālijā, Romā 2023. gada </w:t>
            </w:r>
            <w:proofErr w:type="gramStart"/>
            <w:r w:rsidR="23ED646E" w:rsidRPr="00D82723">
              <w:rPr>
                <w:rFonts w:ascii="Times New Roman" w:eastAsia="Times New Roman" w:hAnsi="Times New Roman"/>
                <w:sz w:val="24"/>
                <w:szCs w:val="24"/>
                <w:lang w:val="lv-LV"/>
              </w:rPr>
              <w:t>30. – 31.</w:t>
            </w:r>
            <w:proofErr w:type="gramEnd"/>
            <w:r w:rsidR="23ED646E" w:rsidRPr="00D82723">
              <w:rPr>
                <w:rFonts w:ascii="Times New Roman" w:eastAsia="Times New Roman" w:hAnsi="Times New Roman"/>
                <w:sz w:val="24"/>
                <w:szCs w:val="24"/>
                <w:lang w:val="lv-LV"/>
              </w:rPr>
              <w:t xml:space="preserve"> martā. Sēdē tika diskutēts par izstrādē esošo OECD Atvērtas pārvaldības, līdzdalības un pārstāvības indeksu, kuru iecerēts pabeigt 2024. gadā. 2023. gadā OECD gatavo 2017. gada OECD Padomes Rekomendācijas par atvērto pārvaldību izvērtējumu, par kuru tiks gatavots Latvijas viedoklis. Latvijas pārstāvji Valsts kancelejas vadībā piedalījās Atvērtās pārvaldības partnerības rīkotajā samitā, kas notika </w:t>
            </w:r>
            <w:proofErr w:type="gramStart"/>
            <w:r w:rsidR="23ED646E" w:rsidRPr="00D82723">
              <w:rPr>
                <w:rFonts w:ascii="Times New Roman" w:eastAsia="Times New Roman" w:hAnsi="Times New Roman"/>
                <w:sz w:val="24"/>
                <w:szCs w:val="24"/>
                <w:lang w:val="lv-LV"/>
              </w:rPr>
              <w:t>2023.gada</w:t>
            </w:r>
            <w:proofErr w:type="gramEnd"/>
            <w:r w:rsidR="23ED646E" w:rsidRPr="00D82723">
              <w:rPr>
                <w:rFonts w:ascii="Times New Roman" w:eastAsia="Times New Roman" w:hAnsi="Times New Roman"/>
                <w:sz w:val="24"/>
                <w:szCs w:val="24"/>
                <w:lang w:val="lv-LV"/>
              </w:rPr>
              <w:t xml:space="preserve"> 6.-7.septembrī Tallinā, Igaunijā;</w:t>
            </w:r>
          </w:p>
          <w:p w14:paraId="4BC4BE81" w14:textId="3FB40BD3" w:rsidR="00E1357A" w:rsidRPr="00FE566F" w:rsidRDefault="09D513DF" w:rsidP="007C65D5">
            <w:pPr>
              <w:pStyle w:val="ListParagraph"/>
              <w:numPr>
                <w:ilvl w:val="0"/>
                <w:numId w:val="76"/>
              </w:numPr>
              <w:jc w:val="both"/>
              <w:rPr>
                <w:rFonts w:ascii="Times New Roman" w:eastAsia="Times New Roman" w:hAnsi="Times New Roman"/>
                <w:sz w:val="24"/>
                <w:szCs w:val="24"/>
                <w:lang w:val="lv-LV"/>
              </w:rPr>
            </w:pPr>
            <w:proofErr w:type="gramStart"/>
            <w:r w:rsidRPr="0A74AAAD">
              <w:rPr>
                <w:rFonts w:ascii="Times New Roman" w:eastAsia="Times New Roman" w:hAnsi="Times New Roman"/>
                <w:sz w:val="24"/>
                <w:szCs w:val="24"/>
                <w:lang w:val="lv-LV"/>
              </w:rPr>
              <w:t>2023.gada</w:t>
            </w:r>
            <w:proofErr w:type="gramEnd"/>
            <w:r w:rsidRPr="0A74AAAD">
              <w:rPr>
                <w:rFonts w:ascii="Times New Roman" w:eastAsia="Times New Roman" w:hAnsi="Times New Roman"/>
                <w:sz w:val="24"/>
                <w:szCs w:val="24"/>
                <w:lang w:val="lv-LV"/>
              </w:rPr>
              <w:t xml:space="preserve"> septembrī un oktobrī notika dialoga apļi par uzticēšanos 25 vietās visā Latvijā. Dialoga apļos gūtās atziņas par uzticēšanos </w:t>
            </w:r>
            <w:r w:rsidR="379B9718" w:rsidRPr="0A74AAAD">
              <w:rPr>
                <w:rFonts w:ascii="Times New Roman" w:eastAsia="Times New Roman" w:hAnsi="Times New Roman"/>
                <w:sz w:val="24"/>
                <w:szCs w:val="24"/>
                <w:lang w:val="lv-LV"/>
              </w:rPr>
              <w:t xml:space="preserve">tika </w:t>
            </w:r>
            <w:r w:rsidRPr="0A74AAAD">
              <w:rPr>
                <w:rFonts w:ascii="Times New Roman" w:eastAsia="Times New Roman" w:hAnsi="Times New Roman"/>
                <w:sz w:val="24"/>
                <w:szCs w:val="24"/>
                <w:lang w:val="lv-LV"/>
              </w:rPr>
              <w:t>prezentēt</w:t>
            </w:r>
            <w:r w:rsidR="2CAC8573" w:rsidRPr="0A74AAAD">
              <w:rPr>
                <w:rFonts w:ascii="Times New Roman" w:eastAsia="Times New Roman" w:hAnsi="Times New Roman"/>
                <w:sz w:val="24"/>
                <w:szCs w:val="24"/>
                <w:lang w:val="lv-LV"/>
              </w:rPr>
              <w:t>as</w:t>
            </w:r>
            <w:r w:rsidRPr="0A74AAAD">
              <w:rPr>
                <w:rFonts w:ascii="Times New Roman" w:eastAsia="Times New Roman" w:hAnsi="Times New Roman"/>
                <w:sz w:val="24"/>
                <w:szCs w:val="24"/>
                <w:lang w:val="lv-LV"/>
              </w:rPr>
              <w:t xml:space="preserve"> konferencē </w:t>
            </w:r>
            <w:r w:rsidRPr="0A74AAAD">
              <w:rPr>
                <w:rFonts w:ascii="Times New Roman" w:eastAsia="Times New Roman" w:hAnsi="Times New Roman"/>
                <w:color w:val="000000" w:themeColor="text1"/>
                <w:sz w:val="24"/>
                <w:szCs w:val="24"/>
                <w:lang w:val="lv-LV"/>
              </w:rPr>
              <w:t>"Uzticēšanās sabiedrībā un uzticēšanās valsts varas institūcijām Latvijā", kas</w:t>
            </w:r>
            <w:proofErr w:type="gramStart"/>
            <w:r w:rsidRPr="0A74AAAD">
              <w:rPr>
                <w:rFonts w:ascii="Times New Roman" w:eastAsia="Times New Roman" w:hAnsi="Times New Roman"/>
                <w:color w:val="000000" w:themeColor="text1"/>
                <w:sz w:val="24"/>
                <w:szCs w:val="24"/>
                <w:lang w:val="lv-LV"/>
              </w:rPr>
              <w:t xml:space="preserve">  </w:t>
            </w:r>
            <w:proofErr w:type="gramEnd"/>
            <w:r w:rsidRPr="0A74AAAD">
              <w:rPr>
                <w:rFonts w:ascii="Times New Roman" w:eastAsia="Times New Roman" w:hAnsi="Times New Roman"/>
                <w:color w:val="000000" w:themeColor="text1"/>
                <w:sz w:val="24"/>
                <w:szCs w:val="24"/>
                <w:lang w:val="lv-LV"/>
              </w:rPr>
              <w:t>rīkota kopā ar Saeimu un notik</w:t>
            </w:r>
            <w:r w:rsidR="4FDF7A5F" w:rsidRPr="0A74AAAD">
              <w:rPr>
                <w:rFonts w:ascii="Times New Roman" w:eastAsia="Times New Roman" w:hAnsi="Times New Roman"/>
                <w:color w:val="000000" w:themeColor="text1"/>
                <w:sz w:val="24"/>
                <w:szCs w:val="24"/>
                <w:lang w:val="lv-LV"/>
              </w:rPr>
              <w:t>a</w:t>
            </w:r>
            <w:r w:rsidRPr="0A74AAAD">
              <w:rPr>
                <w:rFonts w:ascii="Times New Roman" w:eastAsia="Times New Roman" w:hAnsi="Times New Roman"/>
                <w:color w:val="000000" w:themeColor="text1"/>
                <w:sz w:val="24"/>
                <w:szCs w:val="24"/>
                <w:lang w:val="lv-LV"/>
              </w:rPr>
              <w:t xml:space="preserve"> 2023.gada 27.oktobrī</w:t>
            </w:r>
            <w:r w:rsidRPr="0A74AAAD">
              <w:rPr>
                <w:rFonts w:ascii="Times New Roman" w:eastAsia="Times New Roman" w:hAnsi="Times New Roman"/>
                <w:sz w:val="24"/>
                <w:szCs w:val="24"/>
                <w:lang w:val="lv-LV"/>
              </w:rPr>
              <w:t>;</w:t>
            </w:r>
          </w:p>
          <w:p w14:paraId="51B57277" w14:textId="04ADC5C4" w:rsidR="00E1357A" w:rsidRPr="00FE566F" w:rsidRDefault="23ED646E" w:rsidP="007C65D5">
            <w:pPr>
              <w:pStyle w:val="ListParagraph"/>
              <w:numPr>
                <w:ilvl w:val="0"/>
                <w:numId w:val="76"/>
              </w:numPr>
              <w:jc w:val="both"/>
              <w:rPr>
                <w:rFonts w:ascii="Times New Roman" w:eastAsia="Times New Roman" w:hAnsi="Times New Roman"/>
                <w:sz w:val="24"/>
                <w:szCs w:val="24"/>
                <w:lang w:val="lv-LV"/>
              </w:rPr>
            </w:pPr>
            <w:r w:rsidRPr="0A74AAAD">
              <w:rPr>
                <w:rFonts w:ascii="Times New Roman" w:eastAsia="Times New Roman" w:hAnsi="Times New Roman"/>
                <w:sz w:val="24"/>
                <w:szCs w:val="24"/>
                <w:lang w:val="lv-LV"/>
              </w:rPr>
              <w:t>Latvijas prezidentūras Eiropas Padomes Ministru komitejā ietvaros Saeimā notika starptautiska konference "Partnerības demokrātijai, attīstībai un mieram" (</w:t>
            </w:r>
            <w:proofErr w:type="spellStart"/>
            <w:r w:rsidRPr="0A74AAAD">
              <w:rPr>
                <w:rFonts w:ascii="Times New Roman" w:eastAsia="Times New Roman" w:hAnsi="Times New Roman"/>
                <w:sz w:val="24"/>
                <w:szCs w:val="24"/>
                <w:lang w:val="lv-LV"/>
              </w:rPr>
              <w:t>Partnerships</w:t>
            </w:r>
            <w:proofErr w:type="spellEnd"/>
            <w:r w:rsidRPr="0A74AAAD">
              <w:rPr>
                <w:rFonts w:ascii="Times New Roman" w:eastAsia="Times New Roman" w:hAnsi="Times New Roman"/>
                <w:sz w:val="24"/>
                <w:szCs w:val="24"/>
                <w:lang w:val="lv-LV"/>
              </w:rPr>
              <w:t xml:space="preserve"> </w:t>
            </w:r>
            <w:proofErr w:type="spellStart"/>
            <w:r w:rsidRPr="0A74AAAD">
              <w:rPr>
                <w:rFonts w:ascii="Times New Roman" w:eastAsia="Times New Roman" w:hAnsi="Times New Roman"/>
                <w:sz w:val="24"/>
                <w:szCs w:val="24"/>
                <w:lang w:val="lv-LV"/>
              </w:rPr>
              <w:t>for</w:t>
            </w:r>
            <w:proofErr w:type="spellEnd"/>
            <w:r w:rsidRPr="0A74AAAD">
              <w:rPr>
                <w:rFonts w:ascii="Times New Roman" w:eastAsia="Times New Roman" w:hAnsi="Times New Roman"/>
                <w:sz w:val="24"/>
                <w:szCs w:val="24"/>
                <w:lang w:val="lv-LV"/>
              </w:rPr>
              <w:t xml:space="preserve"> </w:t>
            </w:r>
            <w:proofErr w:type="spellStart"/>
            <w:r w:rsidRPr="0A74AAAD">
              <w:rPr>
                <w:rFonts w:ascii="Times New Roman" w:eastAsia="Times New Roman" w:hAnsi="Times New Roman"/>
                <w:sz w:val="24"/>
                <w:szCs w:val="24"/>
                <w:lang w:val="lv-LV"/>
              </w:rPr>
              <w:t>Democracy</w:t>
            </w:r>
            <w:proofErr w:type="spellEnd"/>
            <w:r w:rsidRPr="0A74AAAD">
              <w:rPr>
                <w:rFonts w:ascii="Times New Roman" w:eastAsia="Times New Roman" w:hAnsi="Times New Roman"/>
                <w:sz w:val="24"/>
                <w:szCs w:val="24"/>
                <w:lang w:val="lv-LV"/>
              </w:rPr>
              <w:t xml:space="preserve">, </w:t>
            </w:r>
            <w:proofErr w:type="spellStart"/>
            <w:r w:rsidRPr="0A74AAAD">
              <w:rPr>
                <w:rFonts w:ascii="Times New Roman" w:eastAsia="Times New Roman" w:hAnsi="Times New Roman"/>
                <w:sz w:val="24"/>
                <w:szCs w:val="24"/>
                <w:lang w:val="lv-LV"/>
              </w:rPr>
              <w:t>Development</w:t>
            </w:r>
            <w:proofErr w:type="spellEnd"/>
            <w:r w:rsidRPr="0A74AAAD">
              <w:rPr>
                <w:rFonts w:ascii="Times New Roman" w:eastAsia="Times New Roman" w:hAnsi="Times New Roman"/>
                <w:sz w:val="24"/>
                <w:szCs w:val="24"/>
                <w:lang w:val="lv-LV"/>
              </w:rPr>
              <w:t xml:space="preserve"> </w:t>
            </w:r>
            <w:proofErr w:type="spellStart"/>
            <w:r w:rsidRPr="0A74AAAD">
              <w:rPr>
                <w:rFonts w:ascii="Times New Roman" w:eastAsia="Times New Roman" w:hAnsi="Times New Roman"/>
                <w:sz w:val="24"/>
                <w:szCs w:val="24"/>
                <w:lang w:val="lv-LV"/>
              </w:rPr>
              <w:t>and</w:t>
            </w:r>
            <w:proofErr w:type="spellEnd"/>
            <w:r w:rsidRPr="0A74AAAD">
              <w:rPr>
                <w:rFonts w:ascii="Times New Roman" w:eastAsia="Times New Roman" w:hAnsi="Times New Roman"/>
                <w:sz w:val="24"/>
                <w:szCs w:val="24"/>
                <w:lang w:val="lv-LV"/>
              </w:rPr>
              <w:t xml:space="preserve"> </w:t>
            </w:r>
            <w:proofErr w:type="spellStart"/>
            <w:r w:rsidRPr="0A74AAAD">
              <w:rPr>
                <w:rFonts w:ascii="Times New Roman" w:eastAsia="Times New Roman" w:hAnsi="Times New Roman"/>
                <w:sz w:val="24"/>
                <w:szCs w:val="24"/>
                <w:lang w:val="lv-LV"/>
              </w:rPr>
              <w:t>Peace</w:t>
            </w:r>
            <w:proofErr w:type="spellEnd"/>
            <w:r w:rsidRPr="0A74AAAD">
              <w:rPr>
                <w:rFonts w:ascii="Times New Roman" w:eastAsia="Times New Roman" w:hAnsi="Times New Roman"/>
                <w:sz w:val="24"/>
                <w:szCs w:val="24"/>
                <w:lang w:val="lv-LV"/>
              </w:rPr>
              <w:t xml:space="preserve">). Iesildošo diskusiju </w:t>
            </w:r>
            <w:proofErr w:type="gramStart"/>
            <w:r w:rsidRPr="0A74AAAD">
              <w:rPr>
                <w:rFonts w:ascii="Times New Roman" w:eastAsia="Times New Roman" w:hAnsi="Times New Roman"/>
                <w:sz w:val="24"/>
                <w:szCs w:val="24"/>
                <w:lang w:val="lv-LV"/>
              </w:rPr>
              <w:t>2023.gada</w:t>
            </w:r>
            <w:proofErr w:type="gramEnd"/>
            <w:r w:rsidRPr="0A74AAAD">
              <w:rPr>
                <w:rFonts w:ascii="Times New Roman" w:eastAsia="Times New Roman" w:hAnsi="Times New Roman"/>
                <w:sz w:val="24"/>
                <w:szCs w:val="24"/>
                <w:lang w:val="lv-LV"/>
              </w:rPr>
              <w:t xml:space="preserve"> 11.septembrī un konferenci 2023.gada 12.septembrī organizēja  Valsts kanceleja un biedrība "Latvijas Pilsoniskā alianse" sadarbībā ar biedrību "Latvijas Platforma Attīstības sadarbībai", Saeimu un Aktīvo iedzīvotāju fondu.</w:t>
            </w:r>
          </w:p>
          <w:p w14:paraId="238D6337" w14:textId="651364A0" w:rsidR="00E1357A" w:rsidRPr="00FE566F" w:rsidRDefault="09D513DF" w:rsidP="007C65D5">
            <w:pPr>
              <w:pStyle w:val="ListParagraph"/>
              <w:numPr>
                <w:ilvl w:val="0"/>
                <w:numId w:val="76"/>
              </w:numPr>
              <w:jc w:val="both"/>
              <w:rPr>
                <w:rFonts w:ascii="Times New Roman" w:eastAsia="Times New Roman" w:hAnsi="Times New Roman"/>
                <w:sz w:val="24"/>
                <w:szCs w:val="24"/>
                <w:lang w:val="lv-LV"/>
              </w:rPr>
            </w:pPr>
            <w:r w:rsidRPr="0A74AAAD">
              <w:rPr>
                <w:rFonts w:ascii="Times New Roman" w:eastAsia="Times New Roman" w:hAnsi="Times New Roman"/>
                <w:sz w:val="24"/>
                <w:szCs w:val="24"/>
                <w:lang w:val="lv-LV"/>
              </w:rPr>
              <w:t xml:space="preserve">tika organizētas </w:t>
            </w:r>
            <w:r w:rsidR="575801DA" w:rsidRPr="0A74AAAD">
              <w:rPr>
                <w:rFonts w:ascii="Times New Roman" w:eastAsia="Times New Roman" w:hAnsi="Times New Roman"/>
                <w:sz w:val="24"/>
                <w:szCs w:val="24"/>
                <w:lang w:val="lv-LV"/>
              </w:rPr>
              <w:t>vienpadsmit</w:t>
            </w:r>
            <w:r w:rsidRPr="0A74AAAD">
              <w:rPr>
                <w:rFonts w:ascii="Times New Roman" w:eastAsia="Times New Roman" w:hAnsi="Times New Roman"/>
                <w:sz w:val="24"/>
                <w:szCs w:val="24"/>
                <w:lang w:val="lv-LV"/>
              </w:rPr>
              <w:t xml:space="preserve"> Nevalstisko organizāciju un Ministru kabineta sadarbības memoranda īstenošanas padomes sēdes. </w:t>
            </w:r>
            <w:proofErr w:type="gramStart"/>
            <w:r w:rsidR="12F04FB6" w:rsidRPr="0A74AAAD">
              <w:rPr>
                <w:rFonts w:ascii="Times New Roman" w:eastAsia="Times New Roman" w:hAnsi="Times New Roman"/>
                <w:sz w:val="24"/>
                <w:szCs w:val="24"/>
                <w:lang w:val="lv-LV"/>
              </w:rPr>
              <w:t>2023.gadā</w:t>
            </w:r>
            <w:proofErr w:type="gramEnd"/>
            <w:r w:rsidR="12F04FB6" w:rsidRPr="0A74AAAD">
              <w:rPr>
                <w:rFonts w:ascii="Times New Roman" w:eastAsia="Times New Roman" w:hAnsi="Times New Roman"/>
                <w:sz w:val="24"/>
                <w:szCs w:val="24"/>
                <w:lang w:val="lv-LV"/>
              </w:rPr>
              <w:t xml:space="preserve"> divas reizes </w:t>
            </w:r>
            <w:r w:rsidR="58838FB7" w:rsidRPr="0A74AAAD">
              <w:rPr>
                <w:rFonts w:ascii="Times New Roman" w:eastAsia="Times New Roman" w:hAnsi="Times New Roman"/>
                <w:sz w:val="24"/>
                <w:szCs w:val="24"/>
                <w:lang w:val="lv-LV"/>
              </w:rPr>
              <w:t>t</w:t>
            </w:r>
            <w:r w:rsidRPr="0A74AAAD">
              <w:rPr>
                <w:rFonts w:ascii="Times New Roman" w:eastAsia="Times New Roman" w:hAnsi="Times New Roman"/>
                <w:sz w:val="24"/>
                <w:szCs w:val="24"/>
                <w:lang w:val="lv-LV"/>
              </w:rPr>
              <w:t xml:space="preserve">ika organizēta jaunu organizāciju pievienošanās Memorandam –  Memorandu parakstīja </w:t>
            </w:r>
            <w:r w:rsidR="0FEE88BC" w:rsidRPr="0A74AAAD">
              <w:rPr>
                <w:rFonts w:ascii="Times New Roman" w:eastAsia="Times New Roman" w:hAnsi="Times New Roman"/>
                <w:sz w:val="24"/>
                <w:szCs w:val="24"/>
                <w:lang w:val="lv-LV"/>
              </w:rPr>
              <w:t>38</w:t>
            </w:r>
            <w:r w:rsidRPr="0A74AAAD">
              <w:rPr>
                <w:rFonts w:ascii="Times New Roman" w:eastAsia="Times New Roman" w:hAnsi="Times New Roman"/>
                <w:sz w:val="24"/>
                <w:szCs w:val="24"/>
                <w:lang w:val="lv-LV"/>
              </w:rPr>
              <w:t xml:space="preserve"> biedrības un nodibinājumi</w:t>
            </w:r>
            <w:r w:rsidR="447DF372" w:rsidRPr="0A74AAAD">
              <w:rPr>
                <w:rFonts w:ascii="Times New Roman" w:eastAsia="Times New Roman" w:hAnsi="Times New Roman"/>
                <w:sz w:val="24"/>
                <w:szCs w:val="24"/>
                <w:lang w:val="lv-LV"/>
              </w:rPr>
              <w:t>.</w:t>
            </w:r>
            <w:r w:rsidRPr="0A74AAAD">
              <w:rPr>
                <w:rFonts w:ascii="Times New Roman" w:eastAsia="Times New Roman" w:hAnsi="Times New Roman"/>
                <w:sz w:val="24"/>
                <w:szCs w:val="24"/>
                <w:lang w:val="lv-LV"/>
              </w:rPr>
              <w:t xml:space="preserve"> 2023. gada aprīlī notika Memoranda padomes nevalstisko organizāciju puses pārstāvju vēlēšanu process, ievēlēt</w:t>
            </w:r>
            <w:r w:rsidR="7359E372" w:rsidRPr="0A74AAAD">
              <w:rPr>
                <w:rFonts w:ascii="Times New Roman" w:eastAsia="Times New Roman" w:hAnsi="Times New Roman"/>
                <w:sz w:val="24"/>
                <w:szCs w:val="24"/>
                <w:lang w:val="lv-LV"/>
              </w:rPr>
              <w:t xml:space="preserve">o </w:t>
            </w:r>
            <w:r w:rsidRPr="0A74AAAD">
              <w:rPr>
                <w:rFonts w:ascii="Times New Roman" w:eastAsia="Times New Roman" w:hAnsi="Times New Roman"/>
                <w:sz w:val="24"/>
                <w:szCs w:val="24"/>
                <w:lang w:val="lv-LV"/>
              </w:rPr>
              <w:t>pārstāvj</w:t>
            </w:r>
            <w:r w:rsidR="5E4907DF" w:rsidRPr="0A74AAAD">
              <w:rPr>
                <w:rFonts w:ascii="Times New Roman" w:eastAsia="Times New Roman" w:hAnsi="Times New Roman"/>
                <w:sz w:val="24"/>
                <w:szCs w:val="24"/>
                <w:lang w:val="lv-LV"/>
              </w:rPr>
              <w:t>u</w:t>
            </w:r>
            <w:r w:rsidRPr="0A74AAAD">
              <w:rPr>
                <w:rFonts w:ascii="Times New Roman" w:eastAsia="Times New Roman" w:hAnsi="Times New Roman"/>
                <w:sz w:val="24"/>
                <w:szCs w:val="24"/>
                <w:lang w:val="lv-LV"/>
              </w:rPr>
              <w:t xml:space="preserve">  pilnvaru termiņš </w:t>
            </w:r>
            <w:r w:rsidR="6E4C8B9B" w:rsidRPr="0A74AAAD">
              <w:rPr>
                <w:rFonts w:ascii="Times New Roman" w:eastAsia="Times New Roman" w:hAnsi="Times New Roman"/>
                <w:sz w:val="24"/>
                <w:szCs w:val="24"/>
                <w:lang w:val="lv-LV"/>
              </w:rPr>
              <w:t>ir</w:t>
            </w:r>
            <w:r w:rsidRPr="0A74AAAD">
              <w:rPr>
                <w:rFonts w:ascii="Times New Roman" w:eastAsia="Times New Roman" w:hAnsi="Times New Roman"/>
                <w:sz w:val="24"/>
                <w:szCs w:val="24"/>
                <w:lang w:val="lv-LV"/>
              </w:rPr>
              <w:t xml:space="preserve"> 2024. gada 30. oktobris. Sagatavots un iesniegts prioritārā pasākuma pieteikums Memoranda padomes darbības stiprināšanai</w:t>
            </w:r>
            <w:r w:rsidR="20897F13" w:rsidRPr="0A74AAAD">
              <w:rPr>
                <w:rFonts w:ascii="Times New Roman" w:eastAsia="Times New Roman" w:hAnsi="Times New Roman"/>
                <w:sz w:val="24"/>
                <w:szCs w:val="24"/>
                <w:lang w:val="lv-LV"/>
              </w:rPr>
              <w:t>, kas tika atbalstīts</w:t>
            </w:r>
            <w:r w:rsidR="290A4A68" w:rsidRPr="0A74AAAD">
              <w:rPr>
                <w:rFonts w:ascii="Times New Roman" w:eastAsia="Times New Roman" w:hAnsi="Times New Roman"/>
                <w:sz w:val="24"/>
                <w:szCs w:val="24"/>
                <w:lang w:val="lv-LV"/>
              </w:rPr>
              <w:t>;</w:t>
            </w:r>
          </w:p>
          <w:p w14:paraId="317CB513" w14:textId="636DF34E" w:rsidR="00E1357A" w:rsidRPr="00FE566F" w:rsidRDefault="6410572F" w:rsidP="007C65D5">
            <w:pPr>
              <w:pStyle w:val="ListParagraph"/>
              <w:numPr>
                <w:ilvl w:val="0"/>
                <w:numId w:val="76"/>
              </w:numPr>
              <w:jc w:val="both"/>
              <w:rPr>
                <w:rFonts w:ascii="Times New Roman" w:eastAsia="Times New Roman" w:hAnsi="Times New Roman"/>
                <w:sz w:val="24"/>
                <w:szCs w:val="24"/>
                <w:lang w:val="lv-LV"/>
              </w:rPr>
            </w:pPr>
            <w:r w:rsidRPr="0A74AAAD">
              <w:rPr>
                <w:rFonts w:ascii="Times New Roman" w:eastAsia="Times New Roman" w:hAnsi="Times New Roman"/>
                <w:sz w:val="24"/>
                <w:szCs w:val="24"/>
                <w:lang w:val="lv-LV"/>
              </w:rPr>
              <w:t xml:space="preserve">tika organizētas </w:t>
            </w:r>
            <w:r w:rsidR="452555A2" w:rsidRPr="0A74AAAD">
              <w:rPr>
                <w:rFonts w:ascii="Times New Roman" w:eastAsia="Times New Roman" w:hAnsi="Times New Roman"/>
                <w:sz w:val="24"/>
                <w:szCs w:val="24"/>
                <w:lang w:val="lv-LV"/>
              </w:rPr>
              <w:t>četras</w:t>
            </w:r>
            <w:r w:rsidR="23ED646E" w:rsidRPr="0A74AAAD">
              <w:rPr>
                <w:rFonts w:ascii="Times New Roman" w:eastAsia="Times New Roman" w:hAnsi="Times New Roman"/>
                <w:sz w:val="24"/>
                <w:szCs w:val="24"/>
                <w:lang w:val="lv-LV"/>
              </w:rPr>
              <w:t xml:space="preserve"> Nacionālās Trīspusējās sadarbības padomes sēdes;</w:t>
            </w:r>
          </w:p>
          <w:p w14:paraId="30D3C647" w14:textId="5870867F" w:rsidR="00E1357A" w:rsidRPr="00FE566F" w:rsidRDefault="09D513DF" w:rsidP="007C65D5">
            <w:pPr>
              <w:pStyle w:val="ListParagraph"/>
              <w:numPr>
                <w:ilvl w:val="0"/>
                <w:numId w:val="76"/>
              </w:numPr>
              <w:jc w:val="both"/>
              <w:rPr>
                <w:rFonts w:ascii="Times New Roman" w:eastAsia="Times New Roman" w:hAnsi="Times New Roman"/>
                <w:sz w:val="24"/>
                <w:szCs w:val="24"/>
                <w:lang w:val="lv-LV"/>
              </w:rPr>
            </w:pPr>
            <w:r w:rsidRPr="0A74AAAD">
              <w:rPr>
                <w:rFonts w:ascii="Times New Roman" w:eastAsia="Times New Roman" w:hAnsi="Times New Roman"/>
                <w:sz w:val="24"/>
                <w:szCs w:val="24"/>
                <w:lang w:val="lv-LV"/>
              </w:rPr>
              <w:t>tika organizēta</w:t>
            </w:r>
            <w:r w:rsidR="02358904" w:rsidRPr="0A74AAAD">
              <w:rPr>
                <w:rFonts w:ascii="Times New Roman" w:eastAsia="Times New Roman" w:hAnsi="Times New Roman"/>
                <w:sz w:val="24"/>
                <w:szCs w:val="24"/>
                <w:lang w:val="lv-LV"/>
              </w:rPr>
              <w:t>s</w:t>
            </w:r>
            <w:r w:rsidRPr="0A74AAAD">
              <w:rPr>
                <w:rFonts w:ascii="Times New Roman" w:eastAsia="Times New Roman" w:hAnsi="Times New Roman"/>
                <w:sz w:val="24"/>
                <w:szCs w:val="24"/>
                <w:lang w:val="lv-LV"/>
              </w:rPr>
              <w:t xml:space="preserve"> </w:t>
            </w:r>
            <w:r w:rsidR="2989F14C" w:rsidRPr="0A74AAAD">
              <w:rPr>
                <w:rFonts w:ascii="Times New Roman" w:eastAsia="Times New Roman" w:hAnsi="Times New Roman"/>
                <w:sz w:val="24"/>
                <w:szCs w:val="24"/>
                <w:lang w:val="lv-LV"/>
              </w:rPr>
              <w:t>divas</w:t>
            </w:r>
            <w:r w:rsidR="7B7AF6B5" w:rsidRPr="0A74AAAD">
              <w:rPr>
                <w:rFonts w:ascii="Times New Roman" w:eastAsia="Times New Roman" w:hAnsi="Times New Roman"/>
                <w:sz w:val="24"/>
                <w:szCs w:val="24"/>
                <w:lang w:val="lv-LV"/>
              </w:rPr>
              <w:t xml:space="preserve"> (2023. </w:t>
            </w:r>
            <w:r w:rsidR="633DB888" w:rsidRPr="0A74AAAD">
              <w:rPr>
                <w:rFonts w:ascii="Times New Roman" w:eastAsia="Times New Roman" w:hAnsi="Times New Roman"/>
                <w:sz w:val="24"/>
                <w:szCs w:val="24"/>
                <w:lang w:val="lv-LV"/>
              </w:rPr>
              <w:t>g</w:t>
            </w:r>
            <w:r w:rsidR="7B7AF6B5" w:rsidRPr="0A74AAAD">
              <w:rPr>
                <w:rFonts w:ascii="Times New Roman" w:eastAsia="Times New Roman" w:hAnsi="Times New Roman"/>
                <w:sz w:val="24"/>
                <w:szCs w:val="24"/>
                <w:lang w:val="lv-LV"/>
              </w:rPr>
              <w:t>ada</w:t>
            </w:r>
            <w:r w:rsidR="2989F14C" w:rsidRPr="0A74AAAD">
              <w:rPr>
                <w:rFonts w:ascii="Times New Roman" w:eastAsia="Times New Roman" w:hAnsi="Times New Roman"/>
                <w:sz w:val="24"/>
                <w:szCs w:val="24"/>
                <w:lang w:val="lv-LV"/>
              </w:rPr>
              <w:t xml:space="preserve"> </w:t>
            </w:r>
            <w:r w:rsidR="19FEB8EF" w:rsidRPr="0A74AAAD">
              <w:rPr>
                <w:rFonts w:ascii="Times New Roman" w:eastAsia="Times New Roman" w:hAnsi="Times New Roman"/>
                <w:sz w:val="24"/>
                <w:szCs w:val="24"/>
                <w:lang w:val="lv-LV"/>
              </w:rPr>
              <w:t xml:space="preserve">11. </w:t>
            </w:r>
            <w:r w:rsidR="2FE92D35" w:rsidRPr="0A74AAAD">
              <w:rPr>
                <w:rFonts w:ascii="Times New Roman" w:eastAsia="Times New Roman" w:hAnsi="Times New Roman"/>
                <w:sz w:val="24"/>
                <w:szCs w:val="24"/>
                <w:lang w:val="lv-LV"/>
              </w:rPr>
              <w:t>j</w:t>
            </w:r>
            <w:r w:rsidR="19FEB8EF" w:rsidRPr="0A74AAAD">
              <w:rPr>
                <w:rFonts w:ascii="Times New Roman" w:eastAsia="Times New Roman" w:hAnsi="Times New Roman"/>
                <w:sz w:val="24"/>
                <w:szCs w:val="24"/>
                <w:lang w:val="lv-LV"/>
              </w:rPr>
              <w:t xml:space="preserve">anvārī un 2023. </w:t>
            </w:r>
            <w:r w:rsidR="4708D55A" w:rsidRPr="0A74AAAD">
              <w:rPr>
                <w:rFonts w:ascii="Times New Roman" w:eastAsia="Times New Roman" w:hAnsi="Times New Roman"/>
                <w:sz w:val="24"/>
                <w:szCs w:val="24"/>
                <w:lang w:val="lv-LV"/>
              </w:rPr>
              <w:t>g</w:t>
            </w:r>
            <w:r w:rsidR="19FEB8EF" w:rsidRPr="0A74AAAD">
              <w:rPr>
                <w:rFonts w:ascii="Times New Roman" w:eastAsia="Times New Roman" w:hAnsi="Times New Roman"/>
                <w:sz w:val="24"/>
                <w:szCs w:val="24"/>
                <w:lang w:val="lv-LV"/>
              </w:rPr>
              <w:t xml:space="preserve">ada 15. </w:t>
            </w:r>
            <w:r w:rsidR="408E9A5E" w:rsidRPr="0A74AAAD">
              <w:rPr>
                <w:rFonts w:ascii="Times New Roman" w:eastAsia="Times New Roman" w:hAnsi="Times New Roman"/>
                <w:sz w:val="24"/>
                <w:szCs w:val="24"/>
                <w:lang w:val="lv-LV"/>
              </w:rPr>
              <w:t>n</w:t>
            </w:r>
            <w:r w:rsidR="19FEB8EF" w:rsidRPr="0A74AAAD">
              <w:rPr>
                <w:rFonts w:ascii="Times New Roman" w:eastAsia="Times New Roman" w:hAnsi="Times New Roman"/>
                <w:sz w:val="24"/>
                <w:szCs w:val="24"/>
                <w:lang w:val="lv-LV"/>
              </w:rPr>
              <w:t>ovembrī</w:t>
            </w:r>
            <w:r w:rsidR="120C9D63" w:rsidRPr="0A74AAAD">
              <w:rPr>
                <w:rFonts w:ascii="Times New Roman" w:eastAsia="Times New Roman" w:hAnsi="Times New Roman"/>
                <w:sz w:val="24"/>
                <w:szCs w:val="24"/>
                <w:lang w:val="lv-LV"/>
              </w:rPr>
              <w:t>)</w:t>
            </w:r>
            <w:r w:rsidR="19FEB8EF" w:rsidRPr="0A74AAAD">
              <w:rPr>
                <w:rFonts w:ascii="Times New Roman" w:eastAsia="Times New Roman" w:hAnsi="Times New Roman"/>
                <w:sz w:val="24"/>
                <w:szCs w:val="24"/>
                <w:lang w:val="lv-LV"/>
              </w:rPr>
              <w:t xml:space="preserve"> </w:t>
            </w:r>
            <w:r w:rsidRPr="0A74AAAD">
              <w:rPr>
                <w:rFonts w:ascii="Times New Roman" w:eastAsia="Times New Roman" w:hAnsi="Times New Roman"/>
                <w:sz w:val="24"/>
                <w:szCs w:val="24"/>
                <w:lang w:val="lv-LV"/>
              </w:rPr>
              <w:t>valsts pārvaldes personāla speciālistu sanāksme</w:t>
            </w:r>
            <w:r w:rsidR="735088D1" w:rsidRPr="0A74AAAD">
              <w:rPr>
                <w:rFonts w:ascii="Times New Roman" w:eastAsia="Times New Roman" w:hAnsi="Times New Roman"/>
                <w:sz w:val="24"/>
                <w:szCs w:val="24"/>
                <w:lang w:val="lv-LV"/>
              </w:rPr>
              <w:t>s</w:t>
            </w:r>
            <w:r w:rsidRPr="0A74AAAD">
              <w:rPr>
                <w:rFonts w:ascii="Times New Roman" w:eastAsia="Times New Roman" w:hAnsi="Times New Roman"/>
                <w:sz w:val="24"/>
                <w:szCs w:val="24"/>
                <w:lang w:val="lv-LV"/>
              </w:rPr>
              <w:t xml:space="preserve"> par cilvēkresursu aktualitātēm, kur</w:t>
            </w:r>
            <w:r w:rsidR="7C61617D" w:rsidRPr="0A74AAAD">
              <w:rPr>
                <w:rFonts w:ascii="Times New Roman" w:eastAsia="Times New Roman" w:hAnsi="Times New Roman"/>
                <w:sz w:val="24"/>
                <w:szCs w:val="24"/>
                <w:lang w:val="lv-LV"/>
              </w:rPr>
              <w:t>u</w:t>
            </w:r>
            <w:r w:rsidRPr="0A74AAAD">
              <w:rPr>
                <w:rFonts w:ascii="Times New Roman" w:eastAsia="Times New Roman" w:hAnsi="Times New Roman"/>
                <w:sz w:val="24"/>
                <w:szCs w:val="24"/>
                <w:lang w:val="lv-LV"/>
              </w:rPr>
              <w:t xml:space="preserve"> ietvaros dalībnieki tika informēti par aktualitātēm</w:t>
            </w:r>
            <w:r w:rsidR="14FB1061" w:rsidRPr="0A74AAAD">
              <w:rPr>
                <w:rFonts w:ascii="Times New Roman" w:eastAsia="Times New Roman" w:hAnsi="Times New Roman"/>
                <w:sz w:val="24"/>
                <w:szCs w:val="24"/>
                <w:lang w:val="lv-LV"/>
              </w:rPr>
              <w:t>;</w:t>
            </w:r>
            <w:r w:rsidR="23ED646E" w:rsidRPr="0A74AAAD">
              <w:rPr>
                <w:rFonts w:ascii="Times New Roman" w:eastAsia="Times New Roman" w:hAnsi="Times New Roman"/>
                <w:sz w:val="24"/>
                <w:szCs w:val="24"/>
                <w:lang w:val="lv-LV"/>
              </w:rPr>
              <w:t>2023. gada 13. septembrī notika diskusija par civildienesta attīstību “Valsts civildienests Latvijā – laiks pārmaiņām?” ar vairāk kā 20 dalībniekiem, tai skaitā, bijušais Ministru prezidents M.Gailis, bijusī Valsts kancelejas direktore G.Veismane, dažādu ministriju valsts sekretāri, valsts pārvaldes iestāžu vadītāji,  Valsts kontroles, Ārvalstu investoru padomes Latvijā (FICIL), "Delnas", akadēmiskās vides pārstāvji</w:t>
            </w:r>
            <w:r w:rsidR="42AB7906" w:rsidRPr="0A74AAAD">
              <w:rPr>
                <w:rFonts w:ascii="Times New Roman" w:eastAsia="Times New Roman" w:hAnsi="Times New Roman"/>
                <w:sz w:val="24"/>
                <w:szCs w:val="24"/>
                <w:lang w:val="lv-LV"/>
              </w:rPr>
              <w:t xml:space="preserve"> </w:t>
            </w:r>
            <w:r w:rsidR="23ED646E" w:rsidRPr="0A74AAAD">
              <w:rPr>
                <w:rFonts w:ascii="Times New Roman" w:eastAsia="Times New Roman" w:hAnsi="Times New Roman"/>
                <w:sz w:val="24"/>
                <w:szCs w:val="24"/>
                <w:lang w:val="lv-LV"/>
              </w:rPr>
              <w:t>u.c.</w:t>
            </w:r>
            <w:r w:rsidR="0FE3BD76" w:rsidRPr="0A74AAAD">
              <w:rPr>
                <w:rFonts w:ascii="Times New Roman" w:eastAsia="Times New Roman" w:hAnsi="Times New Roman"/>
                <w:sz w:val="24"/>
                <w:szCs w:val="24"/>
                <w:lang w:val="lv-LV"/>
              </w:rPr>
              <w:t>;</w:t>
            </w:r>
          </w:p>
          <w:p w14:paraId="0EF38223" w14:textId="5BEC180E" w:rsidR="00E1357A" w:rsidRPr="00FE566F" w:rsidRDefault="65E5E543" w:rsidP="007C65D5">
            <w:pPr>
              <w:pStyle w:val="ListParagraph"/>
              <w:numPr>
                <w:ilvl w:val="0"/>
                <w:numId w:val="76"/>
              </w:numPr>
              <w:jc w:val="both"/>
              <w:rPr>
                <w:rFonts w:ascii="Times New Roman" w:eastAsia="Times New Roman" w:hAnsi="Times New Roman"/>
                <w:sz w:val="24"/>
                <w:szCs w:val="24"/>
                <w:lang w:val="lv-LV"/>
              </w:rPr>
            </w:pPr>
            <w:r w:rsidRPr="076F285A">
              <w:rPr>
                <w:rFonts w:ascii="Times New Roman" w:eastAsia="Times New Roman" w:hAnsi="Times New Roman"/>
                <w:sz w:val="24"/>
                <w:szCs w:val="24"/>
                <w:lang w:val="lv-LV"/>
              </w:rPr>
              <w:t xml:space="preserve">turpināta </w:t>
            </w:r>
            <w:proofErr w:type="gramStart"/>
            <w:r w:rsidR="09D513DF" w:rsidRPr="076F285A">
              <w:rPr>
                <w:rFonts w:ascii="Times New Roman" w:eastAsia="Times New Roman" w:hAnsi="Times New Roman"/>
                <w:sz w:val="24"/>
                <w:szCs w:val="24"/>
                <w:lang w:val="lv-LV"/>
              </w:rPr>
              <w:t>2022.gada</w:t>
            </w:r>
            <w:proofErr w:type="gramEnd"/>
            <w:r w:rsidR="09D513DF" w:rsidRPr="076F285A">
              <w:rPr>
                <w:rFonts w:ascii="Times New Roman" w:eastAsia="Times New Roman" w:hAnsi="Times New Roman"/>
                <w:sz w:val="24"/>
                <w:szCs w:val="24"/>
                <w:lang w:val="lv-LV"/>
              </w:rPr>
              <w:t xml:space="preserve"> septembrī sadarbībā ar OECD uzsākt</w:t>
            </w:r>
            <w:r w:rsidR="798FFA78" w:rsidRPr="076F285A">
              <w:rPr>
                <w:rFonts w:ascii="Times New Roman" w:eastAsia="Times New Roman" w:hAnsi="Times New Roman"/>
                <w:sz w:val="24"/>
                <w:szCs w:val="24"/>
                <w:lang w:val="lv-LV"/>
              </w:rPr>
              <w:t>ā</w:t>
            </w:r>
            <w:r w:rsidR="09D513DF" w:rsidRPr="076F285A">
              <w:rPr>
                <w:rFonts w:ascii="Times New Roman" w:eastAsia="Times New Roman" w:hAnsi="Times New Roman"/>
                <w:sz w:val="24"/>
                <w:szCs w:val="24"/>
                <w:lang w:val="lv-LV"/>
              </w:rPr>
              <w:t xml:space="preserve"> Eiropas Komisijas Strukturālo reformu atbalsta programmas ietvara projekta  “Valsts pārvaldes iestāžu vērtēšana Latvijā un Lietuvā” (</w:t>
            </w:r>
            <w:r w:rsidR="09D513DF" w:rsidRPr="076F285A">
              <w:rPr>
                <w:rFonts w:ascii="Times New Roman" w:eastAsia="Times New Roman" w:hAnsi="Times New Roman"/>
                <w:i/>
                <w:iCs/>
                <w:sz w:val="24"/>
                <w:szCs w:val="24"/>
                <w:lang w:val="lv-LV"/>
              </w:rPr>
              <w:t>“</w:t>
            </w:r>
            <w:proofErr w:type="spellStart"/>
            <w:r w:rsidR="09D513DF" w:rsidRPr="076F285A">
              <w:rPr>
                <w:rFonts w:ascii="Times New Roman" w:eastAsia="Times New Roman" w:hAnsi="Times New Roman"/>
                <w:i/>
                <w:iCs/>
                <w:sz w:val="24"/>
                <w:szCs w:val="24"/>
                <w:lang w:val="lv-LV"/>
              </w:rPr>
              <w:t>Evaluating</w:t>
            </w:r>
            <w:proofErr w:type="spellEnd"/>
            <w:r w:rsidR="09D513DF" w:rsidRPr="076F285A">
              <w:rPr>
                <w:rFonts w:ascii="Times New Roman" w:eastAsia="Times New Roman" w:hAnsi="Times New Roman"/>
                <w:i/>
                <w:iCs/>
                <w:sz w:val="24"/>
                <w:szCs w:val="24"/>
                <w:lang w:val="lv-LV"/>
              </w:rPr>
              <w:t xml:space="preserve"> </w:t>
            </w:r>
            <w:proofErr w:type="spellStart"/>
            <w:r w:rsidR="09D513DF" w:rsidRPr="076F285A">
              <w:rPr>
                <w:rFonts w:ascii="Times New Roman" w:eastAsia="Times New Roman" w:hAnsi="Times New Roman"/>
                <w:i/>
                <w:iCs/>
                <w:sz w:val="24"/>
                <w:szCs w:val="24"/>
                <w:lang w:val="lv-LV"/>
              </w:rPr>
              <w:t>public</w:t>
            </w:r>
            <w:proofErr w:type="spellEnd"/>
            <w:r w:rsidR="09D513DF" w:rsidRPr="076F285A">
              <w:rPr>
                <w:rFonts w:ascii="Times New Roman" w:eastAsia="Times New Roman" w:hAnsi="Times New Roman"/>
                <w:i/>
                <w:iCs/>
                <w:sz w:val="24"/>
                <w:szCs w:val="24"/>
                <w:lang w:val="lv-LV"/>
              </w:rPr>
              <w:t xml:space="preserve"> </w:t>
            </w:r>
            <w:proofErr w:type="spellStart"/>
            <w:r w:rsidR="09D513DF" w:rsidRPr="076F285A">
              <w:rPr>
                <w:rFonts w:ascii="Times New Roman" w:eastAsia="Times New Roman" w:hAnsi="Times New Roman"/>
                <w:i/>
                <w:iCs/>
                <w:sz w:val="24"/>
                <w:szCs w:val="24"/>
                <w:lang w:val="lv-LV"/>
              </w:rPr>
              <w:t>administrations</w:t>
            </w:r>
            <w:proofErr w:type="spellEnd"/>
            <w:r w:rsidR="09D513DF" w:rsidRPr="076F285A">
              <w:rPr>
                <w:rFonts w:ascii="Times New Roman" w:eastAsia="Times New Roman" w:hAnsi="Times New Roman"/>
                <w:i/>
                <w:iCs/>
                <w:sz w:val="24"/>
                <w:szCs w:val="24"/>
                <w:lang w:val="lv-LV"/>
              </w:rPr>
              <w:t xml:space="preserve"> </w:t>
            </w:r>
            <w:proofErr w:type="spellStart"/>
            <w:r w:rsidR="09D513DF" w:rsidRPr="076F285A">
              <w:rPr>
                <w:rFonts w:ascii="Times New Roman" w:eastAsia="Times New Roman" w:hAnsi="Times New Roman"/>
                <w:i/>
                <w:iCs/>
                <w:sz w:val="24"/>
                <w:szCs w:val="24"/>
                <w:lang w:val="lv-LV"/>
              </w:rPr>
              <w:t>in</w:t>
            </w:r>
            <w:proofErr w:type="spellEnd"/>
            <w:r w:rsidR="09D513DF" w:rsidRPr="076F285A">
              <w:rPr>
                <w:rFonts w:ascii="Times New Roman" w:eastAsia="Times New Roman" w:hAnsi="Times New Roman"/>
                <w:i/>
                <w:iCs/>
                <w:sz w:val="24"/>
                <w:szCs w:val="24"/>
                <w:lang w:val="lv-LV"/>
              </w:rPr>
              <w:t xml:space="preserve"> </w:t>
            </w:r>
            <w:proofErr w:type="spellStart"/>
            <w:r w:rsidR="09D513DF" w:rsidRPr="076F285A">
              <w:rPr>
                <w:rFonts w:ascii="Times New Roman" w:eastAsia="Times New Roman" w:hAnsi="Times New Roman"/>
                <w:i/>
                <w:iCs/>
                <w:sz w:val="24"/>
                <w:szCs w:val="24"/>
                <w:lang w:val="lv-LV"/>
              </w:rPr>
              <w:t>Latvia</w:t>
            </w:r>
            <w:proofErr w:type="spellEnd"/>
            <w:r w:rsidR="09D513DF" w:rsidRPr="076F285A">
              <w:rPr>
                <w:rFonts w:ascii="Times New Roman" w:eastAsia="Times New Roman" w:hAnsi="Times New Roman"/>
                <w:i/>
                <w:iCs/>
                <w:sz w:val="24"/>
                <w:szCs w:val="24"/>
                <w:lang w:val="lv-LV"/>
              </w:rPr>
              <w:t xml:space="preserve"> </w:t>
            </w:r>
            <w:proofErr w:type="spellStart"/>
            <w:r w:rsidR="09D513DF" w:rsidRPr="076F285A">
              <w:rPr>
                <w:rFonts w:ascii="Times New Roman" w:eastAsia="Times New Roman" w:hAnsi="Times New Roman"/>
                <w:i/>
                <w:iCs/>
                <w:sz w:val="24"/>
                <w:szCs w:val="24"/>
                <w:lang w:val="lv-LV"/>
              </w:rPr>
              <w:t>and</w:t>
            </w:r>
            <w:proofErr w:type="spellEnd"/>
            <w:r w:rsidR="09D513DF" w:rsidRPr="076F285A">
              <w:rPr>
                <w:rFonts w:ascii="Times New Roman" w:eastAsia="Times New Roman" w:hAnsi="Times New Roman"/>
                <w:i/>
                <w:iCs/>
                <w:sz w:val="24"/>
                <w:szCs w:val="24"/>
                <w:lang w:val="lv-LV"/>
              </w:rPr>
              <w:t xml:space="preserve"> </w:t>
            </w:r>
            <w:proofErr w:type="spellStart"/>
            <w:r w:rsidR="09D513DF" w:rsidRPr="076F285A">
              <w:rPr>
                <w:rFonts w:ascii="Times New Roman" w:eastAsia="Times New Roman" w:hAnsi="Times New Roman"/>
                <w:i/>
                <w:iCs/>
                <w:sz w:val="24"/>
                <w:szCs w:val="24"/>
                <w:lang w:val="lv-LV"/>
              </w:rPr>
              <w:t>Lithuania</w:t>
            </w:r>
            <w:proofErr w:type="spellEnd"/>
            <w:r w:rsidR="09D513DF" w:rsidRPr="076F285A">
              <w:rPr>
                <w:rFonts w:ascii="Times New Roman" w:eastAsia="Times New Roman" w:hAnsi="Times New Roman"/>
                <w:i/>
                <w:iCs/>
                <w:sz w:val="24"/>
                <w:szCs w:val="24"/>
                <w:lang w:val="lv-LV"/>
              </w:rPr>
              <w:t xml:space="preserve">”) </w:t>
            </w:r>
            <w:r w:rsidR="09D513DF" w:rsidRPr="076F285A">
              <w:rPr>
                <w:rFonts w:ascii="Times New Roman" w:eastAsia="Times New Roman" w:hAnsi="Times New Roman"/>
                <w:sz w:val="24"/>
                <w:szCs w:val="24"/>
                <w:lang w:val="lv-LV"/>
              </w:rPr>
              <w:t>īstenošana. Projekta mērķis ir identificēt snieguma rādītāju kopumu, lai regulāri novērtētu valsts pārvaldes iestāžu darbību.</w:t>
            </w:r>
            <w:r w:rsidR="0F0EB55E" w:rsidRPr="076F285A">
              <w:rPr>
                <w:rFonts w:ascii="Times New Roman" w:eastAsia="Times New Roman" w:hAnsi="Times New Roman"/>
                <w:sz w:val="24"/>
                <w:szCs w:val="24"/>
                <w:lang w:val="lv-LV"/>
              </w:rPr>
              <w:t xml:space="preserve"> </w:t>
            </w:r>
            <w:proofErr w:type="gramStart"/>
            <w:r w:rsidR="0F0EB55E" w:rsidRPr="076F285A">
              <w:rPr>
                <w:rFonts w:ascii="Times New Roman" w:eastAsia="Times New Roman" w:hAnsi="Times New Roman"/>
                <w:sz w:val="24"/>
                <w:szCs w:val="24"/>
                <w:lang w:val="lv-LV"/>
              </w:rPr>
              <w:t>2023.gada</w:t>
            </w:r>
            <w:proofErr w:type="gramEnd"/>
            <w:r w:rsidR="0F0EB55E" w:rsidRPr="076F285A">
              <w:rPr>
                <w:rFonts w:ascii="Times New Roman" w:eastAsia="Times New Roman" w:hAnsi="Times New Roman"/>
                <w:sz w:val="24"/>
                <w:szCs w:val="24"/>
                <w:lang w:val="lv-LV"/>
              </w:rPr>
              <w:t xml:space="preserve"> laikā tika izveidots indikatoru sa</w:t>
            </w:r>
            <w:r w:rsidR="241C0C22" w:rsidRPr="076F285A">
              <w:rPr>
                <w:rFonts w:ascii="Times New Roman" w:eastAsia="Times New Roman" w:hAnsi="Times New Roman"/>
                <w:sz w:val="24"/>
                <w:szCs w:val="24"/>
                <w:lang w:val="lv-LV"/>
              </w:rPr>
              <w:t xml:space="preserve">raksts, izstrādātas indikatoru pases un </w:t>
            </w:r>
            <w:r w:rsidR="452D3493" w:rsidRPr="076F285A">
              <w:rPr>
                <w:rFonts w:ascii="Times New Roman" w:eastAsia="Times New Roman" w:hAnsi="Times New Roman"/>
                <w:sz w:val="24"/>
                <w:szCs w:val="24"/>
                <w:lang w:val="lv-LV"/>
              </w:rPr>
              <w:t xml:space="preserve">izveidots pilotprojektā </w:t>
            </w:r>
            <w:r w:rsidR="30C78C7A" w:rsidRPr="076F285A">
              <w:rPr>
                <w:rFonts w:ascii="Times New Roman" w:eastAsia="Times New Roman" w:hAnsi="Times New Roman"/>
                <w:sz w:val="24"/>
                <w:szCs w:val="24"/>
                <w:lang w:val="lv-LV"/>
              </w:rPr>
              <w:t>testējamo indikatoru kopums.</w:t>
            </w:r>
            <w:r w:rsidR="09D513DF" w:rsidRPr="076F285A">
              <w:rPr>
                <w:rFonts w:ascii="Times New Roman" w:eastAsia="Times New Roman" w:hAnsi="Times New Roman"/>
                <w:sz w:val="24"/>
                <w:szCs w:val="24"/>
                <w:lang w:val="lv-LV"/>
              </w:rPr>
              <w:t xml:space="preserve"> </w:t>
            </w:r>
            <w:r w:rsidR="2F9B656E" w:rsidRPr="076F285A">
              <w:rPr>
                <w:rFonts w:ascii="Times New Roman" w:eastAsia="Times New Roman" w:hAnsi="Times New Roman"/>
                <w:sz w:val="24"/>
                <w:szCs w:val="24"/>
                <w:lang w:val="lv-LV"/>
              </w:rPr>
              <w:t xml:space="preserve"> Pilotprojekts tiek īstenots </w:t>
            </w:r>
            <w:proofErr w:type="gramStart"/>
            <w:r w:rsidR="2F9B656E" w:rsidRPr="076F285A">
              <w:rPr>
                <w:rFonts w:ascii="Times New Roman" w:eastAsia="Times New Roman" w:hAnsi="Times New Roman"/>
                <w:sz w:val="24"/>
                <w:szCs w:val="24"/>
                <w:lang w:val="lv-LV"/>
              </w:rPr>
              <w:t>2024.gada</w:t>
            </w:r>
            <w:proofErr w:type="gramEnd"/>
            <w:r w:rsidR="2F9B656E" w:rsidRPr="076F285A">
              <w:rPr>
                <w:rFonts w:ascii="Times New Roman" w:eastAsia="Times New Roman" w:hAnsi="Times New Roman"/>
                <w:sz w:val="24"/>
                <w:szCs w:val="24"/>
                <w:lang w:val="lv-LV"/>
              </w:rPr>
              <w:t xml:space="preserve"> janvārī - februārī, </w:t>
            </w:r>
            <w:r w:rsidR="77B6FFB4" w:rsidRPr="076F285A">
              <w:rPr>
                <w:rFonts w:ascii="Times New Roman" w:eastAsia="Times New Roman" w:hAnsi="Times New Roman"/>
                <w:sz w:val="24"/>
                <w:szCs w:val="24"/>
                <w:lang w:val="lv-LV"/>
              </w:rPr>
              <w:t>pēc tam</w:t>
            </w:r>
            <w:r w:rsidR="48E2C030" w:rsidRPr="076F285A">
              <w:rPr>
                <w:rFonts w:ascii="Times New Roman" w:eastAsia="Times New Roman" w:hAnsi="Times New Roman"/>
                <w:sz w:val="24"/>
                <w:szCs w:val="24"/>
                <w:lang w:val="lv-LV"/>
              </w:rPr>
              <w:t xml:space="preserve"> plānota </w:t>
            </w:r>
            <w:r w:rsidR="77B6FFB4" w:rsidRPr="076F285A">
              <w:rPr>
                <w:rFonts w:ascii="Times New Roman" w:eastAsia="Times New Roman" w:hAnsi="Times New Roman"/>
                <w:sz w:val="24"/>
                <w:szCs w:val="24"/>
                <w:lang w:val="lv-LV"/>
              </w:rPr>
              <w:t>tā rezultātu</w:t>
            </w:r>
            <w:r w:rsidR="6C94F9A6" w:rsidRPr="076F285A">
              <w:rPr>
                <w:rFonts w:ascii="Times New Roman" w:eastAsia="Times New Roman" w:hAnsi="Times New Roman"/>
                <w:sz w:val="24"/>
                <w:szCs w:val="24"/>
                <w:lang w:val="lv-LV"/>
              </w:rPr>
              <w:t xml:space="preserve"> izvērtēšana</w:t>
            </w:r>
            <w:r w:rsidR="6FC29FE1" w:rsidRPr="076F285A">
              <w:rPr>
                <w:rFonts w:ascii="Times New Roman" w:eastAsia="Times New Roman" w:hAnsi="Times New Roman"/>
                <w:sz w:val="24"/>
                <w:szCs w:val="24"/>
                <w:lang w:val="lv-LV"/>
              </w:rPr>
              <w:t>.</w:t>
            </w:r>
            <w:r w:rsidR="5C3078DA" w:rsidRPr="076F285A">
              <w:rPr>
                <w:rFonts w:ascii="Times New Roman" w:eastAsia="Times New Roman" w:hAnsi="Times New Roman"/>
                <w:sz w:val="24"/>
                <w:szCs w:val="24"/>
                <w:lang w:val="lv-LV"/>
              </w:rPr>
              <w:t xml:space="preserve"> Projekts noslēgsies </w:t>
            </w:r>
            <w:proofErr w:type="gramStart"/>
            <w:r w:rsidR="5C3078DA" w:rsidRPr="076F285A">
              <w:rPr>
                <w:rFonts w:ascii="Times New Roman" w:eastAsia="Times New Roman" w:hAnsi="Times New Roman"/>
                <w:sz w:val="24"/>
                <w:szCs w:val="24"/>
                <w:lang w:val="lv-LV"/>
              </w:rPr>
              <w:t>2024.gada</w:t>
            </w:r>
            <w:proofErr w:type="gramEnd"/>
            <w:r w:rsidR="5C3078DA" w:rsidRPr="076F285A">
              <w:rPr>
                <w:rFonts w:ascii="Times New Roman" w:eastAsia="Times New Roman" w:hAnsi="Times New Roman"/>
                <w:sz w:val="24"/>
                <w:szCs w:val="24"/>
                <w:lang w:val="lv-LV"/>
              </w:rPr>
              <w:t xml:space="preserve"> jūlijā.</w:t>
            </w:r>
            <w:r w:rsidR="09D513DF" w:rsidRPr="076F285A">
              <w:rPr>
                <w:rFonts w:ascii="Times New Roman" w:eastAsia="Times New Roman" w:hAnsi="Times New Roman"/>
                <w:sz w:val="24"/>
                <w:szCs w:val="24"/>
                <w:lang w:val="lv-LV"/>
              </w:rPr>
              <w:t xml:space="preserve"> </w:t>
            </w:r>
            <w:r w:rsidR="4D26A565" w:rsidRPr="076F285A">
              <w:rPr>
                <w:rFonts w:ascii="Times New Roman" w:eastAsia="Times New Roman" w:hAnsi="Times New Roman"/>
                <w:sz w:val="24"/>
                <w:szCs w:val="24"/>
                <w:lang w:val="lv-LV"/>
              </w:rPr>
              <w:t>S</w:t>
            </w:r>
            <w:r w:rsidR="09D513DF" w:rsidRPr="076F285A">
              <w:rPr>
                <w:rFonts w:ascii="Times New Roman" w:eastAsia="Times New Roman" w:hAnsi="Times New Roman"/>
                <w:sz w:val="24"/>
                <w:szCs w:val="24"/>
                <w:lang w:val="lv-LV"/>
              </w:rPr>
              <w:t>istēmisk</w:t>
            </w:r>
            <w:r w:rsidR="795EAD96" w:rsidRPr="076F285A">
              <w:rPr>
                <w:rFonts w:ascii="Times New Roman" w:eastAsia="Times New Roman" w:hAnsi="Times New Roman"/>
                <w:sz w:val="24"/>
                <w:szCs w:val="24"/>
                <w:lang w:val="lv-LV"/>
              </w:rPr>
              <w:t>u</w:t>
            </w:r>
            <w:r w:rsidR="09D513DF" w:rsidRPr="076F285A">
              <w:rPr>
                <w:rFonts w:ascii="Times New Roman" w:eastAsia="Times New Roman" w:hAnsi="Times New Roman"/>
                <w:sz w:val="24"/>
                <w:szCs w:val="24"/>
                <w:lang w:val="lv-LV"/>
              </w:rPr>
              <w:t xml:space="preserve"> datu uzkrāšan</w:t>
            </w:r>
            <w:r w:rsidR="06B0530E" w:rsidRPr="076F285A">
              <w:rPr>
                <w:rFonts w:ascii="Times New Roman" w:eastAsia="Times New Roman" w:hAnsi="Times New Roman"/>
                <w:sz w:val="24"/>
                <w:szCs w:val="24"/>
                <w:lang w:val="lv-LV"/>
              </w:rPr>
              <w:t>u</w:t>
            </w:r>
            <w:r w:rsidR="09D513DF" w:rsidRPr="076F285A">
              <w:rPr>
                <w:rFonts w:ascii="Times New Roman" w:eastAsia="Times New Roman" w:hAnsi="Times New Roman"/>
                <w:sz w:val="24"/>
                <w:szCs w:val="24"/>
                <w:lang w:val="lv-LV"/>
              </w:rPr>
              <w:t xml:space="preserve"> un analīz</w:t>
            </w:r>
            <w:r w:rsidR="2D3687FB" w:rsidRPr="076F285A">
              <w:rPr>
                <w:rFonts w:ascii="Times New Roman" w:eastAsia="Times New Roman" w:hAnsi="Times New Roman"/>
                <w:sz w:val="24"/>
                <w:szCs w:val="24"/>
                <w:lang w:val="lv-LV"/>
              </w:rPr>
              <w:t>i</w:t>
            </w:r>
            <w:r w:rsidR="09D513DF" w:rsidRPr="076F285A">
              <w:rPr>
                <w:rFonts w:ascii="Times New Roman" w:eastAsia="Times New Roman" w:hAnsi="Times New Roman"/>
                <w:sz w:val="24"/>
                <w:szCs w:val="24"/>
                <w:lang w:val="lv-LV"/>
              </w:rPr>
              <w:t xml:space="preserve"> </w:t>
            </w:r>
            <w:r w:rsidR="316895C7" w:rsidRPr="076F285A">
              <w:rPr>
                <w:rFonts w:ascii="Times New Roman" w:eastAsia="Times New Roman" w:hAnsi="Times New Roman"/>
                <w:sz w:val="24"/>
                <w:szCs w:val="24"/>
                <w:lang w:val="lv-LV"/>
              </w:rPr>
              <w:t xml:space="preserve">plānots </w:t>
            </w:r>
            <w:r w:rsidR="09D513DF" w:rsidRPr="076F285A">
              <w:rPr>
                <w:rFonts w:ascii="Times New Roman" w:eastAsia="Times New Roman" w:hAnsi="Times New Roman"/>
                <w:sz w:val="24"/>
                <w:szCs w:val="24"/>
                <w:lang w:val="lv-LV"/>
              </w:rPr>
              <w:t>uzsākt 2024. gada vidū. Snieguma rādītāju vērtēšana paredzēta tādās jomās kā cilvēkresursu kapacitāte, izdevumi, datos balstītas politikas veidošana un pakalpojumu sniegšana</w:t>
            </w:r>
            <w:r w:rsidR="76E6CED8" w:rsidRPr="076F285A">
              <w:rPr>
                <w:rFonts w:ascii="Times New Roman" w:eastAsia="Times New Roman" w:hAnsi="Times New Roman"/>
                <w:sz w:val="24"/>
                <w:szCs w:val="24"/>
                <w:lang w:val="lv-LV"/>
              </w:rPr>
              <w:t>;</w:t>
            </w:r>
          </w:p>
          <w:p w14:paraId="2959EB35" w14:textId="0798F4EF" w:rsidR="00E1357A" w:rsidRPr="00FE566F" w:rsidRDefault="23ED646E" w:rsidP="007C65D5">
            <w:pPr>
              <w:pStyle w:val="ListParagraph"/>
              <w:numPr>
                <w:ilvl w:val="0"/>
                <w:numId w:val="76"/>
              </w:numPr>
              <w:jc w:val="both"/>
              <w:rPr>
                <w:rFonts w:ascii="Times New Roman" w:eastAsia="Times New Roman" w:hAnsi="Times New Roman"/>
                <w:sz w:val="24"/>
                <w:szCs w:val="24"/>
                <w:lang w:val="lv-LV"/>
              </w:rPr>
            </w:pPr>
            <w:r w:rsidRPr="0A74AAAD">
              <w:rPr>
                <w:rFonts w:ascii="Times New Roman" w:eastAsia="Times New Roman" w:hAnsi="Times New Roman"/>
                <w:sz w:val="24"/>
                <w:szCs w:val="24"/>
                <w:lang w:val="lv-LV"/>
              </w:rPr>
              <w:t xml:space="preserve">Latvija kopā ar OECD un JRC </w:t>
            </w:r>
            <w:r w:rsidR="6735D2DA" w:rsidRPr="0A74AAAD">
              <w:rPr>
                <w:rFonts w:ascii="Times New Roman" w:eastAsia="Times New Roman" w:hAnsi="Times New Roman"/>
                <w:color w:val="394146"/>
                <w:sz w:val="24"/>
                <w:szCs w:val="24"/>
                <w:u w:val="single"/>
                <w:lang w:val="lv-LV"/>
              </w:rPr>
              <w:t>(</w:t>
            </w:r>
            <w:proofErr w:type="spellStart"/>
            <w:r w:rsidR="6735D2DA" w:rsidRPr="0A74AAAD">
              <w:rPr>
                <w:rFonts w:ascii="Times New Roman" w:eastAsia="Times New Roman" w:hAnsi="Times New Roman"/>
                <w:color w:val="394146"/>
                <w:sz w:val="24"/>
                <w:szCs w:val="24"/>
                <w:u w:val="single"/>
                <w:lang w:val="lv-LV"/>
              </w:rPr>
              <w:t>European</w:t>
            </w:r>
            <w:proofErr w:type="spellEnd"/>
            <w:r w:rsidR="6735D2DA" w:rsidRPr="0A74AAAD">
              <w:rPr>
                <w:rFonts w:ascii="Times New Roman" w:eastAsia="Times New Roman" w:hAnsi="Times New Roman"/>
                <w:color w:val="394146"/>
                <w:sz w:val="24"/>
                <w:szCs w:val="24"/>
                <w:u w:val="single"/>
                <w:lang w:val="lv-LV"/>
              </w:rPr>
              <w:t xml:space="preserve"> </w:t>
            </w:r>
            <w:proofErr w:type="spellStart"/>
            <w:r w:rsidR="6735D2DA" w:rsidRPr="0A74AAAD">
              <w:rPr>
                <w:rFonts w:ascii="Times New Roman" w:eastAsia="Times New Roman" w:hAnsi="Times New Roman"/>
                <w:color w:val="394146"/>
                <w:sz w:val="24"/>
                <w:szCs w:val="24"/>
                <w:u w:val="single"/>
                <w:lang w:val="lv-LV"/>
              </w:rPr>
              <w:t>Commission's</w:t>
            </w:r>
            <w:proofErr w:type="spellEnd"/>
            <w:r w:rsidR="6735D2DA" w:rsidRPr="0A74AAAD">
              <w:rPr>
                <w:rFonts w:ascii="Times New Roman" w:eastAsia="Times New Roman" w:hAnsi="Times New Roman"/>
                <w:color w:val="394146"/>
                <w:sz w:val="24"/>
                <w:szCs w:val="24"/>
                <w:u w:val="single"/>
                <w:lang w:val="lv-LV"/>
              </w:rPr>
              <w:t xml:space="preserve"> </w:t>
            </w:r>
            <w:proofErr w:type="spellStart"/>
            <w:r w:rsidR="6735D2DA" w:rsidRPr="0A74AAAD">
              <w:rPr>
                <w:rFonts w:ascii="Times New Roman" w:eastAsia="Times New Roman" w:hAnsi="Times New Roman"/>
                <w:color w:val="394146"/>
                <w:sz w:val="24"/>
                <w:szCs w:val="24"/>
                <w:u w:val="single"/>
                <w:lang w:val="lv-LV"/>
              </w:rPr>
              <w:t>Joint</w:t>
            </w:r>
            <w:proofErr w:type="spellEnd"/>
            <w:r w:rsidR="6735D2DA" w:rsidRPr="0A74AAAD">
              <w:rPr>
                <w:rFonts w:ascii="Times New Roman" w:eastAsia="Times New Roman" w:hAnsi="Times New Roman"/>
                <w:color w:val="394146"/>
                <w:sz w:val="24"/>
                <w:szCs w:val="24"/>
                <w:u w:val="single"/>
                <w:lang w:val="lv-LV"/>
              </w:rPr>
              <w:t xml:space="preserve"> </w:t>
            </w:r>
            <w:proofErr w:type="spellStart"/>
            <w:r w:rsidR="6735D2DA" w:rsidRPr="0A74AAAD">
              <w:rPr>
                <w:rFonts w:ascii="Times New Roman" w:eastAsia="Times New Roman" w:hAnsi="Times New Roman"/>
                <w:color w:val="394146"/>
                <w:sz w:val="24"/>
                <w:szCs w:val="24"/>
                <w:u w:val="single"/>
                <w:lang w:val="lv-LV"/>
              </w:rPr>
              <w:t>Research</w:t>
            </w:r>
            <w:proofErr w:type="spellEnd"/>
            <w:r w:rsidR="6735D2DA" w:rsidRPr="0A74AAAD">
              <w:rPr>
                <w:rFonts w:ascii="Times New Roman" w:eastAsia="Times New Roman" w:hAnsi="Times New Roman"/>
                <w:color w:val="394146"/>
                <w:sz w:val="24"/>
                <w:szCs w:val="24"/>
                <w:u w:val="single"/>
                <w:lang w:val="lv-LV"/>
              </w:rPr>
              <w:t xml:space="preserve"> </w:t>
            </w:r>
            <w:proofErr w:type="spellStart"/>
            <w:r w:rsidR="6735D2DA" w:rsidRPr="0A74AAAD">
              <w:rPr>
                <w:rFonts w:ascii="Times New Roman" w:eastAsia="Times New Roman" w:hAnsi="Times New Roman"/>
                <w:color w:val="394146"/>
                <w:sz w:val="24"/>
                <w:szCs w:val="24"/>
                <w:u w:val="single"/>
                <w:lang w:val="lv-LV"/>
              </w:rPr>
              <w:t>Centre</w:t>
            </w:r>
            <w:proofErr w:type="spellEnd"/>
            <w:r w:rsidR="6735D2DA" w:rsidRPr="0A74AAAD">
              <w:rPr>
                <w:rFonts w:ascii="Times New Roman" w:eastAsia="Times New Roman" w:hAnsi="Times New Roman"/>
                <w:color w:val="394146"/>
                <w:sz w:val="24"/>
                <w:szCs w:val="24"/>
                <w:u w:val="single"/>
                <w:lang w:val="lv-LV"/>
              </w:rPr>
              <w:t>)</w:t>
            </w:r>
            <w:r w:rsidR="6735D2DA" w:rsidRPr="0A74AAAD">
              <w:rPr>
                <w:rFonts w:ascii="Times New Roman" w:eastAsia="Times New Roman" w:hAnsi="Times New Roman"/>
                <w:sz w:val="24"/>
                <w:szCs w:val="24"/>
                <w:lang w:val="lv-LV"/>
              </w:rPr>
              <w:t xml:space="preserve"> </w:t>
            </w:r>
            <w:r w:rsidRPr="0A74AAAD">
              <w:rPr>
                <w:rFonts w:ascii="Times New Roman" w:eastAsia="Times New Roman" w:hAnsi="Times New Roman"/>
                <w:sz w:val="24"/>
                <w:szCs w:val="24"/>
                <w:lang w:val="lv-LV"/>
              </w:rPr>
              <w:t xml:space="preserve">2023.-2024. gadā Eiropas Komisijas Strukturālo reformu atbalsta programmas ietvaros īsteno projektu “Zināšanās balstītas rīcībpolitikas kapacitātes celšana pārvaldībā un publiskajā pārvaldē </w:t>
            </w:r>
            <w:proofErr w:type="spellStart"/>
            <w:r w:rsidRPr="0A74AAAD">
              <w:rPr>
                <w:rFonts w:ascii="Times New Roman" w:eastAsia="Times New Roman" w:hAnsi="Times New Roman"/>
                <w:sz w:val="24"/>
                <w:szCs w:val="24"/>
                <w:lang w:val="lv-LV"/>
              </w:rPr>
              <w:t>postpandēmijas</w:t>
            </w:r>
            <w:proofErr w:type="spellEnd"/>
            <w:r w:rsidRPr="0A74AAAD">
              <w:rPr>
                <w:rFonts w:ascii="Times New Roman" w:eastAsia="Times New Roman" w:hAnsi="Times New Roman"/>
                <w:sz w:val="24"/>
                <w:szCs w:val="24"/>
                <w:lang w:val="lv-LV"/>
              </w:rPr>
              <w:t xml:space="preserve"> Eiropā” </w:t>
            </w:r>
            <w:proofErr w:type="gramStart"/>
            <w:r w:rsidRPr="0A74AAAD">
              <w:rPr>
                <w:rFonts w:ascii="Times New Roman" w:eastAsia="Times New Roman" w:hAnsi="Times New Roman"/>
                <w:sz w:val="24"/>
                <w:szCs w:val="24"/>
                <w:lang w:val="lv-LV"/>
              </w:rPr>
              <w:t>(</w:t>
            </w:r>
            <w:proofErr w:type="spellStart"/>
            <w:proofErr w:type="gramEnd"/>
            <w:r w:rsidRPr="0A74AAAD">
              <w:rPr>
                <w:rFonts w:ascii="Times New Roman" w:eastAsia="Times New Roman" w:hAnsi="Times New Roman"/>
                <w:i/>
                <w:iCs/>
                <w:sz w:val="24"/>
                <w:szCs w:val="24"/>
                <w:lang w:val="lv-LV"/>
              </w:rPr>
              <w:t>Building</w:t>
            </w:r>
            <w:proofErr w:type="spellEnd"/>
            <w:r w:rsidRPr="0A74AAAD">
              <w:rPr>
                <w:rFonts w:ascii="Times New Roman" w:eastAsia="Times New Roman" w:hAnsi="Times New Roman"/>
                <w:i/>
                <w:iCs/>
                <w:sz w:val="24"/>
                <w:szCs w:val="24"/>
                <w:lang w:val="lv-LV"/>
              </w:rPr>
              <w:t xml:space="preserve"> </w:t>
            </w:r>
            <w:proofErr w:type="spellStart"/>
            <w:r w:rsidRPr="0A74AAAD">
              <w:rPr>
                <w:rFonts w:ascii="Times New Roman" w:eastAsia="Times New Roman" w:hAnsi="Times New Roman"/>
                <w:i/>
                <w:iCs/>
                <w:sz w:val="24"/>
                <w:szCs w:val="24"/>
                <w:lang w:val="lv-LV"/>
              </w:rPr>
              <w:t>capacity</w:t>
            </w:r>
            <w:proofErr w:type="spellEnd"/>
            <w:r w:rsidRPr="0A74AAAD">
              <w:rPr>
                <w:rFonts w:ascii="Times New Roman" w:eastAsia="Times New Roman" w:hAnsi="Times New Roman"/>
                <w:i/>
                <w:iCs/>
                <w:sz w:val="24"/>
                <w:szCs w:val="24"/>
                <w:lang w:val="lv-LV"/>
              </w:rPr>
              <w:t xml:space="preserve"> </w:t>
            </w:r>
            <w:proofErr w:type="spellStart"/>
            <w:r w:rsidRPr="0A74AAAD">
              <w:rPr>
                <w:rFonts w:ascii="Times New Roman" w:eastAsia="Times New Roman" w:hAnsi="Times New Roman"/>
                <w:i/>
                <w:iCs/>
                <w:sz w:val="24"/>
                <w:szCs w:val="24"/>
                <w:lang w:val="lv-LV"/>
              </w:rPr>
              <w:t>for</w:t>
            </w:r>
            <w:proofErr w:type="spellEnd"/>
            <w:r w:rsidRPr="0A74AAAD">
              <w:rPr>
                <w:rFonts w:ascii="Times New Roman" w:eastAsia="Times New Roman" w:hAnsi="Times New Roman"/>
                <w:i/>
                <w:iCs/>
                <w:sz w:val="24"/>
                <w:szCs w:val="24"/>
                <w:lang w:val="lv-LV"/>
              </w:rPr>
              <w:t xml:space="preserve"> evidence-</w:t>
            </w:r>
            <w:proofErr w:type="spellStart"/>
            <w:r w:rsidRPr="0A74AAAD">
              <w:rPr>
                <w:rFonts w:ascii="Times New Roman" w:eastAsia="Times New Roman" w:hAnsi="Times New Roman"/>
                <w:i/>
                <w:iCs/>
                <w:sz w:val="24"/>
                <w:szCs w:val="24"/>
                <w:lang w:val="lv-LV"/>
              </w:rPr>
              <w:t>informed</w:t>
            </w:r>
            <w:proofErr w:type="spellEnd"/>
            <w:r w:rsidRPr="0A74AAAD">
              <w:rPr>
                <w:rFonts w:ascii="Times New Roman" w:eastAsia="Times New Roman" w:hAnsi="Times New Roman"/>
                <w:i/>
                <w:iCs/>
                <w:sz w:val="24"/>
                <w:szCs w:val="24"/>
                <w:lang w:val="lv-LV"/>
              </w:rPr>
              <w:t xml:space="preserve"> </w:t>
            </w:r>
            <w:proofErr w:type="spellStart"/>
            <w:r w:rsidRPr="0A74AAAD">
              <w:rPr>
                <w:rFonts w:ascii="Times New Roman" w:eastAsia="Times New Roman" w:hAnsi="Times New Roman"/>
                <w:i/>
                <w:iCs/>
                <w:sz w:val="24"/>
                <w:szCs w:val="24"/>
                <w:lang w:val="lv-LV"/>
              </w:rPr>
              <w:t>policymaking</w:t>
            </w:r>
            <w:proofErr w:type="spellEnd"/>
            <w:r w:rsidRPr="0A74AAAD">
              <w:rPr>
                <w:rFonts w:ascii="Times New Roman" w:eastAsia="Times New Roman" w:hAnsi="Times New Roman"/>
                <w:i/>
                <w:iCs/>
                <w:sz w:val="24"/>
                <w:szCs w:val="24"/>
                <w:lang w:val="lv-LV"/>
              </w:rPr>
              <w:t xml:space="preserve"> </w:t>
            </w:r>
            <w:proofErr w:type="spellStart"/>
            <w:r w:rsidRPr="0A74AAAD">
              <w:rPr>
                <w:rFonts w:ascii="Times New Roman" w:eastAsia="Times New Roman" w:hAnsi="Times New Roman"/>
                <w:i/>
                <w:iCs/>
                <w:sz w:val="24"/>
                <w:szCs w:val="24"/>
                <w:lang w:val="lv-LV"/>
              </w:rPr>
              <w:t>in</w:t>
            </w:r>
            <w:proofErr w:type="spellEnd"/>
            <w:r w:rsidRPr="0A74AAAD">
              <w:rPr>
                <w:rFonts w:ascii="Times New Roman" w:eastAsia="Times New Roman" w:hAnsi="Times New Roman"/>
                <w:i/>
                <w:iCs/>
                <w:sz w:val="24"/>
                <w:szCs w:val="24"/>
                <w:lang w:val="lv-LV"/>
              </w:rPr>
              <w:t xml:space="preserve"> </w:t>
            </w:r>
            <w:proofErr w:type="spellStart"/>
            <w:r w:rsidRPr="0A74AAAD">
              <w:rPr>
                <w:rFonts w:ascii="Times New Roman" w:eastAsia="Times New Roman" w:hAnsi="Times New Roman"/>
                <w:i/>
                <w:iCs/>
                <w:sz w:val="24"/>
                <w:szCs w:val="24"/>
                <w:lang w:val="lv-LV"/>
              </w:rPr>
              <w:t>governance</w:t>
            </w:r>
            <w:proofErr w:type="spellEnd"/>
            <w:r w:rsidRPr="0A74AAAD">
              <w:rPr>
                <w:rFonts w:ascii="Times New Roman" w:eastAsia="Times New Roman" w:hAnsi="Times New Roman"/>
                <w:i/>
                <w:iCs/>
                <w:sz w:val="24"/>
                <w:szCs w:val="24"/>
                <w:lang w:val="lv-LV"/>
              </w:rPr>
              <w:t xml:space="preserve"> </w:t>
            </w:r>
            <w:proofErr w:type="spellStart"/>
            <w:r w:rsidRPr="0A74AAAD">
              <w:rPr>
                <w:rFonts w:ascii="Times New Roman" w:eastAsia="Times New Roman" w:hAnsi="Times New Roman"/>
                <w:i/>
                <w:iCs/>
                <w:sz w:val="24"/>
                <w:szCs w:val="24"/>
                <w:lang w:val="lv-LV"/>
              </w:rPr>
              <w:t>and</w:t>
            </w:r>
            <w:proofErr w:type="spellEnd"/>
            <w:r w:rsidRPr="0A74AAAD">
              <w:rPr>
                <w:rFonts w:ascii="Times New Roman" w:eastAsia="Times New Roman" w:hAnsi="Times New Roman"/>
                <w:i/>
                <w:iCs/>
                <w:sz w:val="24"/>
                <w:szCs w:val="24"/>
                <w:lang w:val="lv-LV"/>
              </w:rPr>
              <w:t xml:space="preserve"> </w:t>
            </w:r>
            <w:proofErr w:type="spellStart"/>
            <w:r w:rsidRPr="0A74AAAD">
              <w:rPr>
                <w:rFonts w:ascii="Times New Roman" w:eastAsia="Times New Roman" w:hAnsi="Times New Roman"/>
                <w:i/>
                <w:iCs/>
                <w:sz w:val="24"/>
                <w:szCs w:val="24"/>
                <w:lang w:val="lv-LV"/>
              </w:rPr>
              <w:t>public</w:t>
            </w:r>
            <w:proofErr w:type="spellEnd"/>
            <w:r w:rsidRPr="0A74AAAD">
              <w:rPr>
                <w:rFonts w:ascii="Times New Roman" w:eastAsia="Times New Roman" w:hAnsi="Times New Roman"/>
                <w:i/>
                <w:iCs/>
                <w:sz w:val="24"/>
                <w:szCs w:val="24"/>
                <w:lang w:val="lv-LV"/>
              </w:rPr>
              <w:t xml:space="preserve"> </w:t>
            </w:r>
            <w:proofErr w:type="spellStart"/>
            <w:r w:rsidRPr="0A74AAAD">
              <w:rPr>
                <w:rFonts w:ascii="Times New Roman" w:eastAsia="Times New Roman" w:hAnsi="Times New Roman"/>
                <w:i/>
                <w:iCs/>
                <w:sz w:val="24"/>
                <w:szCs w:val="24"/>
                <w:lang w:val="lv-LV"/>
              </w:rPr>
              <w:t>administration</w:t>
            </w:r>
            <w:proofErr w:type="spellEnd"/>
            <w:r w:rsidRPr="0A74AAAD">
              <w:rPr>
                <w:rFonts w:ascii="Times New Roman" w:eastAsia="Times New Roman" w:hAnsi="Times New Roman"/>
                <w:i/>
                <w:iCs/>
                <w:sz w:val="24"/>
                <w:szCs w:val="24"/>
                <w:lang w:val="lv-LV"/>
              </w:rPr>
              <w:t xml:space="preserve"> </w:t>
            </w:r>
            <w:proofErr w:type="spellStart"/>
            <w:r w:rsidRPr="0A74AAAD">
              <w:rPr>
                <w:rFonts w:ascii="Times New Roman" w:eastAsia="Times New Roman" w:hAnsi="Times New Roman"/>
                <w:i/>
                <w:iCs/>
                <w:sz w:val="24"/>
                <w:szCs w:val="24"/>
                <w:lang w:val="lv-LV"/>
              </w:rPr>
              <w:t>in</w:t>
            </w:r>
            <w:proofErr w:type="spellEnd"/>
            <w:r w:rsidRPr="0A74AAAD">
              <w:rPr>
                <w:rFonts w:ascii="Times New Roman" w:eastAsia="Times New Roman" w:hAnsi="Times New Roman"/>
                <w:i/>
                <w:iCs/>
                <w:sz w:val="24"/>
                <w:szCs w:val="24"/>
                <w:lang w:val="lv-LV"/>
              </w:rPr>
              <w:t xml:space="preserve"> a post-</w:t>
            </w:r>
            <w:proofErr w:type="spellStart"/>
            <w:r w:rsidRPr="0A74AAAD">
              <w:rPr>
                <w:rFonts w:ascii="Times New Roman" w:eastAsia="Times New Roman" w:hAnsi="Times New Roman"/>
                <w:i/>
                <w:iCs/>
                <w:sz w:val="24"/>
                <w:szCs w:val="24"/>
                <w:lang w:val="lv-LV"/>
              </w:rPr>
              <w:t>pandemic</w:t>
            </w:r>
            <w:proofErr w:type="spellEnd"/>
            <w:r w:rsidRPr="0A74AAAD">
              <w:rPr>
                <w:rFonts w:ascii="Times New Roman" w:eastAsia="Times New Roman" w:hAnsi="Times New Roman"/>
                <w:i/>
                <w:iCs/>
                <w:sz w:val="24"/>
                <w:szCs w:val="24"/>
                <w:lang w:val="lv-LV"/>
              </w:rPr>
              <w:t xml:space="preserve"> </w:t>
            </w:r>
            <w:proofErr w:type="spellStart"/>
            <w:r w:rsidRPr="0A74AAAD">
              <w:rPr>
                <w:rFonts w:ascii="Times New Roman" w:eastAsia="Times New Roman" w:hAnsi="Times New Roman"/>
                <w:i/>
                <w:iCs/>
                <w:sz w:val="24"/>
                <w:szCs w:val="24"/>
                <w:lang w:val="lv-LV"/>
              </w:rPr>
              <w:t>Europe</w:t>
            </w:r>
            <w:proofErr w:type="spellEnd"/>
            <w:r w:rsidRPr="0A74AAAD">
              <w:rPr>
                <w:rFonts w:ascii="Times New Roman" w:eastAsia="Times New Roman" w:hAnsi="Times New Roman"/>
                <w:i/>
                <w:iCs/>
                <w:sz w:val="24"/>
                <w:szCs w:val="24"/>
                <w:lang w:val="lv-LV"/>
              </w:rPr>
              <w:t>)</w:t>
            </w:r>
            <w:r w:rsidRPr="0A74AAAD">
              <w:rPr>
                <w:rFonts w:ascii="Times New Roman" w:eastAsia="Times New Roman" w:hAnsi="Times New Roman"/>
                <w:sz w:val="24"/>
                <w:szCs w:val="24"/>
                <w:lang w:val="lv-LV"/>
              </w:rPr>
              <w:t>. Projekta mērķis ir veicināt pierādījumos balstītas rīcībpolitikas (EIPM) ieviešanu, attīstot gan politikas veidotāju spējas integrēt zinātnisku informāciju politikas veidošanas procesā, gan zinātnieku spēju šādu informāciju politikas veidotājiem piedāvāt.  Kopumā projektā piedalās septiņas valstis – Grieķija, Čehija, Igaunija, Lietuva, Latvija, Nīderlande un Beļģija. Izglītības un zinātnes ministrija un Valsts kanceleja</w:t>
            </w:r>
            <w:r w:rsidR="25902905" w:rsidRPr="0A74AAAD">
              <w:rPr>
                <w:rFonts w:ascii="Times New Roman" w:eastAsia="Times New Roman" w:hAnsi="Times New Roman"/>
                <w:sz w:val="24"/>
                <w:szCs w:val="24"/>
                <w:lang w:val="lv-LV"/>
              </w:rPr>
              <w:t xml:space="preserve"> projektā iesaistījušās </w:t>
            </w:r>
            <w:r w:rsidRPr="0A74AAAD">
              <w:rPr>
                <w:rFonts w:ascii="Times New Roman" w:eastAsia="Times New Roman" w:hAnsi="Times New Roman"/>
                <w:sz w:val="24"/>
                <w:szCs w:val="24"/>
                <w:lang w:val="lv-LV"/>
              </w:rPr>
              <w:t xml:space="preserve">ar mērķi attīstīt </w:t>
            </w:r>
            <w:proofErr w:type="spellStart"/>
            <w:r w:rsidRPr="0A74AAAD">
              <w:rPr>
                <w:rFonts w:ascii="Times New Roman" w:eastAsia="Times New Roman" w:hAnsi="Times New Roman"/>
                <w:i/>
                <w:iCs/>
                <w:sz w:val="24"/>
                <w:szCs w:val="24"/>
                <w:lang w:val="lv-LV"/>
              </w:rPr>
              <w:t>science-for-policy</w:t>
            </w:r>
            <w:proofErr w:type="spellEnd"/>
            <w:r w:rsidRPr="0A74AAAD">
              <w:rPr>
                <w:rFonts w:ascii="Times New Roman" w:eastAsia="Times New Roman" w:hAnsi="Times New Roman"/>
                <w:sz w:val="24"/>
                <w:szCs w:val="24"/>
                <w:lang w:val="lv-LV"/>
              </w:rPr>
              <w:t xml:space="preserve"> ekosistēmas kapacitāti un EIPM spējas gan </w:t>
            </w:r>
            <w:proofErr w:type="spellStart"/>
            <w:r w:rsidRPr="0A74AAAD">
              <w:rPr>
                <w:rFonts w:ascii="Times New Roman" w:eastAsia="Times New Roman" w:hAnsi="Times New Roman"/>
                <w:i/>
                <w:iCs/>
                <w:sz w:val="24"/>
                <w:szCs w:val="24"/>
                <w:lang w:val="lv-LV"/>
              </w:rPr>
              <w:t>ex-ante</w:t>
            </w:r>
            <w:r w:rsidRPr="0A74AAAD">
              <w:rPr>
                <w:rFonts w:ascii="Times New Roman" w:eastAsia="Times New Roman" w:hAnsi="Times New Roman"/>
                <w:sz w:val="24"/>
                <w:szCs w:val="24"/>
                <w:lang w:val="lv-LV"/>
              </w:rPr>
              <w:t>,</w:t>
            </w:r>
            <w:proofErr w:type="spellEnd"/>
            <w:r w:rsidRPr="0A74AAAD">
              <w:rPr>
                <w:rFonts w:ascii="Times New Roman" w:eastAsia="Times New Roman" w:hAnsi="Times New Roman"/>
                <w:sz w:val="24"/>
                <w:szCs w:val="24"/>
                <w:lang w:val="lv-LV"/>
              </w:rPr>
              <w:t xml:space="preserve"> gan </w:t>
            </w:r>
            <w:proofErr w:type="spellStart"/>
            <w:r w:rsidRPr="0A74AAAD">
              <w:rPr>
                <w:rFonts w:ascii="Times New Roman" w:eastAsia="Times New Roman" w:hAnsi="Times New Roman"/>
                <w:i/>
                <w:iCs/>
                <w:sz w:val="24"/>
                <w:szCs w:val="24"/>
                <w:lang w:val="lv-LV"/>
              </w:rPr>
              <w:t>ex-post</w:t>
            </w:r>
            <w:proofErr w:type="spellEnd"/>
            <w:r w:rsidRPr="0A74AAAD">
              <w:rPr>
                <w:rFonts w:ascii="Times New Roman" w:eastAsia="Times New Roman" w:hAnsi="Times New Roman"/>
                <w:sz w:val="24"/>
                <w:szCs w:val="24"/>
                <w:lang w:val="lv-LV"/>
              </w:rPr>
              <w:t xml:space="preserve"> politikas ietekmes izvērtējumu veidošanā</w:t>
            </w:r>
            <w:r w:rsidR="2B2A3E62" w:rsidRPr="0A74AAAD">
              <w:rPr>
                <w:rFonts w:ascii="Times New Roman" w:eastAsia="Times New Roman" w:hAnsi="Times New Roman"/>
                <w:sz w:val="24"/>
                <w:szCs w:val="24"/>
                <w:lang w:val="lv-LV"/>
              </w:rPr>
              <w:t>;</w:t>
            </w:r>
          </w:p>
          <w:p w14:paraId="17ECD547" w14:textId="3FE06972" w:rsidR="00E1357A" w:rsidRPr="00FE566F" w:rsidRDefault="23ED646E" w:rsidP="007C65D5">
            <w:pPr>
              <w:pStyle w:val="ListParagraph"/>
              <w:numPr>
                <w:ilvl w:val="0"/>
                <w:numId w:val="76"/>
              </w:numPr>
              <w:jc w:val="both"/>
              <w:rPr>
                <w:rFonts w:ascii="Times New Roman" w:eastAsia="Times New Roman" w:hAnsi="Times New Roman"/>
                <w:sz w:val="24"/>
                <w:szCs w:val="24"/>
                <w:lang w:val="lv-LV"/>
              </w:rPr>
            </w:pPr>
            <w:r w:rsidRPr="0A74AAAD">
              <w:rPr>
                <w:rFonts w:ascii="Times New Roman" w:eastAsia="Times New Roman" w:hAnsi="Times New Roman"/>
                <w:sz w:val="24"/>
                <w:szCs w:val="24"/>
                <w:lang w:val="lv-LV"/>
              </w:rPr>
              <w:t>nodrošināta dalība</w:t>
            </w:r>
            <w:r w:rsidR="4E55F12C" w:rsidRPr="0A74AAAD">
              <w:rPr>
                <w:rFonts w:ascii="Times New Roman" w:eastAsia="Times New Roman" w:hAnsi="Times New Roman"/>
                <w:sz w:val="24"/>
                <w:szCs w:val="24"/>
                <w:lang w:val="lv-LV"/>
              </w:rPr>
              <w:t xml:space="preserve"> četrās</w:t>
            </w:r>
            <w:r w:rsidR="66AAEA13" w:rsidRPr="0A74AAAD">
              <w:rPr>
                <w:rFonts w:ascii="Times New Roman" w:eastAsia="Times New Roman" w:hAnsi="Times New Roman"/>
                <w:sz w:val="24"/>
                <w:szCs w:val="24"/>
                <w:lang w:val="lv-LV"/>
              </w:rPr>
              <w:t xml:space="preserve"> </w:t>
            </w:r>
            <w:r w:rsidRPr="0A74AAAD">
              <w:rPr>
                <w:rFonts w:ascii="Times New Roman" w:eastAsia="Times New Roman" w:hAnsi="Times New Roman"/>
                <w:sz w:val="24"/>
                <w:szCs w:val="24"/>
                <w:lang w:val="lv-LV"/>
              </w:rPr>
              <w:t xml:space="preserve">Eiropas Savienības padomes Civildienesta noteikumu darba grupas (STAT) (B.15) sanāksmēs </w:t>
            </w:r>
            <w:r w:rsidR="404B1AEB" w:rsidRPr="0A74AAAD">
              <w:rPr>
                <w:rFonts w:ascii="Times New Roman" w:eastAsia="Times New Roman" w:hAnsi="Times New Roman"/>
                <w:sz w:val="24"/>
                <w:szCs w:val="24"/>
                <w:lang w:val="lv-LV"/>
              </w:rPr>
              <w:t>(</w:t>
            </w:r>
            <w:proofErr w:type="gramStart"/>
            <w:r w:rsidRPr="0A74AAAD">
              <w:rPr>
                <w:rFonts w:ascii="Times New Roman" w:eastAsia="Times New Roman" w:hAnsi="Times New Roman"/>
                <w:sz w:val="24"/>
                <w:szCs w:val="24"/>
                <w:lang w:val="lv-LV"/>
              </w:rPr>
              <w:t>2023.gada</w:t>
            </w:r>
            <w:proofErr w:type="gramEnd"/>
            <w:r w:rsidRPr="0A74AAAD">
              <w:rPr>
                <w:rFonts w:ascii="Times New Roman" w:eastAsia="Times New Roman" w:hAnsi="Times New Roman"/>
                <w:sz w:val="24"/>
                <w:szCs w:val="24"/>
                <w:lang w:val="lv-LV"/>
              </w:rPr>
              <w:t xml:space="preserve"> 19. aprīlī, 8. un 31. maijā, 14. </w:t>
            </w:r>
            <w:r w:rsidR="4687E1AB" w:rsidRPr="0A74AAAD">
              <w:rPr>
                <w:rFonts w:ascii="Times New Roman" w:eastAsia="Times New Roman" w:hAnsi="Times New Roman"/>
                <w:sz w:val="24"/>
                <w:szCs w:val="24"/>
                <w:lang w:val="lv-LV"/>
              </w:rPr>
              <w:t>j</w:t>
            </w:r>
            <w:r w:rsidRPr="0A74AAAD">
              <w:rPr>
                <w:rFonts w:ascii="Times New Roman" w:eastAsia="Times New Roman" w:hAnsi="Times New Roman"/>
                <w:sz w:val="24"/>
                <w:szCs w:val="24"/>
                <w:lang w:val="lv-LV"/>
              </w:rPr>
              <w:t>ūnijā</w:t>
            </w:r>
            <w:r w:rsidR="4687E1AB" w:rsidRPr="0A74AAAD">
              <w:rPr>
                <w:rFonts w:ascii="Times New Roman" w:eastAsia="Times New Roman" w:hAnsi="Times New Roman"/>
                <w:sz w:val="24"/>
                <w:szCs w:val="24"/>
                <w:lang w:val="lv-LV"/>
              </w:rPr>
              <w:t>)</w:t>
            </w:r>
            <w:r w:rsidR="4322F0CB" w:rsidRPr="0A74AAAD">
              <w:rPr>
                <w:rFonts w:ascii="Times New Roman" w:eastAsia="Times New Roman" w:hAnsi="Times New Roman"/>
                <w:sz w:val="24"/>
                <w:szCs w:val="24"/>
                <w:lang w:val="lv-LV"/>
              </w:rPr>
              <w:t>;</w:t>
            </w:r>
          </w:p>
          <w:p w14:paraId="3FADE0DD" w14:textId="4B98CFDC" w:rsidR="00453C84" w:rsidRPr="00453C84" w:rsidRDefault="09D513DF" w:rsidP="007C65D5">
            <w:pPr>
              <w:pStyle w:val="ListParagraph"/>
              <w:numPr>
                <w:ilvl w:val="0"/>
                <w:numId w:val="76"/>
              </w:numPr>
              <w:jc w:val="both"/>
              <w:rPr>
                <w:rFonts w:ascii="Times New Roman" w:eastAsia="Times New Roman" w:hAnsi="Times New Roman"/>
                <w:sz w:val="24"/>
                <w:szCs w:val="24"/>
                <w:lang w:val="lv-LV"/>
              </w:rPr>
            </w:pPr>
            <w:r w:rsidRPr="076F285A">
              <w:rPr>
                <w:rFonts w:ascii="Times New Roman" w:eastAsia="Times New Roman" w:hAnsi="Times New Roman"/>
                <w:sz w:val="24"/>
                <w:szCs w:val="24"/>
                <w:lang w:val="lv-LV"/>
              </w:rPr>
              <w:t>2023. gad</w:t>
            </w:r>
            <w:r w:rsidR="2780A434" w:rsidRPr="076F285A">
              <w:rPr>
                <w:rFonts w:ascii="Times New Roman" w:eastAsia="Times New Roman" w:hAnsi="Times New Roman"/>
                <w:sz w:val="24"/>
                <w:szCs w:val="24"/>
                <w:lang w:val="lv-LV"/>
              </w:rPr>
              <w:t>ā</w:t>
            </w:r>
            <w:r w:rsidRPr="076F285A">
              <w:rPr>
                <w:rFonts w:ascii="Times New Roman" w:eastAsia="Times New Roman" w:hAnsi="Times New Roman"/>
                <w:sz w:val="24"/>
                <w:szCs w:val="24"/>
                <w:lang w:val="lv-LV"/>
              </w:rPr>
              <w:t xml:space="preserve"> tika nodrošināta 14 </w:t>
            </w:r>
            <w:proofErr w:type="gramStart"/>
            <w:r w:rsidRPr="076F285A">
              <w:rPr>
                <w:rFonts w:ascii="Times New Roman" w:eastAsia="Times New Roman" w:hAnsi="Times New Roman"/>
                <w:sz w:val="24"/>
                <w:szCs w:val="24"/>
                <w:lang w:val="lv-LV"/>
              </w:rPr>
              <w:t>atlases</w:t>
            </w:r>
            <w:proofErr w:type="gramEnd"/>
            <w:r w:rsidRPr="076F285A">
              <w:rPr>
                <w:rFonts w:ascii="Times New Roman" w:eastAsia="Times New Roman" w:hAnsi="Times New Roman"/>
                <w:sz w:val="24"/>
                <w:szCs w:val="24"/>
                <w:lang w:val="lv-LV"/>
              </w:rPr>
              <w:t xml:space="preserve"> konkursu sekretariāta funkcija </w:t>
            </w:r>
            <w:r w:rsidR="4F432865" w:rsidRPr="076F285A">
              <w:rPr>
                <w:rFonts w:ascii="Times New Roman" w:eastAsia="Times New Roman" w:hAnsi="Times New Roman"/>
                <w:sz w:val="24"/>
                <w:szCs w:val="24"/>
                <w:lang w:val="lv-LV"/>
              </w:rPr>
              <w:t>(</w:t>
            </w:r>
            <w:r w:rsidRPr="076F285A">
              <w:rPr>
                <w:rFonts w:ascii="Times New Roman" w:eastAsia="Times New Roman" w:hAnsi="Times New Roman"/>
                <w:sz w:val="24"/>
                <w:szCs w:val="24"/>
                <w:lang w:val="lv-LV"/>
              </w:rPr>
              <w:t>Ie</w:t>
            </w:r>
            <w:r w:rsidR="450EEC4D" w:rsidRPr="076F285A">
              <w:rPr>
                <w:rFonts w:ascii="Times New Roman" w:eastAsia="Times New Roman" w:hAnsi="Times New Roman"/>
                <w:sz w:val="24"/>
                <w:szCs w:val="24"/>
                <w:lang w:val="lv-LV"/>
              </w:rPr>
              <w:t>M IC</w:t>
            </w:r>
            <w:r w:rsidR="6155D71A" w:rsidRPr="076F285A">
              <w:rPr>
                <w:rFonts w:ascii="Times New Roman" w:eastAsia="Times New Roman" w:hAnsi="Times New Roman"/>
                <w:sz w:val="24"/>
                <w:szCs w:val="24"/>
                <w:lang w:val="lv-LV"/>
              </w:rPr>
              <w:t xml:space="preserve"> un</w:t>
            </w:r>
            <w:r w:rsidRPr="076F285A">
              <w:rPr>
                <w:rFonts w:ascii="Times New Roman" w:eastAsia="Times New Roman" w:hAnsi="Times New Roman"/>
                <w:sz w:val="24"/>
                <w:szCs w:val="24"/>
                <w:lang w:val="lv-LV"/>
              </w:rPr>
              <w:t xml:space="preserve"> </w:t>
            </w:r>
            <w:r w:rsidR="32904570" w:rsidRPr="076F285A">
              <w:rPr>
                <w:rFonts w:ascii="Times New Roman" w:eastAsia="Times New Roman" w:hAnsi="Times New Roman"/>
                <w:sz w:val="24"/>
                <w:szCs w:val="24"/>
                <w:lang w:val="lv-LV"/>
              </w:rPr>
              <w:t>ZVA</w:t>
            </w:r>
            <w:r w:rsidR="6155D71A" w:rsidRPr="076F285A">
              <w:rPr>
                <w:rFonts w:ascii="Times New Roman" w:eastAsia="Times New Roman" w:hAnsi="Times New Roman"/>
                <w:sz w:val="24"/>
                <w:szCs w:val="24"/>
                <w:lang w:val="lv-LV"/>
              </w:rPr>
              <w:t xml:space="preserve"> (uzsākti 2022. gadā)</w:t>
            </w:r>
            <w:r w:rsidRPr="076F285A">
              <w:rPr>
                <w:rFonts w:ascii="Times New Roman" w:eastAsia="Times New Roman" w:hAnsi="Times New Roman"/>
                <w:sz w:val="24"/>
                <w:szCs w:val="24"/>
                <w:lang w:val="lv-LV"/>
              </w:rPr>
              <w:t xml:space="preserve">, </w:t>
            </w:r>
            <w:r w:rsidR="13160A90" w:rsidRPr="076F285A">
              <w:rPr>
                <w:rFonts w:ascii="Times New Roman" w:eastAsia="Times New Roman" w:hAnsi="Times New Roman"/>
                <w:sz w:val="24"/>
                <w:szCs w:val="24"/>
                <w:lang w:val="lv-LV"/>
              </w:rPr>
              <w:t>KP</w:t>
            </w:r>
            <w:r w:rsidR="0ECEAC48" w:rsidRPr="076F285A">
              <w:rPr>
                <w:rFonts w:ascii="Times New Roman" w:eastAsia="Times New Roman" w:hAnsi="Times New Roman"/>
                <w:sz w:val="24"/>
                <w:szCs w:val="24"/>
                <w:lang w:val="lv-LV"/>
              </w:rPr>
              <w:t xml:space="preserve"> loceklis</w:t>
            </w:r>
            <w:r w:rsidRPr="076F285A">
              <w:rPr>
                <w:rFonts w:ascii="Times New Roman" w:eastAsia="Times New Roman" w:hAnsi="Times New Roman"/>
                <w:sz w:val="24"/>
                <w:szCs w:val="24"/>
                <w:lang w:val="lv-LV"/>
              </w:rPr>
              <w:t>,</w:t>
            </w:r>
            <w:r w:rsidR="75757A41" w:rsidRPr="076F285A">
              <w:rPr>
                <w:rFonts w:ascii="Times New Roman" w:eastAsia="Times New Roman" w:hAnsi="Times New Roman"/>
                <w:sz w:val="24"/>
                <w:szCs w:val="24"/>
                <w:lang w:val="lv-LV"/>
              </w:rPr>
              <w:t xml:space="preserve"> FID,</w:t>
            </w:r>
            <w:r w:rsidRPr="076F285A">
              <w:rPr>
                <w:rFonts w:ascii="Times New Roman" w:eastAsia="Times New Roman" w:hAnsi="Times New Roman"/>
                <w:sz w:val="24"/>
                <w:szCs w:val="24"/>
                <w:lang w:val="lv-LV"/>
              </w:rPr>
              <w:t xml:space="preserve"> Ie</w:t>
            </w:r>
            <w:r w:rsidR="512A0733" w:rsidRPr="076F285A">
              <w:rPr>
                <w:rFonts w:ascii="Times New Roman" w:eastAsia="Times New Roman" w:hAnsi="Times New Roman"/>
                <w:sz w:val="24"/>
                <w:szCs w:val="24"/>
                <w:lang w:val="lv-LV"/>
              </w:rPr>
              <w:t>M</w:t>
            </w:r>
            <w:r w:rsidR="75B0484E" w:rsidRPr="076F285A">
              <w:rPr>
                <w:rFonts w:ascii="Times New Roman" w:eastAsia="Times New Roman" w:hAnsi="Times New Roman"/>
                <w:sz w:val="24"/>
                <w:szCs w:val="24"/>
                <w:lang w:val="lv-LV"/>
              </w:rPr>
              <w:t xml:space="preserve"> IC</w:t>
            </w:r>
            <w:r w:rsidR="75682660" w:rsidRPr="076F285A">
              <w:rPr>
                <w:rFonts w:ascii="Times New Roman" w:eastAsia="Times New Roman" w:hAnsi="Times New Roman"/>
                <w:sz w:val="24"/>
                <w:szCs w:val="24"/>
                <w:lang w:val="lv-LV"/>
              </w:rPr>
              <w:t xml:space="preserve"> </w:t>
            </w:r>
            <w:r w:rsidRPr="076F285A">
              <w:rPr>
                <w:rFonts w:ascii="Times New Roman" w:eastAsia="Times New Roman" w:hAnsi="Times New Roman"/>
                <w:sz w:val="24"/>
                <w:szCs w:val="24"/>
                <w:lang w:val="lv-LV"/>
              </w:rPr>
              <w:t xml:space="preserve">(atkārtots), </w:t>
            </w:r>
            <w:r w:rsidR="4E4082C3" w:rsidRPr="076F285A">
              <w:rPr>
                <w:rFonts w:ascii="Times New Roman" w:eastAsia="Times New Roman" w:hAnsi="Times New Roman"/>
                <w:sz w:val="24"/>
                <w:szCs w:val="24"/>
                <w:lang w:val="lv-LV"/>
              </w:rPr>
              <w:t>VMD</w:t>
            </w:r>
            <w:r w:rsidRPr="076F285A">
              <w:rPr>
                <w:rFonts w:ascii="Times New Roman" w:eastAsia="Times New Roman" w:hAnsi="Times New Roman"/>
                <w:sz w:val="24"/>
                <w:szCs w:val="24"/>
                <w:lang w:val="lv-LV"/>
              </w:rPr>
              <w:t xml:space="preserve">, </w:t>
            </w:r>
            <w:r w:rsidR="69CB51A0" w:rsidRPr="076F285A">
              <w:rPr>
                <w:rFonts w:ascii="Times New Roman" w:eastAsia="Times New Roman" w:hAnsi="Times New Roman"/>
                <w:sz w:val="24"/>
                <w:szCs w:val="24"/>
                <w:lang w:val="lv-LV"/>
              </w:rPr>
              <w:t>UR</w:t>
            </w:r>
            <w:r w:rsidRPr="076F285A">
              <w:rPr>
                <w:rFonts w:ascii="Times New Roman" w:eastAsia="Times New Roman" w:hAnsi="Times New Roman"/>
                <w:sz w:val="24"/>
                <w:szCs w:val="24"/>
                <w:lang w:val="lv-LV"/>
              </w:rPr>
              <w:t xml:space="preserve">, </w:t>
            </w:r>
            <w:r w:rsidR="5F03EAF7" w:rsidRPr="076F285A">
              <w:rPr>
                <w:rFonts w:ascii="Times New Roman" w:eastAsia="Times New Roman" w:hAnsi="Times New Roman"/>
                <w:sz w:val="24"/>
                <w:szCs w:val="24"/>
                <w:lang w:val="lv-LV"/>
              </w:rPr>
              <w:t>VM</w:t>
            </w:r>
            <w:r w:rsidRPr="076F285A">
              <w:rPr>
                <w:rFonts w:ascii="Times New Roman" w:eastAsia="Times New Roman" w:hAnsi="Times New Roman"/>
                <w:sz w:val="24"/>
                <w:szCs w:val="24"/>
                <w:lang w:val="lv-LV"/>
              </w:rPr>
              <w:t xml:space="preserve">, </w:t>
            </w:r>
            <w:r w:rsidR="2CCC94AE" w:rsidRPr="076F285A">
              <w:rPr>
                <w:rFonts w:ascii="Times New Roman" w:eastAsia="Times New Roman" w:hAnsi="Times New Roman"/>
                <w:sz w:val="24"/>
                <w:szCs w:val="24"/>
                <w:lang w:val="lv-LV"/>
              </w:rPr>
              <w:t>KP locekļi</w:t>
            </w:r>
            <w:r w:rsidRPr="076F285A">
              <w:rPr>
                <w:rFonts w:ascii="Times New Roman" w:eastAsia="Times New Roman" w:hAnsi="Times New Roman"/>
                <w:sz w:val="24"/>
                <w:szCs w:val="24"/>
                <w:lang w:val="lv-LV"/>
              </w:rPr>
              <w:t xml:space="preserve"> (</w:t>
            </w:r>
            <w:r w:rsidR="1079722B" w:rsidRPr="076F285A">
              <w:rPr>
                <w:rFonts w:ascii="Times New Roman" w:eastAsia="Times New Roman" w:hAnsi="Times New Roman"/>
                <w:sz w:val="24"/>
                <w:szCs w:val="24"/>
                <w:lang w:val="lv-LV"/>
              </w:rPr>
              <w:t>3</w:t>
            </w:r>
            <w:r w:rsidRPr="076F285A">
              <w:rPr>
                <w:rFonts w:ascii="Times New Roman" w:eastAsia="Times New Roman" w:hAnsi="Times New Roman"/>
                <w:sz w:val="24"/>
                <w:szCs w:val="24"/>
                <w:lang w:val="lv-LV"/>
              </w:rPr>
              <w:t xml:space="preserve"> vakances), </w:t>
            </w:r>
            <w:r w:rsidR="1B10FD02" w:rsidRPr="076F285A">
              <w:rPr>
                <w:rFonts w:ascii="Times New Roman" w:eastAsia="Times New Roman" w:hAnsi="Times New Roman"/>
                <w:sz w:val="24"/>
                <w:szCs w:val="24"/>
                <w:lang w:val="lv-LV"/>
              </w:rPr>
              <w:t>VID</w:t>
            </w:r>
            <w:r w:rsidRPr="076F285A">
              <w:rPr>
                <w:rFonts w:ascii="Times New Roman" w:eastAsia="Times New Roman" w:hAnsi="Times New Roman"/>
                <w:sz w:val="24"/>
                <w:szCs w:val="24"/>
                <w:lang w:val="lv-LV"/>
              </w:rPr>
              <w:t>,</w:t>
            </w:r>
            <w:r w:rsidR="65DF971A" w:rsidRPr="076F285A">
              <w:rPr>
                <w:rFonts w:ascii="Times New Roman" w:eastAsia="Times New Roman" w:hAnsi="Times New Roman"/>
                <w:sz w:val="24"/>
                <w:szCs w:val="24"/>
                <w:lang w:val="lv-LV"/>
              </w:rPr>
              <w:t xml:space="preserve"> VVD,</w:t>
            </w:r>
            <w:r w:rsidRPr="076F285A">
              <w:rPr>
                <w:rFonts w:ascii="Times New Roman" w:eastAsia="Times New Roman" w:hAnsi="Times New Roman"/>
                <w:sz w:val="24"/>
                <w:szCs w:val="24"/>
                <w:lang w:val="lv-LV"/>
              </w:rPr>
              <w:t xml:space="preserve"> </w:t>
            </w:r>
            <w:r w:rsidR="5BAD8A95" w:rsidRPr="076F285A">
              <w:rPr>
                <w:rFonts w:ascii="Times New Roman" w:eastAsia="Times New Roman" w:hAnsi="Times New Roman"/>
                <w:sz w:val="24"/>
                <w:szCs w:val="24"/>
                <w:lang w:val="lv-LV"/>
              </w:rPr>
              <w:t>LIAA</w:t>
            </w:r>
            <w:r w:rsidR="4F432865" w:rsidRPr="076F285A">
              <w:rPr>
                <w:rFonts w:ascii="Times New Roman" w:eastAsia="Times New Roman" w:hAnsi="Times New Roman"/>
                <w:sz w:val="24"/>
                <w:szCs w:val="24"/>
                <w:lang w:val="lv-LV"/>
              </w:rPr>
              <w:t>,</w:t>
            </w:r>
            <w:r w:rsidRPr="076F285A">
              <w:rPr>
                <w:rFonts w:ascii="Times New Roman" w:eastAsia="Times New Roman" w:hAnsi="Times New Roman"/>
                <w:sz w:val="24"/>
                <w:szCs w:val="24"/>
                <w:lang w:val="lv-LV"/>
              </w:rPr>
              <w:t xml:space="preserve"> </w:t>
            </w:r>
            <w:r w:rsidR="779AAAA8" w:rsidRPr="076F285A">
              <w:rPr>
                <w:rFonts w:ascii="Times New Roman" w:eastAsia="Times New Roman" w:hAnsi="Times New Roman"/>
                <w:sz w:val="24"/>
                <w:szCs w:val="24"/>
                <w:lang w:val="lv-LV"/>
              </w:rPr>
              <w:t>UR</w:t>
            </w:r>
            <w:r w:rsidRPr="076F285A">
              <w:rPr>
                <w:rFonts w:ascii="Times New Roman" w:eastAsia="Times New Roman" w:hAnsi="Times New Roman"/>
                <w:sz w:val="24"/>
                <w:szCs w:val="24"/>
                <w:lang w:val="lv-LV"/>
              </w:rPr>
              <w:t xml:space="preserve"> (atkārtots)</w:t>
            </w:r>
            <w:r w:rsidR="4F432865" w:rsidRPr="076F285A">
              <w:rPr>
                <w:rFonts w:ascii="Times New Roman" w:eastAsia="Times New Roman" w:hAnsi="Times New Roman"/>
                <w:sz w:val="24"/>
                <w:szCs w:val="24"/>
                <w:lang w:val="lv-LV"/>
              </w:rPr>
              <w:t xml:space="preserve"> un DAP)</w:t>
            </w:r>
            <w:r w:rsidRPr="076F285A">
              <w:rPr>
                <w:rFonts w:ascii="Times New Roman" w:eastAsia="Times New Roman" w:hAnsi="Times New Roman"/>
                <w:sz w:val="24"/>
                <w:szCs w:val="24"/>
                <w:lang w:val="lv-LV"/>
              </w:rPr>
              <w:t xml:space="preserve">. </w:t>
            </w:r>
            <w:r w:rsidR="59BD5402" w:rsidRPr="076F285A">
              <w:rPr>
                <w:rFonts w:ascii="Times New Roman" w:hAnsi="Times New Roman"/>
                <w:sz w:val="24"/>
                <w:szCs w:val="24"/>
                <w:lang w:val="lv-LV"/>
              </w:rPr>
              <w:t>2023. gadā</w:t>
            </w:r>
            <w:r w:rsidR="6155D71A" w:rsidRPr="076F285A">
              <w:rPr>
                <w:rFonts w:ascii="Times New Roman" w:hAnsi="Times New Roman"/>
                <w:sz w:val="24"/>
                <w:szCs w:val="24"/>
                <w:lang w:val="lv-LV"/>
              </w:rPr>
              <w:t xml:space="preserve"> </w:t>
            </w:r>
            <w:r w:rsidR="06A7F5C4" w:rsidRPr="076F285A">
              <w:rPr>
                <w:rFonts w:ascii="Times New Roman" w:hAnsi="Times New Roman"/>
                <w:sz w:val="24"/>
                <w:szCs w:val="24"/>
                <w:lang w:val="lv-LV"/>
              </w:rPr>
              <w:t>pieci</w:t>
            </w:r>
            <w:r w:rsidR="30980523" w:rsidRPr="076F285A">
              <w:rPr>
                <w:rFonts w:ascii="Times New Roman" w:hAnsi="Times New Roman"/>
                <w:sz w:val="24"/>
                <w:szCs w:val="24"/>
                <w:lang w:val="lv-LV"/>
              </w:rPr>
              <w:t xml:space="preserve"> konkursi</w:t>
            </w:r>
            <w:r w:rsidR="59BD5402" w:rsidRPr="076F285A">
              <w:rPr>
                <w:rFonts w:ascii="Times New Roman" w:hAnsi="Times New Roman"/>
                <w:sz w:val="24"/>
                <w:szCs w:val="24"/>
                <w:lang w:val="lv-LV"/>
              </w:rPr>
              <w:t xml:space="preserve"> noslēgti ar rezultātu</w:t>
            </w:r>
            <w:r w:rsidR="177C9569" w:rsidRPr="076F285A">
              <w:rPr>
                <w:rFonts w:ascii="Times New Roman" w:hAnsi="Times New Roman"/>
                <w:sz w:val="24"/>
                <w:szCs w:val="24"/>
                <w:lang w:val="lv-LV"/>
              </w:rPr>
              <w:t>,</w:t>
            </w:r>
            <w:r w:rsidR="59BD5402" w:rsidRPr="076F285A">
              <w:rPr>
                <w:rFonts w:ascii="Times New Roman" w:hAnsi="Times New Roman"/>
                <w:sz w:val="24"/>
                <w:szCs w:val="24"/>
                <w:lang w:val="lv-LV"/>
              </w:rPr>
              <w:t xml:space="preserve"> </w:t>
            </w:r>
            <w:r w:rsidR="06A7F5C4" w:rsidRPr="076F285A">
              <w:rPr>
                <w:rFonts w:ascii="Times New Roman" w:hAnsi="Times New Roman"/>
                <w:sz w:val="24"/>
                <w:szCs w:val="24"/>
                <w:lang w:val="lv-LV"/>
              </w:rPr>
              <w:t xml:space="preserve">četri - </w:t>
            </w:r>
            <w:r w:rsidR="59BD5402" w:rsidRPr="076F285A">
              <w:rPr>
                <w:rFonts w:ascii="Times New Roman" w:hAnsi="Times New Roman"/>
                <w:sz w:val="24"/>
                <w:szCs w:val="24"/>
                <w:lang w:val="lv-LV"/>
              </w:rPr>
              <w:t>bez rezultāta</w:t>
            </w:r>
            <w:r w:rsidR="177C9569" w:rsidRPr="076F285A">
              <w:rPr>
                <w:rFonts w:ascii="Times New Roman" w:hAnsi="Times New Roman"/>
                <w:sz w:val="24"/>
                <w:szCs w:val="24"/>
                <w:lang w:val="lv-LV"/>
              </w:rPr>
              <w:t xml:space="preserve"> un</w:t>
            </w:r>
            <w:r w:rsidR="59BD5402" w:rsidRPr="076F285A">
              <w:rPr>
                <w:rFonts w:ascii="Times New Roman" w:hAnsi="Times New Roman"/>
                <w:sz w:val="24"/>
                <w:szCs w:val="24"/>
                <w:lang w:val="lv-LV"/>
              </w:rPr>
              <w:t xml:space="preserve"> </w:t>
            </w:r>
            <w:r w:rsidR="06A7F5C4" w:rsidRPr="076F285A">
              <w:rPr>
                <w:rFonts w:ascii="Times New Roman" w:hAnsi="Times New Roman"/>
                <w:sz w:val="24"/>
                <w:szCs w:val="24"/>
                <w:lang w:val="lv-LV"/>
              </w:rPr>
              <w:t>piec</w:t>
            </w:r>
            <w:r w:rsidR="70958C93" w:rsidRPr="076F285A">
              <w:rPr>
                <w:rFonts w:ascii="Times New Roman" w:hAnsi="Times New Roman"/>
                <w:sz w:val="24"/>
                <w:szCs w:val="24"/>
                <w:lang w:val="lv-LV"/>
              </w:rPr>
              <w:t>i</w:t>
            </w:r>
            <w:r w:rsidR="06A7F5C4" w:rsidRPr="076F285A">
              <w:rPr>
                <w:rFonts w:ascii="Times New Roman" w:hAnsi="Times New Roman"/>
                <w:sz w:val="24"/>
                <w:szCs w:val="24"/>
                <w:lang w:val="lv-LV"/>
              </w:rPr>
              <w:t xml:space="preserve"> </w:t>
            </w:r>
            <w:r w:rsidR="70958C93" w:rsidRPr="076F285A">
              <w:rPr>
                <w:rFonts w:ascii="Times New Roman" w:hAnsi="Times New Roman"/>
                <w:sz w:val="24"/>
                <w:szCs w:val="24"/>
                <w:lang w:val="lv-LV"/>
              </w:rPr>
              <w:t>konkursi</w:t>
            </w:r>
            <w:r w:rsidR="59BD5402" w:rsidRPr="076F285A">
              <w:rPr>
                <w:rFonts w:ascii="Times New Roman" w:hAnsi="Times New Roman"/>
                <w:sz w:val="24"/>
                <w:szCs w:val="24"/>
                <w:lang w:val="lv-LV"/>
              </w:rPr>
              <w:t xml:space="preserve"> vēl turpinās </w:t>
            </w:r>
            <w:r w:rsidR="06A7F5C4" w:rsidRPr="076F285A">
              <w:rPr>
                <w:rFonts w:ascii="Times New Roman" w:hAnsi="Times New Roman"/>
                <w:sz w:val="24"/>
                <w:szCs w:val="24"/>
                <w:lang w:val="lv-LV"/>
              </w:rPr>
              <w:t>2024. gadā</w:t>
            </w:r>
            <w:r w:rsidR="3F8B1E8E" w:rsidRPr="076F285A">
              <w:rPr>
                <w:rFonts w:ascii="Times New Roman" w:hAnsi="Times New Roman"/>
                <w:sz w:val="24"/>
                <w:szCs w:val="24"/>
                <w:lang w:val="lv-LV"/>
              </w:rPr>
              <w:t xml:space="preserve">. </w:t>
            </w:r>
            <w:r w:rsidR="70958C93" w:rsidRPr="076F285A">
              <w:rPr>
                <w:rFonts w:ascii="Times New Roman" w:eastAsia="Times New Roman" w:hAnsi="Times New Roman"/>
                <w:sz w:val="24"/>
                <w:szCs w:val="24"/>
                <w:lang w:val="lv-LV"/>
              </w:rPr>
              <w:t>V</w:t>
            </w:r>
            <w:r w:rsidR="59BD5402" w:rsidRPr="076F285A">
              <w:rPr>
                <w:rFonts w:ascii="Times New Roman" w:eastAsia="Times New Roman" w:hAnsi="Times New Roman"/>
                <w:sz w:val="24"/>
                <w:szCs w:val="24"/>
                <w:lang w:val="lv-LV"/>
              </w:rPr>
              <w:t>isu organizēto konkursu ietvaros 2023. gad</w:t>
            </w:r>
            <w:r w:rsidR="31DC4881" w:rsidRPr="076F285A">
              <w:rPr>
                <w:rFonts w:ascii="Times New Roman" w:eastAsia="Times New Roman" w:hAnsi="Times New Roman"/>
                <w:sz w:val="24"/>
                <w:szCs w:val="24"/>
                <w:lang w:val="lv-LV"/>
              </w:rPr>
              <w:t>ā</w:t>
            </w:r>
            <w:r w:rsidR="59BD5402" w:rsidRPr="076F285A">
              <w:rPr>
                <w:rFonts w:ascii="Times New Roman" w:eastAsia="Times New Roman" w:hAnsi="Times New Roman"/>
                <w:sz w:val="24"/>
                <w:szCs w:val="24"/>
                <w:lang w:val="lv-LV"/>
              </w:rPr>
              <w:t xml:space="preserve"> ir veikta CV validācija </w:t>
            </w:r>
            <w:r w:rsidR="177C9569" w:rsidRPr="076F285A">
              <w:rPr>
                <w:rFonts w:ascii="Times New Roman" w:eastAsia="Times New Roman" w:hAnsi="Times New Roman"/>
                <w:sz w:val="24"/>
                <w:szCs w:val="24"/>
                <w:lang w:val="lv-LV"/>
              </w:rPr>
              <w:t>136</w:t>
            </w:r>
            <w:r w:rsidR="59BD5402" w:rsidRPr="076F285A">
              <w:rPr>
                <w:rFonts w:ascii="Times New Roman" w:eastAsia="Times New Roman" w:hAnsi="Times New Roman"/>
                <w:sz w:val="24"/>
                <w:szCs w:val="24"/>
                <w:lang w:val="lv-LV"/>
              </w:rPr>
              <w:t xml:space="preserve"> pieteikumiem, organizēta </w:t>
            </w:r>
            <w:r w:rsidR="2F2F873E" w:rsidRPr="076F285A">
              <w:rPr>
                <w:rFonts w:ascii="Times New Roman" w:eastAsia="Times New Roman" w:hAnsi="Times New Roman"/>
                <w:sz w:val="24"/>
                <w:szCs w:val="24"/>
                <w:lang w:val="lv-LV"/>
              </w:rPr>
              <w:t>71</w:t>
            </w:r>
            <w:r w:rsidR="59BD5402" w:rsidRPr="076F285A">
              <w:rPr>
                <w:rFonts w:ascii="Times New Roman" w:eastAsia="Times New Roman" w:hAnsi="Times New Roman"/>
                <w:sz w:val="24"/>
                <w:szCs w:val="24"/>
                <w:lang w:val="lv-LV"/>
              </w:rPr>
              <w:t xml:space="preserve"> darba intervija un </w:t>
            </w:r>
            <w:r w:rsidR="7A6FD8A3" w:rsidRPr="076F285A">
              <w:rPr>
                <w:rFonts w:ascii="Times New Roman" w:eastAsia="Times New Roman" w:hAnsi="Times New Roman"/>
                <w:sz w:val="24"/>
                <w:szCs w:val="24"/>
                <w:lang w:val="lv-LV"/>
              </w:rPr>
              <w:t>16</w:t>
            </w:r>
            <w:r w:rsidR="2F2F873E" w:rsidRPr="076F285A">
              <w:rPr>
                <w:rFonts w:ascii="Times New Roman" w:eastAsia="Times New Roman" w:hAnsi="Times New Roman"/>
                <w:sz w:val="24"/>
                <w:szCs w:val="24"/>
                <w:lang w:val="lv-LV"/>
              </w:rPr>
              <w:t xml:space="preserve"> </w:t>
            </w:r>
            <w:r w:rsidR="59BD5402" w:rsidRPr="076F285A">
              <w:rPr>
                <w:rFonts w:ascii="Times New Roman" w:eastAsia="Times New Roman" w:hAnsi="Times New Roman"/>
                <w:sz w:val="24"/>
                <w:szCs w:val="24"/>
                <w:lang w:val="lv-LV"/>
              </w:rPr>
              <w:t>kompetenču intervijas</w:t>
            </w:r>
            <w:r w:rsidR="328DB9A9" w:rsidRPr="076F285A">
              <w:rPr>
                <w:rFonts w:ascii="Times New Roman" w:eastAsia="Times New Roman" w:hAnsi="Times New Roman"/>
                <w:sz w:val="24"/>
                <w:szCs w:val="24"/>
                <w:lang w:val="lv-LV"/>
              </w:rPr>
              <w:t>;</w:t>
            </w:r>
          </w:p>
          <w:p w14:paraId="58415E38" w14:textId="7DE61D97" w:rsidR="00E1357A" w:rsidRPr="00FE566F" w:rsidRDefault="09D513DF" w:rsidP="007C65D5">
            <w:pPr>
              <w:pStyle w:val="ListParagraph"/>
              <w:numPr>
                <w:ilvl w:val="0"/>
                <w:numId w:val="76"/>
              </w:numPr>
              <w:jc w:val="both"/>
              <w:rPr>
                <w:lang w:val="lv-LV"/>
              </w:rPr>
            </w:pPr>
            <w:r w:rsidRPr="0A74AAAD">
              <w:rPr>
                <w:rFonts w:ascii="Times New Roman" w:hAnsi="Times New Roman"/>
                <w:sz w:val="24"/>
                <w:szCs w:val="24"/>
                <w:lang w:val="lv-LV"/>
              </w:rPr>
              <w:t>2023. gad</w:t>
            </w:r>
            <w:r w:rsidR="79F5ED76" w:rsidRPr="0A74AAAD">
              <w:rPr>
                <w:rFonts w:ascii="Times New Roman" w:hAnsi="Times New Roman"/>
                <w:sz w:val="24"/>
                <w:szCs w:val="24"/>
                <w:lang w:val="lv-LV"/>
              </w:rPr>
              <w:t>ā</w:t>
            </w:r>
            <w:r w:rsidRPr="0A74AAAD">
              <w:rPr>
                <w:rFonts w:ascii="Times New Roman" w:hAnsi="Times New Roman"/>
                <w:sz w:val="24"/>
                <w:szCs w:val="24"/>
                <w:lang w:val="lv-LV"/>
              </w:rPr>
              <w:t xml:space="preserve"> nodrošināt</w:t>
            </w:r>
            <w:r w:rsidR="27C250BB" w:rsidRPr="0A74AAAD">
              <w:rPr>
                <w:rFonts w:ascii="Times New Roman" w:hAnsi="Times New Roman"/>
                <w:sz w:val="24"/>
                <w:szCs w:val="24"/>
                <w:lang w:val="lv-LV"/>
              </w:rPr>
              <w:t>a</w:t>
            </w:r>
            <w:r w:rsidRPr="0A74AAAD">
              <w:rPr>
                <w:rFonts w:ascii="Times New Roman" w:hAnsi="Times New Roman"/>
                <w:sz w:val="24"/>
                <w:szCs w:val="24"/>
                <w:lang w:val="lv-LV"/>
              </w:rPr>
              <w:t xml:space="preserve"> </w:t>
            </w:r>
            <w:r w:rsidR="27C250BB" w:rsidRPr="0A74AAAD">
              <w:rPr>
                <w:rFonts w:ascii="Times New Roman" w:hAnsi="Times New Roman"/>
                <w:sz w:val="24"/>
                <w:szCs w:val="24"/>
                <w:lang w:val="lv-LV"/>
              </w:rPr>
              <w:t xml:space="preserve">sešu </w:t>
            </w:r>
            <w:r w:rsidRPr="0A74AAAD">
              <w:rPr>
                <w:rFonts w:ascii="Times New Roman" w:hAnsi="Times New Roman"/>
                <w:sz w:val="24"/>
                <w:szCs w:val="24"/>
                <w:lang w:val="lv-LV"/>
              </w:rPr>
              <w:t>iestāžu vadītāju vadības kompetenču novērtēšan</w:t>
            </w:r>
            <w:r w:rsidR="27C250BB" w:rsidRPr="0A74AAAD">
              <w:rPr>
                <w:rFonts w:ascii="Times New Roman" w:hAnsi="Times New Roman"/>
                <w:sz w:val="24"/>
                <w:szCs w:val="24"/>
                <w:lang w:val="lv-LV"/>
              </w:rPr>
              <w:t>a</w:t>
            </w:r>
            <w:r w:rsidRPr="0A74AAAD">
              <w:rPr>
                <w:rFonts w:ascii="Times New Roman" w:hAnsi="Times New Roman"/>
                <w:sz w:val="24"/>
                <w:szCs w:val="24"/>
                <w:lang w:val="lv-LV"/>
              </w:rPr>
              <w:t xml:space="preserve"> </w:t>
            </w:r>
            <w:proofErr w:type="gramStart"/>
            <w:r w:rsidRPr="0A74AAAD">
              <w:rPr>
                <w:rFonts w:ascii="Times New Roman" w:hAnsi="Times New Roman"/>
                <w:sz w:val="24"/>
                <w:szCs w:val="24"/>
                <w:lang w:val="lv-LV"/>
              </w:rPr>
              <w:t>pirms termiņa</w:t>
            </w:r>
            <w:proofErr w:type="gramEnd"/>
            <w:r w:rsidRPr="0A74AAAD">
              <w:rPr>
                <w:rFonts w:ascii="Times New Roman" w:hAnsi="Times New Roman"/>
                <w:sz w:val="24"/>
                <w:szCs w:val="24"/>
                <w:lang w:val="lv-LV"/>
              </w:rPr>
              <w:t xml:space="preserve"> beigām</w:t>
            </w:r>
            <w:r w:rsidR="3EEF61A5" w:rsidRPr="0A74AAAD">
              <w:rPr>
                <w:rFonts w:ascii="Times New Roman" w:hAnsi="Times New Roman"/>
                <w:sz w:val="24"/>
                <w:szCs w:val="24"/>
                <w:lang w:val="lv-LV"/>
              </w:rPr>
              <w:t>;</w:t>
            </w:r>
          </w:p>
          <w:p w14:paraId="5019631E" w14:textId="6FE4A660" w:rsidR="007C65D5" w:rsidRDefault="09D513DF" w:rsidP="007C65D5">
            <w:pPr>
              <w:pStyle w:val="ListParagraph"/>
              <w:numPr>
                <w:ilvl w:val="0"/>
                <w:numId w:val="76"/>
              </w:numPr>
              <w:jc w:val="both"/>
              <w:rPr>
                <w:rFonts w:ascii="Times New Roman" w:eastAsia="Times New Roman" w:hAnsi="Times New Roman"/>
                <w:sz w:val="24"/>
                <w:szCs w:val="24"/>
                <w:lang w:val="lv-LV"/>
              </w:rPr>
            </w:pPr>
            <w:r w:rsidRPr="076F285A">
              <w:rPr>
                <w:rFonts w:ascii="Times New Roman" w:eastAsia="Times New Roman" w:hAnsi="Times New Roman"/>
                <w:sz w:val="24"/>
                <w:szCs w:val="24"/>
                <w:lang w:val="lv-LV"/>
              </w:rPr>
              <w:t>20.04.2023. un 08.06.2023. Valsts sekretāru sanāksmē prezentēti dati par atlīdzību valsts tiešās pārvaldes iestādēs ar mērķi gatavot horizontālo prioritāro pasākuma pieteikumu, lai arī turpmāk virzītos uz konkurētspējīgu atlīdzību valsts tiešās pārvaldes iestādēs nodarbinātajiem</w:t>
            </w:r>
            <w:r w:rsidR="582EFE38" w:rsidRPr="076F285A">
              <w:rPr>
                <w:rFonts w:ascii="Times New Roman" w:eastAsia="Times New Roman" w:hAnsi="Times New Roman"/>
                <w:sz w:val="24"/>
                <w:szCs w:val="24"/>
                <w:lang w:val="lv-LV"/>
              </w:rPr>
              <w:t>. I</w:t>
            </w:r>
            <w:r w:rsidR="076F285A" w:rsidRPr="076F285A">
              <w:rPr>
                <w:rFonts w:ascii="Times New Roman" w:eastAsia="Times New Roman" w:hAnsi="Times New Roman"/>
                <w:sz w:val="24"/>
                <w:szCs w:val="24"/>
                <w:lang w:val="lv-LV"/>
              </w:rPr>
              <w:t>esniegtais horizontālais prioritārā pasākuma pieteikums ''Valsts tiešās pārvaldes iestādēs nodarbināto ierēdņu un darbinieku atalgojuma palielināšana" tika atbalstīts MK 26.09.2023.</w:t>
            </w:r>
            <w:r w:rsidR="007C65D5">
              <w:rPr>
                <w:rFonts w:ascii="Times New Roman" w:eastAsia="Times New Roman" w:hAnsi="Times New Roman"/>
                <w:sz w:val="24"/>
                <w:szCs w:val="24"/>
                <w:lang w:val="lv-LV"/>
              </w:rPr>
              <w:t>;</w:t>
            </w:r>
          </w:p>
          <w:p w14:paraId="115F0DB3" w14:textId="12CA451E" w:rsidR="007C65D5" w:rsidRDefault="007C65D5" w:rsidP="007C65D5">
            <w:pPr>
              <w:pStyle w:val="ListParagraph"/>
              <w:numPr>
                <w:ilvl w:val="0"/>
                <w:numId w:val="76"/>
              </w:numPr>
              <w:jc w:val="both"/>
              <w:rPr>
                <w:rFonts w:ascii="Times New Roman" w:hAnsi="Times New Roman"/>
                <w:sz w:val="24"/>
                <w:szCs w:val="24"/>
                <w:lang w:val="lv-LV"/>
              </w:rPr>
            </w:pPr>
            <w:r>
              <w:rPr>
                <w:rFonts w:ascii="Times New Roman" w:hAnsi="Times New Roman"/>
                <w:sz w:val="24"/>
                <w:szCs w:val="24"/>
                <w:lang w:val="lv-LV"/>
              </w:rPr>
              <w:t xml:space="preserve">Komunikācija par valsts pārvaldes un cilvēkresursu attīstības politiku nodrošināta visa gada garumā, uzturot </w:t>
            </w:r>
            <w:proofErr w:type="spellStart"/>
            <w:r>
              <w:rPr>
                <w:rFonts w:ascii="Times New Roman" w:hAnsi="Times New Roman"/>
                <w:sz w:val="24"/>
                <w:szCs w:val="24"/>
                <w:lang w:val="lv-LV"/>
              </w:rPr>
              <w:t>mk.gov.lv</w:t>
            </w:r>
            <w:proofErr w:type="spellEnd"/>
            <w:r>
              <w:rPr>
                <w:rFonts w:ascii="Times New Roman" w:hAnsi="Times New Roman"/>
                <w:sz w:val="24"/>
                <w:szCs w:val="24"/>
                <w:lang w:val="lv-LV"/>
              </w:rPr>
              <w:t xml:space="preserve"> šķirkļus Valsts kancelejas sadaļā, piemēram, vienu no stabili apmeklētākajām sadaļām par atlīdzību, kā arī specifiskākai auditorijai nozīmīgo skaidrojumu par kancelejas budžeta prioritārajiem pasākumiem. </w:t>
            </w:r>
          </w:p>
          <w:p w14:paraId="069D510A" w14:textId="77777777" w:rsidR="007C65D5" w:rsidRDefault="007C65D5" w:rsidP="007C65D5">
            <w:pPr>
              <w:pStyle w:val="ListParagraph"/>
              <w:numPr>
                <w:ilvl w:val="0"/>
                <w:numId w:val="76"/>
              </w:numPr>
              <w:jc w:val="both"/>
              <w:rPr>
                <w:rFonts w:ascii="Times New Roman" w:hAnsi="Times New Roman"/>
                <w:sz w:val="24"/>
                <w:szCs w:val="24"/>
                <w:lang w:val="lv-LV"/>
              </w:rPr>
            </w:pPr>
            <w:r>
              <w:rPr>
                <w:rFonts w:ascii="Times New Roman" w:hAnsi="Times New Roman"/>
                <w:sz w:val="24"/>
                <w:szCs w:val="24"/>
                <w:lang w:val="lv-LV"/>
              </w:rPr>
              <w:t xml:space="preserve">Sabiedrības līdzdalības jomā organizēta labās prakses pēcpusdiena valsts pārvaldes auditorijai, kampaņas “Pareizie kursi” otrā daļa, kā arī sarunu festivāla LAMPA diskusija "Pilsoniskā dialoga iespējas - no mazām domām līdz lieliem darbiem". </w:t>
            </w:r>
          </w:p>
          <w:p w14:paraId="5C3AAB45" w14:textId="43A9248B" w:rsidR="007C65D5" w:rsidRDefault="007C65D5" w:rsidP="007C65D5">
            <w:pPr>
              <w:pStyle w:val="ListParagraph"/>
              <w:numPr>
                <w:ilvl w:val="0"/>
                <w:numId w:val="76"/>
              </w:numPr>
              <w:jc w:val="both"/>
              <w:rPr>
                <w:rFonts w:ascii="Times New Roman" w:hAnsi="Times New Roman"/>
                <w:sz w:val="24"/>
                <w:szCs w:val="24"/>
                <w:lang w:val="lv-LV"/>
              </w:rPr>
            </w:pPr>
            <w:r>
              <w:rPr>
                <w:rFonts w:ascii="Times New Roman" w:hAnsi="Times New Roman"/>
                <w:sz w:val="24"/>
                <w:szCs w:val="24"/>
                <w:lang w:val="lv-LV"/>
              </w:rPr>
              <w:t xml:space="preserve">Sagatavotas 20 preses </w:t>
            </w:r>
            <w:proofErr w:type="gramStart"/>
            <w:r>
              <w:rPr>
                <w:rFonts w:ascii="Times New Roman" w:hAnsi="Times New Roman"/>
                <w:sz w:val="24"/>
                <w:szCs w:val="24"/>
                <w:lang w:val="lv-LV"/>
              </w:rPr>
              <w:t>relīzes</w:t>
            </w:r>
            <w:proofErr w:type="gramEnd"/>
            <w:r>
              <w:rPr>
                <w:rFonts w:ascii="Times New Roman" w:hAnsi="Times New Roman"/>
                <w:sz w:val="24"/>
                <w:szCs w:val="24"/>
                <w:lang w:val="lv-LV"/>
              </w:rPr>
              <w:t>, tai skaitā par Modernizācijas plāna aktivitātēm, sabiedrības līdzdalības procesiem, kā arī trauksmes cēlēju gada pārskatu.</w:t>
            </w:r>
            <w:r w:rsidR="00763CA7">
              <w:rPr>
                <w:rFonts w:ascii="Times New Roman" w:hAnsi="Times New Roman"/>
                <w:sz w:val="24"/>
                <w:szCs w:val="24"/>
                <w:lang w:val="lv-LV"/>
              </w:rPr>
              <w:t xml:space="preserve"> Saturs izmantots sociālo tīklu komunikācijā. </w:t>
            </w:r>
          </w:p>
          <w:p w14:paraId="51C97093" w14:textId="0B88BBE2" w:rsidR="007C65D5" w:rsidRDefault="007C65D5" w:rsidP="007C65D5">
            <w:pPr>
              <w:pStyle w:val="ListParagraph"/>
              <w:numPr>
                <w:ilvl w:val="0"/>
                <w:numId w:val="76"/>
              </w:numPr>
              <w:jc w:val="both"/>
              <w:rPr>
                <w:rFonts w:ascii="Times New Roman" w:hAnsi="Times New Roman"/>
                <w:sz w:val="24"/>
                <w:szCs w:val="24"/>
                <w:lang w:val="lv-LV"/>
              </w:rPr>
            </w:pPr>
            <w:r>
              <w:rPr>
                <w:rFonts w:ascii="Times New Roman" w:hAnsi="Times New Roman"/>
                <w:sz w:val="24"/>
                <w:szCs w:val="24"/>
                <w:lang w:val="lv-LV"/>
              </w:rPr>
              <w:t>Nodrošinātas mediju attiecības (interviju organizēšana, komentāru sagatavošana u.c.), stiprinot vēstījumus par valsts pārvaldi</w:t>
            </w:r>
            <w:r w:rsidR="00CC51CF">
              <w:rPr>
                <w:rFonts w:ascii="Times New Roman" w:hAnsi="Times New Roman"/>
                <w:sz w:val="24"/>
                <w:szCs w:val="24"/>
                <w:lang w:val="lv-LV"/>
              </w:rPr>
              <w:t>,</w:t>
            </w:r>
            <w:r>
              <w:rPr>
                <w:rFonts w:ascii="Times New Roman" w:hAnsi="Times New Roman"/>
                <w:sz w:val="24"/>
                <w:szCs w:val="24"/>
                <w:lang w:val="lv-LV"/>
              </w:rPr>
              <w:t xml:space="preserve"> kurai nepieciešams nemitīgi mainīties, lai būtu moderna, elastīga un efektīva; par atlīdzības sistēmas izmaiņām, veicinot izpratni, ka valsts pārvaldē nodarbināto taisnīga un līdzsvarota atlīdzība ir tieši saistīta ar snieguma kvalitāti u.c.</w:t>
            </w:r>
          </w:p>
          <w:p w14:paraId="5B5270A8" w14:textId="0858D78D" w:rsidR="00E1357A" w:rsidRPr="00190361" w:rsidRDefault="007C65D5" w:rsidP="00190361">
            <w:pPr>
              <w:pStyle w:val="ListParagraph"/>
              <w:numPr>
                <w:ilvl w:val="0"/>
                <w:numId w:val="76"/>
              </w:numPr>
              <w:jc w:val="both"/>
              <w:rPr>
                <w:rFonts w:ascii="Times New Roman" w:hAnsi="Times New Roman"/>
                <w:sz w:val="24"/>
                <w:szCs w:val="24"/>
                <w:lang w:val="lv-LV"/>
              </w:rPr>
            </w:pPr>
            <w:r w:rsidRPr="0A74AAAD">
              <w:rPr>
                <w:rFonts w:ascii="Times New Roman" w:hAnsi="Times New Roman"/>
                <w:sz w:val="24"/>
                <w:szCs w:val="24"/>
                <w:lang w:val="lv-LV"/>
              </w:rPr>
              <w:t xml:space="preserve">Komunikācija par </w:t>
            </w:r>
            <w:proofErr w:type="gramStart"/>
            <w:r w:rsidRPr="0A74AAAD">
              <w:rPr>
                <w:rFonts w:ascii="Times New Roman" w:hAnsi="Times New Roman"/>
                <w:sz w:val="24"/>
                <w:szCs w:val="24"/>
                <w:lang w:val="lv-LV"/>
              </w:rPr>
              <w:t xml:space="preserve">Valsts kancelejas 2023. un 2024. gada budžeta prioritārajiem pasākumiem, kā arī </w:t>
            </w:r>
            <w:proofErr w:type="spellStart"/>
            <w:r w:rsidRPr="0A74AAAD">
              <w:rPr>
                <w:rFonts w:ascii="Times New Roman" w:hAnsi="Times New Roman"/>
                <w:sz w:val="24"/>
                <w:szCs w:val="24"/>
                <w:lang w:val="lv-LV"/>
              </w:rPr>
              <w:t>Pārresoru</w:t>
            </w:r>
            <w:proofErr w:type="spellEnd"/>
            <w:r w:rsidR="00CC51CF">
              <w:rPr>
                <w:rFonts w:ascii="Times New Roman" w:hAnsi="Times New Roman"/>
                <w:sz w:val="24"/>
                <w:szCs w:val="24"/>
                <w:lang w:val="lv-LV"/>
              </w:rPr>
              <w:t xml:space="preserve"> </w:t>
            </w:r>
            <w:r w:rsidRPr="00190361">
              <w:rPr>
                <w:rFonts w:ascii="Times New Roman" w:hAnsi="Times New Roman"/>
                <w:sz w:val="24"/>
                <w:szCs w:val="24"/>
                <w:lang w:val="lv-LV"/>
              </w:rPr>
              <w:t>koordinācijas centra pievienošanu,</w:t>
            </w:r>
            <w:proofErr w:type="gramEnd"/>
            <w:r w:rsidRPr="00190361">
              <w:rPr>
                <w:rFonts w:ascii="Times New Roman" w:hAnsi="Times New Roman"/>
                <w:sz w:val="24"/>
                <w:szCs w:val="24"/>
                <w:lang w:val="lv-LV"/>
              </w:rPr>
              <w:t xml:space="preserve"> veidojot vēstījumu par Valsts kanceleju kā valdības centru atbilstoši OECD definīcijai.</w:t>
            </w:r>
          </w:p>
          <w:p w14:paraId="33E0CCA6" w14:textId="0B2D6B21" w:rsidR="7CB2E2B7" w:rsidRPr="00D82723" w:rsidRDefault="7CB2E2B7" w:rsidP="00190361">
            <w:pPr>
              <w:pStyle w:val="ListParagraph"/>
              <w:numPr>
                <w:ilvl w:val="0"/>
                <w:numId w:val="76"/>
              </w:numPr>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 xml:space="preserve">nodrošināta politikas plānošanas dokumentu pārnešana no datu bāzes POLSIS uz portālu </w:t>
            </w:r>
            <w:proofErr w:type="spellStart"/>
            <w:r w:rsidRPr="00D82723">
              <w:rPr>
                <w:rFonts w:ascii="Times New Roman" w:eastAsia="Times New Roman" w:hAnsi="Times New Roman"/>
                <w:i/>
                <w:iCs/>
                <w:sz w:val="24"/>
                <w:szCs w:val="24"/>
                <w:lang w:val="lv"/>
              </w:rPr>
              <w:t>likumi.lv</w:t>
            </w:r>
            <w:proofErr w:type="spellEnd"/>
            <w:r w:rsidRPr="00D82723">
              <w:rPr>
                <w:rFonts w:ascii="Times New Roman" w:eastAsia="Times New Roman" w:hAnsi="Times New Roman"/>
                <w:sz w:val="24"/>
                <w:szCs w:val="24"/>
                <w:lang w:val="lv"/>
              </w:rPr>
              <w:t xml:space="preserve">., lai pilnveidotu informācijas apmaiņas saskarni starp TAP portālu un portālu </w:t>
            </w:r>
            <w:proofErr w:type="spellStart"/>
            <w:r w:rsidRPr="00D82723">
              <w:rPr>
                <w:rFonts w:ascii="Times New Roman" w:eastAsia="Times New Roman" w:hAnsi="Times New Roman"/>
                <w:i/>
                <w:iCs/>
                <w:sz w:val="24"/>
                <w:szCs w:val="24"/>
                <w:lang w:val="lv"/>
              </w:rPr>
              <w:t>likumi.lv</w:t>
            </w:r>
            <w:proofErr w:type="spellEnd"/>
            <w:r w:rsidRPr="00D82723">
              <w:rPr>
                <w:rFonts w:ascii="Times New Roman" w:eastAsia="Times New Roman" w:hAnsi="Times New Roman"/>
                <w:sz w:val="24"/>
                <w:szCs w:val="24"/>
                <w:lang w:val="lv"/>
              </w:rPr>
              <w:t xml:space="preserve">. Sagatavoti grozījumi MK noteikumos Nr. 606 “Ministru kabineta kārtības rullis”, kas stājas spēkā 01.09.2023., izbeidzot datu bāzes POLSIS izmantošanu, saglabājot tajā publiski pieejamus vēsturiskos datus. Veikta dokumentu pārnešana uz </w:t>
            </w:r>
            <w:proofErr w:type="spellStart"/>
            <w:r w:rsidRPr="00D82723">
              <w:rPr>
                <w:rFonts w:ascii="Times New Roman" w:eastAsia="Times New Roman" w:hAnsi="Times New Roman"/>
                <w:sz w:val="24"/>
                <w:szCs w:val="24"/>
                <w:lang w:val="lv"/>
              </w:rPr>
              <w:t>likumi.lv</w:t>
            </w:r>
            <w:proofErr w:type="spellEnd"/>
            <w:r w:rsidRPr="00D82723">
              <w:rPr>
                <w:rFonts w:ascii="Times New Roman" w:eastAsia="Times New Roman" w:hAnsi="Times New Roman"/>
                <w:sz w:val="24"/>
                <w:szCs w:val="24"/>
                <w:lang w:val="lv"/>
              </w:rPr>
              <w:t>;</w:t>
            </w:r>
          </w:p>
          <w:p w14:paraId="0EF64221" w14:textId="269AE36D" w:rsidR="006F0439" w:rsidRPr="00FE566F" w:rsidRDefault="006F0439" w:rsidP="00D82723">
            <w:pPr>
              <w:jc w:val="both"/>
              <w:rPr>
                <w:rFonts w:ascii="Times New Roman" w:hAnsi="Times New Roman"/>
                <w:i/>
                <w:iCs/>
                <w:sz w:val="24"/>
                <w:szCs w:val="24"/>
                <w:lang w:val="lv-LV"/>
              </w:rPr>
            </w:pPr>
          </w:p>
          <w:p w14:paraId="285548BD" w14:textId="036308EB" w:rsidR="00D70E88" w:rsidRPr="00FE566F" w:rsidRDefault="00D70E88" w:rsidP="00D82723">
            <w:pPr>
              <w:jc w:val="both"/>
              <w:rPr>
                <w:rFonts w:ascii="Times New Roman" w:hAnsi="Times New Roman"/>
                <w:sz w:val="24"/>
                <w:szCs w:val="24"/>
                <w:lang w:val="lv-LV"/>
              </w:rPr>
            </w:pPr>
            <w:r w:rsidRPr="006F0439">
              <w:rPr>
                <w:rFonts w:ascii="Times New Roman" w:hAnsi="Times New Roman"/>
                <w:i/>
                <w:iCs/>
                <w:sz w:val="24"/>
                <w:szCs w:val="24"/>
                <w:lang w:val="lv-LV"/>
              </w:rPr>
              <w:t>4)</w:t>
            </w:r>
            <w:r w:rsidR="006F0439">
              <w:rPr>
                <w:rFonts w:ascii="Times New Roman" w:hAnsi="Times New Roman"/>
                <w:sz w:val="24"/>
                <w:szCs w:val="24"/>
                <w:lang w:val="lv-LV"/>
              </w:rPr>
              <w:t xml:space="preserve"> </w:t>
            </w:r>
            <w:r w:rsidR="006F0439" w:rsidRPr="006F0439">
              <w:rPr>
                <w:rFonts w:ascii="Times New Roman" w:hAnsi="Times New Roman"/>
                <w:i/>
                <w:iCs/>
                <w:sz w:val="24"/>
                <w:szCs w:val="24"/>
                <w:lang w:val="lv-LV"/>
              </w:rPr>
              <w:t>P</w:t>
            </w:r>
            <w:r w:rsidR="006F0439" w:rsidRPr="006F0439">
              <w:rPr>
                <w:rFonts w:ascii="Times New Roman" w:hAnsi="Times New Roman"/>
                <w:i/>
                <w:sz w:val="24"/>
                <w:szCs w:val="24"/>
                <w:lang w:val="lv-LV"/>
              </w:rPr>
              <w:t>lānot, koordinēt un īstenot valsts pārvaldes stratēģiskās komunikācijas politiku, tostarp ieviešot Konceptuālo ziņojumu par valsts stratēģisko komunikāciju un informatīvās telpas drošību 2023.–2027. gadam</w:t>
            </w:r>
            <w:r w:rsidRPr="00447069">
              <w:rPr>
                <w:rFonts w:ascii="Times New Roman" w:hAnsi="Times New Roman"/>
                <w:i/>
                <w:sz w:val="24"/>
                <w:szCs w:val="24"/>
                <w:lang w:val="lv-LV"/>
              </w:rPr>
              <w:t>:</w:t>
            </w:r>
            <w:r w:rsidRPr="00FE566F">
              <w:rPr>
                <w:rFonts w:ascii="Times New Roman" w:hAnsi="Times New Roman"/>
                <w:sz w:val="24"/>
                <w:szCs w:val="24"/>
                <w:lang w:val="lv-LV"/>
              </w:rPr>
              <w:t xml:space="preserve"> </w:t>
            </w:r>
          </w:p>
          <w:p w14:paraId="3F95C266" w14:textId="5351E7FB" w:rsidR="001945FB" w:rsidRPr="00D82723" w:rsidRDefault="447DF372" w:rsidP="00D82723">
            <w:pPr>
              <w:pStyle w:val="ListParagraph"/>
              <w:numPr>
                <w:ilvl w:val="0"/>
                <w:numId w:val="76"/>
              </w:numPr>
              <w:jc w:val="both"/>
              <w:rPr>
                <w:rFonts w:ascii="Times New Roman" w:eastAsia="Times New Roman" w:hAnsi="Times New Roman"/>
                <w:color w:val="000000" w:themeColor="text1"/>
                <w:sz w:val="24"/>
                <w:szCs w:val="24"/>
                <w:lang w:val="lv-LV"/>
              </w:rPr>
            </w:pPr>
            <w:r w:rsidRPr="076F285A">
              <w:rPr>
                <w:rFonts w:ascii="Times New Roman" w:hAnsi="Times New Roman"/>
                <w:sz w:val="24"/>
                <w:szCs w:val="24"/>
                <w:lang w:val="lv-LV"/>
              </w:rPr>
              <w:t xml:space="preserve">   </w:t>
            </w:r>
            <w:r w:rsidR="37F729AE" w:rsidRPr="00D82723">
              <w:rPr>
                <w:rFonts w:ascii="Times New Roman" w:eastAsia="Times New Roman" w:hAnsi="Times New Roman"/>
                <w:color w:val="000000" w:themeColor="text1"/>
                <w:sz w:val="24"/>
                <w:szCs w:val="24"/>
                <w:lang w:val="lv-LV"/>
              </w:rPr>
              <w:t xml:space="preserve"> 2023. gada 24. janvārī Ministru kabinetā apstiprināts “Konceptuālais ziņojums par valsts stratēģisko komunikāciju un informatīvās telpas drošību 2023.-2027. gadam”, uzsākot apstiprinātā koordinācijas modeļa tūlītēju ieviešanu. 2023. gada pirmajā pusgadā Valsts kancelejas </w:t>
            </w:r>
            <w:proofErr w:type="spellStart"/>
            <w:r w:rsidR="37F729AE" w:rsidRPr="00D82723">
              <w:rPr>
                <w:rFonts w:ascii="Times New Roman" w:eastAsia="Times New Roman" w:hAnsi="Times New Roman"/>
                <w:color w:val="000000" w:themeColor="text1"/>
                <w:sz w:val="24"/>
                <w:szCs w:val="24"/>
                <w:lang w:val="lv-LV"/>
              </w:rPr>
              <w:t>StratCom</w:t>
            </w:r>
            <w:proofErr w:type="spellEnd"/>
            <w:r w:rsidR="37F729AE" w:rsidRPr="00D82723">
              <w:rPr>
                <w:rFonts w:ascii="Times New Roman" w:eastAsia="Times New Roman" w:hAnsi="Times New Roman"/>
                <w:color w:val="000000" w:themeColor="text1"/>
                <w:sz w:val="24"/>
                <w:szCs w:val="24"/>
                <w:lang w:val="lv-LV"/>
              </w:rPr>
              <w:t xml:space="preserve"> izstrādāja un Ministru kabinetā apstiprināti Valsts pārvaldes komunikācijas koordinācijas grupas nolikums </w:t>
            </w:r>
            <w:proofErr w:type="gramStart"/>
            <w:r w:rsidR="37F729AE" w:rsidRPr="00D82723">
              <w:rPr>
                <w:rFonts w:ascii="Times New Roman" w:eastAsia="Times New Roman" w:hAnsi="Times New Roman"/>
                <w:color w:val="000000" w:themeColor="text1"/>
                <w:sz w:val="24"/>
                <w:szCs w:val="24"/>
                <w:lang w:val="lv-LV"/>
              </w:rPr>
              <w:t>(</w:t>
            </w:r>
            <w:proofErr w:type="gramEnd"/>
            <w:r w:rsidR="37F729AE" w:rsidRPr="00D82723">
              <w:rPr>
                <w:rFonts w:ascii="Times New Roman" w:eastAsia="Times New Roman" w:hAnsi="Times New Roman"/>
                <w:color w:val="000000" w:themeColor="text1"/>
                <w:sz w:val="24"/>
                <w:szCs w:val="24"/>
                <w:lang w:val="lv-LV"/>
              </w:rPr>
              <w:t>MK noteikumi Nr. 327, pieņemti 27.06.2023.) un Valsts informatīvās telpas drošības koordinācijas grupas nolikums (MK noteikumi Nr. 236, pieņemti 09.05.2023.).</w:t>
            </w:r>
          </w:p>
          <w:p w14:paraId="3C2BE5A4" w14:textId="4706C703" w:rsidR="001945FB" w:rsidRPr="00D82723" w:rsidRDefault="37F729AE" w:rsidP="00D82723">
            <w:pPr>
              <w:pStyle w:val="ListParagraph"/>
              <w:numPr>
                <w:ilvl w:val="0"/>
                <w:numId w:val="76"/>
              </w:numPr>
              <w:ind w:right="-20"/>
              <w:jc w:val="both"/>
              <w:rPr>
                <w:rFonts w:ascii="Times New Roman" w:eastAsia="Times New Roman" w:hAnsi="Times New Roman"/>
                <w:color w:val="000000" w:themeColor="text1"/>
                <w:sz w:val="24"/>
                <w:szCs w:val="24"/>
                <w:lang w:val="lv-LV"/>
              </w:rPr>
            </w:pPr>
            <w:r w:rsidRPr="00D82723">
              <w:rPr>
                <w:rFonts w:ascii="Times New Roman" w:eastAsia="Times New Roman" w:hAnsi="Times New Roman"/>
                <w:color w:val="000000" w:themeColor="text1"/>
                <w:sz w:val="24"/>
                <w:szCs w:val="24"/>
                <w:lang w:val="lv-LV"/>
              </w:rPr>
              <w:t>Organizētas un vadītas 47 Valsts pārvaldes komunikācijas koordinācijas grupas sēdes, veicinot vienotu un efektīvu valsts pārvaldes komunikāciju ar mērķauditorijām.</w:t>
            </w:r>
          </w:p>
          <w:p w14:paraId="68E51F5D" w14:textId="6C9E3952" w:rsidR="001945FB" w:rsidRPr="00FE566F" w:rsidRDefault="37F729AE" w:rsidP="00D82723">
            <w:pPr>
              <w:pStyle w:val="ListParagraph"/>
              <w:numPr>
                <w:ilvl w:val="0"/>
                <w:numId w:val="76"/>
              </w:numPr>
              <w:ind w:right="-20"/>
              <w:jc w:val="both"/>
              <w:rPr>
                <w:rFonts w:ascii="Times New Roman" w:eastAsia="Times New Roman" w:hAnsi="Times New Roman"/>
                <w:color w:val="000000" w:themeColor="text1"/>
                <w:sz w:val="24"/>
                <w:szCs w:val="24"/>
              </w:rPr>
            </w:pPr>
            <w:proofErr w:type="spellStart"/>
            <w:r w:rsidRPr="076F285A">
              <w:rPr>
                <w:rFonts w:ascii="Times New Roman" w:eastAsia="Times New Roman" w:hAnsi="Times New Roman"/>
                <w:color w:val="000000" w:themeColor="text1"/>
                <w:sz w:val="24"/>
                <w:szCs w:val="24"/>
              </w:rPr>
              <w:t>Organizētas</w:t>
            </w:r>
            <w:proofErr w:type="spellEnd"/>
            <w:r w:rsidRPr="076F285A">
              <w:rPr>
                <w:rFonts w:ascii="Times New Roman" w:eastAsia="Times New Roman" w:hAnsi="Times New Roman"/>
                <w:color w:val="000000" w:themeColor="text1"/>
                <w:sz w:val="24"/>
                <w:szCs w:val="24"/>
              </w:rPr>
              <w:t xml:space="preserve"> un </w:t>
            </w:r>
            <w:proofErr w:type="spellStart"/>
            <w:r w:rsidRPr="076F285A">
              <w:rPr>
                <w:rFonts w:ascii="Times New Roman" w:eastAsia="Times New Roman" w:hAnsi="Times New Roman"/>
                <w:color w:val="000000" w:themeColor="text1"/>
                <w:sz w:val="24"/>
                <w:szCs w:val="24"/>
              </w:rPr>
              <w:t>vadītas</w:t>
            </w:r>
            <w:proofErr w:type="spellEnd"/>
            <w:r w:rsidRPr="076F285A">
              <w:rPr>
                <w:rFonts w:ascii="Times New Roman" w:eastAsia="Times New Roman" w:hAnsi="Times New Roman"/>
                <w:color w:val="000000" w:themeColor="text1"/>
                <w:sz w:val="24"/>
                <w:szCs w:val="24"/>
              </w:rPr>
              <w:t xml:space="preserve"> 5 Valsts </w:t>
            </w:r>
            <w:proofErr w:type="spellStart"/>
            <w:r w:rsidRPr="076F285A">
              <w:rPr>
                <w:rFonts w:ascii="Times New Roman" w:eastAsia="Times New Roman" w:hAnsi="Times New Roman"/>
                <w:color w:val="000000" w:themeColor="text1"/>
                <w:sz w:val="24"/>
                <w:szCs w:val="24"/>
              </w:rPr>
              <w:t>informatīvās</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telpas</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drošības</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koordinācijas</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grupas</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sēdes</w:t>
            </w:r>
            <w:proofErr w:type="spellEnd"/>
            <w:r w:rsidRPr="076F285A">
              <w:rPr>
                <w:rFonts w:ascii="Times New Roman" w:eastAsia="Times New Roman" w:hAnsi="Times New Roman"/>
                <w:color w:val="000000" w:themeColor="text1"/>
                <w:sz w:val="24"/>
                <w:szCs w:val="24"/>
              </w:rPr>
              <w:t>.</w:t>
            </w:r>
          </w:p>
          <w:p w14:paraId="601BD156" w14:textId="2D04BC35" w:rsidR="001945FB" w:rsidRPr="00FE566F" w:rsidRDefault="37F729AE" w:rsidP="00D82723">
            <w:pPr>
              <w:pStyle w:val="ListParagraph"/>
              <w:numPr>
                <w:ilvl w:val="0"/>
                <w:numId w:val="76"/>
              </w:numPr>
              <w:ind w:right="-20"/>
              <w:jc w:val="both"/>
              <w:rPr>
                <w:rFonts w:ascii="Times New Roman" w:eastAsia="Times New Roman" w:hAnsi="Times New Roman"/>
                <w:color w:val="000000" w:themeColor="text1"/>
                <w:sz w:val="24"/>
                <w:szCs w:val="24"/>
              </w:rPr>
            </w:pPr>
            <w:r w:rsidRPr="076F285A">
              <w:rPr>
                <w:rFonts w:ascii="Times New Roman" w:eastAsia="Times New Roman" w:hAnsi="Times New Roman"/>
                <w:color w:val="000000" w:themeColor="text1"/>
                <w:sz w:val="24"/>
                <w:szCs w:val="24"/>
              </w:rPr>
              <w:t xml:space="preserve">2023. </w:t>
            </w:r>
            <w:proofErr w:type="spellStart"/>
            <w:r w:rsidRPr="076F285A">
              <w:rPr>
                <w:rFonts w:ascii="Times New Roman" w:eastAsia="Times New Roman" w:hAnsi="Times New Roman"/>
                <w:color w:val="000000" w:themeColor="text1"/>
                <w:sz w:val="24"/>
                <w:szCs w:val="24"/>
              </w:rPr>
              <w:t>gada</w:t>
            </w:r>
            <w:proofErr w:type="spellEnd"/>
            <w:r w:rsidRPr="076F285A">
              <w:rPr>
                <w:rFonts w:ascii="Times New Roman" w:eastAsia="Times New Roman" w:hAnsi="Times New Roman"/>
                <w:color w:val="000000" w:themeColor="text1"/>
                <w:sz w:val="24"/>
                <w:szCs w:val="24"/>
              </w:rPr>
              <w:t xml:space="preserve"> 12 </w:t>
            </w:r>
            <w:proofErr w:type="spellStart"/>
            <w:r w:rsidRPr="076F285A">
              <w:rPr>
                <w:rFonts w:ascii="Times New Roman" w:eastAsia="Times New Roman" w:hAnsi="Times New Roman"/>
                <w:color w:val="000000" w:themeColor="text1"/>
                <w:sz w:val="24"/>
                <w:szCs w:val="24"/>
              </w:rPr>
              <w:t>mēnešos</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sagatavoti</w:t>
            </w:r>
            <w:proofErr w:type="spellEnd"/>
            <w:r w:rsidRPr="076F285A">
              <w:rPr>
                <w:rFonts w:ascii="Times New Roman" w:eastAsia="Times New Roman" w:hAnsi="Times New Roman"/>
                <w:color w:val="000000" w:themeColor="text1"/>
                <w:sz w:val="24"/>
                <w:szCs w:val="24"/>
              </w:rPr>
              <w:t xml:space="preserve"> 66 </w:t>
            </w:r>
            <w:proofErr w:type="spellStart"/>
            <w:r w:rsidRPr="076F285A">
              <w:rPr>
                <w:rFonts w:ascii="Times New Roman" w:eastAsia="Times New Roman" w:hAnsi="Times New Roman"/>
                <w:color w:val="000000" w:themeColor="text1"/>
                <w:sz w:val="24"/>
                <w:szCs w:val="24"/>
              </w:rPr>
              <w:t>informatīvās</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telpas</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analītiski</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pārskati</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ieskaitot</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speciālos</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pārskatus</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ierobežota</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pieejamība</w:t>
            </w:r>
            <w:proofErr w:type="spellEnd"/>
            <w:r w:rsidRPr="076F285A">
              <w:rPr>
                <w:rFonts w:ascii="Times New Roman" w:eastAsia="Times New Roman" w:hAnsi="Times New Roman"/>
                <w:color w:val="000000" w:themeColor="text1"/>
                <w:sz w:val="24"/>
                <w:szCs w:val="24"/>
              </w:rPr>
              <w:t xml:space="preserve">), kas </w:t>
            </w:r>
            <w:proofErr w:type="spellStart"/>
            <w:r w:rsidRPr="076F285A">
              <w:rPr>
                <w:rFonts w:ascii="Times New Roman" w:eastAsia="Times New Roman" w:hAnsi="Times New Roman"/>
                <w:color w:val="000000" w:themeColor="text1"/>
                <w:sz w:val="24"/>
                <w:szCs w:val="24"/>
              </w:rPr>
              <w:t>ietver</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rekomendācijas</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rīcībai</w:t>
            </w:r>
            <w:proofErr w:type="spellEnd"/>
            <w:r w:rsidRPr="076F285A">
              <w:rPr>
                <w:rFonts w:ascii="Times New Roman" w:eastAsia="Times New Roman" w:hAnsi="Times New Roman"/>
                <w:color w:val="000000" w:themeColor="text1"/>
                <w:sz w:val="24"/>
                <w:szCs w:val="24"/>
              </w:rPr>
              <w:t xml:space="preserve"> un </w:t>
            </w:r>
            <w:proofErr w:type="spellStart"/>
            <w:r w:rsidRPr="076F285A">
              <w:rPr>
                <w:rFonts w:ascii="Times New Roman" w:eastAsia="Times New Roman" w:hAnsi="Times New Roman"/>
                <w:color w:val="000000" w:themeColor="text1"/>
                <w:sz w:val="24"/>
                <w:szCs w:val="24"/>
              </w:rPr>
              <w:t>komunikācijai</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Ministru</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kabineta</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locekļiem</w:t>
            </w:r>
            <w:proofErr w:type="spellEnd"/>
            <w:r w:rsidRPr="076F285A">
              <w:rPr>
                <w:rFonts w:ascii="Times New Roman" w:eastAsia="Times New Roman" w:hAnsi="Times New Roman"/>
                <w:color w:val="000000" w:themeColor="text1"/>
                <w:sz w:val="24"/>
                <w:szCs w:val="24"/>
              </w:rPr>
              <w:t xml:space="preserve"> un </w:t>
            </w:r>
            <w:proofErr w:type="spellStart"/>
            <w:r w:rsidRPr="076F285A">
              <w:rPr>
                <w:rFonts w:ascii="Times New Roman" w:eastAsia="Times New Roman" w:hAnsi="Times New Roman"/>
                <w:color w:val="000000" w:themeColor="text1"/>
                <w:sz w:val="24"/>
                <w:szCs w:val="24"/>
              </w:rPr>
              <w:t>citām</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amatpersonām</w:t>
            </w:r>
            <w:proofErr w:type="spellEnd"/>
            <w:r w:rsidRPr="076F285A">
              <w:rPr>
                <w:rFonts w:ascii="Times New Roman" w:eastAsia="Times New Roman" w:hAnsi="Times New Roman"/>
                <w:color w:val="000000" w:themeColor="text1"/>
                <w:sz w:val="24"/>
                <w:szCs w:val="24"/>
              </w:rPr>
              <w:t>.</w:t>
            </w:r>
          </w:p>
          <w:p w14:paraId="363589A2" w14:textId="1B205244" w:rsidR="001945FB" w:rsidRPr="00D82723" w:rsidRDefault="37F729AE" w:rsidP="00D82723">
            <w:pPr>
              <w:pStyle w:val="ListParagraph"/>
              <w:numPr>
                <w:ilvl w:val="0"/>
                <w:numId w:val="76"/>
              </w:numPr>
              <w:ind w:right="-20"/>
              <w:jc w:val="both"/>
              <w:rPr>
                <w:rFonts w:ascii="Times New Roman" w:eastAsia="Times New Roman" w:hAnsi="Times New Roman"/>
                <w:color w:val="000000" w:themeColor="text1"/>
                <w:sz w:val="24"/>
                <w:szCs w:val="24"/>
                <w:lang w:val="lv-LV"/>
              </w:rPr>
            </w:pPr>
            <w:r w:rsidRPr="076F285A">
              <w:rPr>
                <w:rFonts w:ascii="Times New Roman" w:eastAsia="Times New Roman" w:hAnsi="Times New Roman"/>
                <w:color w:val="000000" w:themeColor="text1"/>
                <w:sz w:val="24"/>
                <w:szCs w:val="24"/>
                <w:lang w:val="lv-LV"/>
              </w:rPr>
              <w:t xml:space="preserve">Organizēti 2 stratēģiskās komunikācijas vebināri valsts pārvaldes un pašvaldību darbiniekiem (13.07.2023. un 27.09.2023.) par iekšējās un ārējās drošības jautājumiem. </w:t>
            </w:r>
            <w:r w:rsidRPr="00D82723">
              <w:rPr>
                <w:rFonts w:ascii="Times New Roman" w:eastAsia="Times New Roman" w:hAnsi="Times New Roman"/>
                <w:color w:val="000000" w:themeColor="text1"/>
                <w:sz w:val="24"/>
                <w:szCs w:val="24"/>
                <w:lang w:val="lv-LV"/>
              </w:rPr>
              <w:t>Par pasākumiem saņemta atgriezeniskā saite ar aptauju palīdzību. Dalībnieku skaits vebināros (attālināti) bija vismaz 60-80 katrā reizē.</w:t>
            </w:r>
          </w:p>
          <w:p w14:paraId="3E840E23" w14:textId="10E5B0AF" w:rsidR="001945FB" w:rsidRPr="00D82723" w:rsidRDefault="37F729AE" w:rsidP="00D82723">
            <w:pPr>
              <w:pStyle w:val="ListParagraph"/>
              <w:numPr>
                <w:ilvl w:val="0"/>
                <w:numId w:val="76"/>
              </w:numPr>
              <w:ind w:right="-20"/>
              <w:jc w:val="both"/>
              <w:rPr>
                <w:rFonts w:ascii="Times New Roman" w:eastAsia="Times New Roman" w:hAnsi="Times New Roman"/>
                <w:color w:val="000000" w:themeColor="text1"/>
                <w:sz w:val="24"/>
                <w:szCs w:val="24"/>
                <w:lang w:val="lv-LV"/>
              </w:rPr>
            </w:pPr>
            <w:r w:rsidRPr="00D82723">
              <w:rPr>
                <w:rFonts w:ascii="Times New Roman" w:eastAsia="Times New Roman" w:hAnsi="Times New Roman"/>
                <w:color w:val="000000" w:themeColor="text1"/>
                <w:sz w:val="24"/>
                <w:szCs w:val="24"/>
                <w:lang w:val="lv-LV"/>
              </w:rPr>
              <w:t>Nodrošināta Valsts kancelejas pārstāvība un Sabiedrisko attiecību darba grupas vadības Civilās aizsardzības Operacionālās vadības centra krīžu mācībās (2023. gada septembrī).</w:t>
            </w:r>
          </w:p>
          <w:p w14:paraId="23B9DF9E" w14:textId="4E44148A" w:rsidR="001945FB" w:rsidRPr="00D82723" w:rsidRDefault="37F729AE" w:rsidP="00D82723">
            <w:pPr>
              <w:pStyle w:val="ListParagraph"/>
              <w:numPr>
                <w:ilvl w:val="0"/>
                <w:numId w:val="76"/>
              </w:numPr>
              <w:ind w:right="-20"/>
              <w:jc w:val="both"/>
              <w:rPr>
                <w:rFonts w:ascii="Times New Roman" w:eastAsia="Times New Roman" w:hAnsi="Times New Roman"/>
                <w:color w:val="000000" w:themeColor="text1"/>
                <w:sz w:val="24"/>
                <w:szCs w:val="24"/>
                <w:lang w:val="lv-LV"/>
              </w:rPr>
            </w:pPr>
            <w:r w:rsidRPr="00D82723">
              <w:rPr>
                <w:rFonts w:ascii="Times New Roman" w:eastAsia="Times New Roman" w:hAnsi="Times New Roman"/>
                <w:color w:val="000000" w:themeColor="text1"/>
                <w:sz w:val="24"/>
                <w:szCs w:val="24"/>
                <w:lang w:val="lv-LV"/>
              </w:rPr>
              <w:t>Izstrādāti valsts stratēģiskās komunikācijas naratīvi un vēstījumu kopas, kas izdoti izdevumā “Latvijas valsts stāsts: stratēģiskās komunikācijas naratīvi un vēstījumi”, kas prezentēti vairāk nekā 250 valsts pārvaldes komunikācijas profesionāļiem no visas Latvijas “Stratēģiskā komunikācija drošākai rītdienai” Latvijas Nacionālajā bibliotēkā 2023. gada 30. novembrī, kā arī uzsākts ar tiem iepazīstināt Ministru kabineta locekļus un viņu birojus, veicinot naratīvu izmantošanu.</w:t>
            </w:r>
          </w:p>
          <w:p w14:paraId="75DCA4DB" w14:textId="6949AB9D" w:rsidR="001945FB" w:rsidRPr="00D82723" w:rsidRDefault="37F729AE" w:rsidP="00D82723">
            <w:pPr>
              <w:pStyle w:val="ListParagraph"/>
              <w:numPr>
                <w:ilvl w:val="0"/>
                <w:numId w:val="76"/>
              </w:numPr>
              <w:ind w:right="-20"/>
              <w:jc w:val="both"/>
              <w:rPr>
                <w:rFonts w:ascii="Times New Roman" w:eastAsia="Times New Roman" w:hAnsi="Times New Roman"/>
                <w:color w:val="000000" w:themeColor="text1"/>
                <w:sz w:val="24"/>
                <w:szCs w:val="24"/>
                <w:lang w:val="lv-LV"/>
              </w:rPr>
            </w:pPr>
            <w:r w:rsidRPr="00D82723">
              <w:rPr>
                <w:rFonts w:ascii="Times New Roman" w:eastAsia="Times New Roman" w:hAnsi="Times New Roman"/>
                <w:color w:val="000000" w:themeColor="text1"/>
                <w:sz w:val="24"/>
                <w:szCs w:val="24"/>
                <w:lang w:val="lv-LV"/>
              </w:rPr>
              <w:t>Nodrošināta Valsts kancelejas pārstāvība mediju politikas pamatnostādņu izstrādes procesā.</w:t>
            </w:r>
          </w:p>
          <w:p w14:paraId="36320743" w14:textId="52EA42A0" w:rsidR="001945FB" w:rsidRPr="00FE566F" w:rsidRDefault="37F729AE" w:rsidP="00D82723">
            <w:pPr>
              <w:pStyle w:val="ListParagraph"/>
              <w:numPr>
                <w:ilvl w:val="0"/>
                <w:numId w:val="76"/>
              </w:numPr>
              <w:ind w:right="-20"/>
              <w:jc w:val="both"/>
              <w:rPr>
                <w:rFonts w:ascii="Times New Roman" w:eastAsia="Times New Roman" w:hAnsi="Times New Roman"/>
                <w:color w:val="000000" w:themeColor="text1"/>
                <w:sz w:val="24"/>
                <w:szCs w:val="24"/>
              </w:rPr>
            </w:pPr>
            <w:r w:rsidRPr="00D82723">
              <w:rPr>
                <w:rFonts w:ascii="Times New Roman" w:eastAsia="Times New Roman" w:hAnsi="Times New Roman"/>
                <w:color w:val="000000" w:themeColor="text1"/>
                <w:sz w:val="24"/>
                <w:szCs w:val="24"/>
                <w:lang w:val="lv-LV"/>
              </w:rPr>
              <w:t xml:space="preserve">Regulāri sniegtas intervijas un informācija uz mediju un žurnālistu jautājumiem un pieprasījumiem stratēģiskās komunikācijas jautājumos. </w:t>
            </w:r>
            <w:proofErr w:type="spellStart"/>
            <w:r w:rsidRPr="076F285A">
              <w:rPr>
                <w:rFonts w:ascii="Times New Roman" w:eastAsia="Times New Roman" w:hAnsi="Times New Roman"/>
                <w:color w:val="000000" w:themeColor="text1"/>
                <w:sz w:val="24"/>
                <w:szCs w:val="24"/>
              </w:rPr>
              <w:t>Tostarp</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sniegtas</w:t>
            </w:r>
            <w:proofErr w:type="spellEnd"/>
            <w:r w:rsidRPr="076F285A">
              <w:rPr>
                <w:rFonts w:ascii="Times New Roman" w:eastAsia="Times New Roman" w:hAnsi="Times New Roman"/>
                <w:color w:val="000000" w:themeColor="text1"/>
                <w:sz w:val="24"/>
                <w:szCs w:val="24"/>
              </w:rPr>
              <w:t xml:space="preserve"> 22 </w:t>
            </w:r>
            <w:proofErr w:type="spellStart"/>
            <w:r w:rsidRPr="076F285A">
              <w:rPr>
                <w:rFonts w:ascii="Times New Roman" w:eastAsia="Times New Roman" w:hAnsi="Times New Roman"/>
                <w:color w:val="000000" w:themeColor="text1"/>
                <w:sz w:val="24"/>
                <w:szCs w:val="24"/>
              </w:rPr>
              <w:t>intervijas</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medijiem</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sagatavoti</w:t>
            </w:r>
            <w:proofErr w:type="spellEnd"/>
            <w:r w:rsidRPr="076F285A">
              <w:rPr>
                <w:rFonts w:ascii="Times New Roman" w:eastAsia="Times New Roman" w:hAnsi="Times New Roman"/>
                <w:color w:val="000000" w:themeColor="text1"/>
                <w:sz w:val="24"/>
                <w:szCs w:val="24"/>
              </w:rPr>
              <w:t xml:space="preserve"> 2 </w:t>
            </w:r>
            <w:proofErr w:type="spellStart"/>
            <w:r w:rsidRPr="076F285A">
              <w:rPr>
                <w:rFonts w:ascii="Times New Roman" w:eastAsia="Times New Roman" w:hAnsi="Times New Roman"/>
                <w:color w:val="000000" w:themeColor="text1"/>
                <w:sz w:val="24"/>
                <w:szCs w:val="24"/>
              </w:rPr>
              <w:t>viedokļraksti</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kā</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arī</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sniegtas</w:t>
            </w:r>
            <w:proofErr w:type="spellEnd"/>
            <w:r w:rsidRPr="076F285A">
              <w:rPr>
                <w:rFonts w:ascii="Times New Roman" w:eastAsia="Times New Roman" w:hAnsi="Times New Roman"/>
                <w:color w:val="000000" w:themeColor="text1"/>
                <w:sz w:val="24"/>
                <w:szCs w:val="24"/>
              </w:rPr>
              <w:t xml:space="preserve"> 3 </w:t>
            </w:r>
            <w:proofErr w:type="spellStart"/>
            <w:r w:rsidRPr="076F285A">
              <w:rPr>
                <w:rFonts w:ascii="Times New Roman" w:eastAsia="Times New Roman" w:hAnsi="Times New Roman"/>
                <w:color w:val="000000" w:themeColor="text1"/>
                <w:sz w:val="24"/>
                <w:szCs w:val="24"/>
              </w:rPr>
              <w:t>intervijas</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pētījumiem</w:t>
            </w:r>
            <w:proofErr w:type="spellEnd"/>
            <w:r w:rsidRPr="076F285A">
              <w:rPr>
                <w:rFonts w:ascii="Times New Roman" w:eastAsia="Times New Roman" w:hAnsi="Times New Roman"/>
                <w:color w:val="000000" w:themeColor="text1"/>
                <w:sz w:val="24"/>
                <w:szCs w:val="24"/>
              </w:rPr>
              <w:t>.</w:t>
            </w:r>
          </w:p>
          <w:p w14:paraId="599719F6" w14:textId="3128CAA9" w:rsidR="001945FB" w:rsidRPr="00FE566F" w:rsidRDefault="37F729AE" w:rsidP="00D82723">
            <w:pPr>
              <w:pStyle w:val="ListParagraph"/>
              <w:numPr>
                <w:ilvl w:val="0"/>
                <w:numId w:val="76"/>
              </w:numPr>
              <w:ind w:right="-20"/>
              <w:jc w:val="both"/>
              <w:rPr>
                <w:rFonts w:ascii="Times New Roman" w:eastAsia="Times New Roman" w:hAnsi="Times New Roman"/>
                <w:color w:val="000000" w:themeColor="text1"/>
                <w:sz w:val="24"/>
                <w:szCs w:val="24"/>
              </w:rPr>
            </w:pPr>
            <w:proofErr w:type="spellStart"/>
            <w:r w:rsidRPr="076F285A">
              <w:rPr>
                <w:rFonts w:ascii="Times New Roman" w:eastAsia="Times New Roman" w:hAnsi="Times New Roman"/>
                <w:color w:val="000000" w:themeColor="text1"/>
                <w:sz w:val="24"/>
                <w:szCs w:val="24"/>
              </w:rPr>
              <w:t>Kopā</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sagatavotas</w:t>
            </w:r>
            <w:proofErr w:type="spellEnd"/>
            <w:r w:rsidRPr="076F285A">
              <w:rPr>
                <w:rFonts w:ascii="Times New Roman" w:eastAsia="Times New Roman" w:hAnsi="Times New Roman"/>
                <w:color w:val="000000" w:themeColor="text1"/>
                <w:sz w:val="24"/>
                <w:szCs w:val="24"/>
              </w:rPr>
              <w:t xml:space="preserve"> un </w:t>
            </w:r>
            <w:proofErr w:type="spellStart"/>
            <w:r w:rsidRPr="076F285A">
              <w:rPr>
                <w:rFonts w:ascii="Times New Roman" w:eastAsia="Times New Roman" w:hAnsi="Times New Roman"/>
                <w:color w:val="000000" w:themeColor="text1"/>
                <w:sz w:val="24"/>
                <w:szCs w:val="24"/>
              </w:rPr>
              <w:t>pasniegtas</w:t>
            </w:r>
            <w:proofErr w:type="spellEnd"/>
            <w:r w:rsidRPr="076F285A">
              <w:rPr>
                <w:rFonts w:ascii="Times New Roman" w:eastAsia="Times New Roman" w:hAnsi="Times New Roman"/>
                <w:color w:val="000000" w:themeColor="text1"/>
                <w:sz w:val="24"/>
                <w:szCs w:val="24"/>
              </w:rPr>
              <w:t xml:space="preserve"> 10 </w:t>
            </w:r>
            <w:proofErr w:type="spellStart"/>
            <w:r w:rsidRPr="076F285A">
              <w:rPr>
                <w:rFonts w:ascii="Times New Roman" w:eastAsia="Times New Roman" w:hAnsi="Times New Roman"/>
                <w:color w:val="000000" w:themeColor="text1"/>
                <w:sz w:val="24"/>
                <w:szCs w:val="24"/>
              </w:rPr>
              <w:t>lekcijas</w:t>
            </w:r>
            <w:proofErr w:type="spellEnd"/>
            <w:r w:rsidRPr="076F285A">
              <w:rPr>
                <w:rFonts w:ascii="Times New Roman" w:eastAsia="Times New Roman" w:hAnsi="Times New Roman"/>
                <w:color w:val="000000" w:themeColor="text1"/>
                <w:sz w:val="24"/>
                <w:szCs w:val="24"/>
              </w:rPr>
              <w:t xml:space="preserve"> un </w:t>
            </w:r>
            <w:proofErr w:type="spellStart"/>
            <w:r w:rsidRPr="076F285A">
              <w:rPr>
                <w:rFonts w:ascii="Times New Roman" w:eastAsia="Times New Roman" w:hAnsi="Times New Roman"/>
                <w:color w:val="000000" w:themeColor="text1"/>
                <w:sz w:val="24"/>
                <w:szCs w:val="24"/>
              </w:rPr>
              <w:t>darbnīcas</w:t>
            </w:r>
            <w:proofErr w:type="spellEnd"/>
            <w:r w:rsidRPr="076F285A">
              <w:rPr>
                <w:rFonts w:ascii="Times New Roman" w:eastAsia="Times New Roman" w:hAnsi="Times New Roman"/>
                <w:color w:val="000000" w:themeColor="text1"/>
                <w:sz w:val="24"/>
                <w:szCs w:val="24"/>
              </w:rPr>
              <w:t xml:space="preserve"> par </w:t>
            </w:r>
            <w:proofErr w:type="spellStart"/>
            <w:r w:rsidRPr="076F285A">
              <w:rPr>
                <w:rFonts w:ascii="Times New Roman" w:eastAsia="Times New Roman" w:hAnsi="Times New Roman"/>
                <w:color w:val="000000" w:themeColor="text1"/>
                <w:sz w:val="24"/>
                <w:szCs w:val="24"/>
              </w:rPr>
              <w:t>stratēģisko</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komunikāciju</w:t>
            </w:r>
            <w:proofErr w:type="spellEnd"/>
            <w:r w:rsidRPr="076F285A">
              <w:rPr>
                <w:rFonts w:ascii="Times New Roman" w:eastAsia="Times New Roman" w:hAnsi="Times New Roman"/>
                <w:color w:val="000000" w:themeColor="text1"/>
                <w:sz w:val="24"/>
                <w:szCs w:val="24"/>
              </w:rPr>
              <w:t xml:space="preserve"> un </w:t>
            </w:r>
            <w:proofErr w:type="spellStart"/>
            <w:r w:rsidRPr="076F285A">
              <w:rPr>
                <w:rFonts w:ascii="Times New Roman" w:eastAsia="Times New Roman" w:hAnsi="Times New Roman"/>
                <w:color w:val="000000" w:themeColor="text1"/>
                <w:sz w:val="24"/>
                <w:szCs w:val="24"/>
              </w:rPr>
              <w:t>cīņu</w:t>
            </w:r>
            <w:proofErr w:type="spellEnd"/>
            <w:r w:rsidRPr="076F285A">
              <w:rPr>
                <w:rFonts w:ascii="Times New Roman" w:eastAsia="Times New Roman" w:hAnsi="Times New Roman"/>
                <w:color w:val="000000" w:themeColor="text1"/>
                <w:sz w:val="24"/>
                <w:szCs w:val="24"/>
              </w:rPr>
              <w:t xml:space="preserve"> un </w:t>
            </w:r>
            <w:proofErr w:type="spellStart"/>
            <w:r w:rsidRPr="076F285A">
              <w:rPr>
                <w:rFonts w:ascii="Times New Roman" w:eastAsia="Times New Roman" w:hAnsi="Times New Roman"/>
                <w:color w:val="000000" w:themeColor="text1"/>
                <w:sz w:val="24"/>
                <w:szCs w:val="24"/>
              </w:rPr>
              <w:t>dezinformāciju</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Tostarp</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nodrošinātas</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apmācības</w:t>
            </w:r>
            <w:proofErr w:type="spellEnd"/>
            <w:r w:rsidRPr="076F285A">
              <w:rPr>
                <w:rFonts w:ascii="Times New Roman" w:eastAsia="Times New Roman" w:hAnsi="Times New Roman"/>
                <w:color w:val="000000" w:themeColor="text1"/>
                <w:sz w:val="24"/>
                <w:szCs w:val="24"/>
              </w:rPr>
              <w:t xml:space="preserve"> 1 NBS </w:t>
            </w:r>
            <w:proofErr w:type="spellStart"/>
            <w:r w:rsidRPr="076F285A">
              <w:rPr>
                <w:rFonts w:ascii="Times New Roman" w:eastAsia="Times New Roman" w:hAnsi="Times New Roman"/>
                <w:color w:val="000000" w:themeColor="text1"/>
                <w:sz w:val="24"/>
                <w:szCs w:val="24"/>
              </w:rPr>
              <w:t>Komunikācijas</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speciālistu</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pamatapmācības</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kursā</w:t>
            </w:r>
            <w:proofErr w:type="spellEnd"/>
            <w:r w:rsidRPr="076F285A">
              <w:rPr>
                <w:rFonts w:ascii="Times New Roman" w:eastAsia="Times New Roman" w:hAnsi="Times New Roman"/>
                <w:color w:val="000000" w:themeColor="text1"/>
                <w:sz w:val="24"/>
                <w:szCs w:val="24"/>
              </w:rPr>
              <w:t>.</w:t>
            </w:r>
          </w:p>
          <w:p w14:paraId="4998794F" w14:textId="4CD78D5C" w:rsidR="001945FB" w:rsidRPr="00FE566F" w:rsidRDefault="37F729AE" w:rsidP="00D82723">
            <w:pPr>
              <w:pStyle w:val="ListParagraph"/>
              <w:numPr>
                <w:ilvl w:val="0"/>
                <w:numId w:val="76"/>
              </w:numPr>
              <w:ind w:right="-20"/>
              <w:jc w:val="both"/>
              <w:rPr>
                <w:rFonts w:ascii="Times New Roman" w:eastAsia="Times New Roman" w:hAnsi="Times New Roman"/>
                <w:color w:val="000000" w:themeColor="text1"/>
                <w:sz w:val="24"/>
                <w:szCs w:val="24"/>
              </w:rPr>
            </w:pPr>
            <w:proofErr w:type="spellStart"/>
            <w:r w:rsidRPr="076F285A">
              <w:rPr>
                <w:rFonts w:ascii="Times New Roman" w:eastAsia="Times New Roman" w:hAnsi="Times New Roman"/>
                <w:color w:val="000000" w:themeColor="text1"/>
                <w:sz w:val="24"/>
                <w:szCs w:val="24"/>
              </w:rPr>
              <w:t>Izveidota</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instrukcija</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valsts</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pārvaldes</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iestāžu</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sociālā</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medija</w:t>
            </w:r>
            <w:proofErr w:type="spellEnd"/>
            <w:r w:rsidRPr="076F285A">
              <w:rPr>
                <w:rFonts w:ascii="Times New Roman" w:eastAsia="Times New Roman" w:hAnsi="Times New Roman"/>
                <w:color w:val="000000" w:themeColor="text1"/>
                <w:sz w:val="24"/>
                <w:szCs w:val="24"/>
              </w:rPr>
              <w:t xml:space="preserve"> </w:t>
            </w:r>
            <w:r w:rsidRPr="076F285A">
              <w:rPr>
                <w:rFonts w:ascii="Times New Roman" w:eastAsia="Times New Roman" w:hAnsi="Times New Roman"/>
                <w:i/>
                <w:iCs/>
                <w:color w:val="000000" w:themeColor="text1"/>
                <w:sz w:val="24"/>
                <w:szCs w:val="24"/>
              </w:rPr>
              <w:t>Twitter</w:t>
            </w:r>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kontu</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verifikācijas</w:t>
            </w:r>
            <w:proofErr w:type="spellEnd"/>
            <w:r w:rsidRPr="076F285A">
              <w:rPr>
                <w:rFonts w:ascii="Times New Roman" w:eastAsia="Times New Roman" w:hAnsi="Times New Roman"/>
                <w:color w:val="000000" w:themeColor="text1"/>
                <w:sz w:val="24"/>
                <w:szCs w:val="24"/>
              </w:rPr>
              <w:t xml:space="preserve"> </w:t>
            </w:r>
            <w:proofErr w:type="spellStart"/>
            <w:r w:rsidRPr="076F285A">
              <w:rPr>
                <w:rFonts w:ascii="Times New Roman" w:eastAsia="Times New Roman" w:hAnsi="Times New Roman"/>
                <w:color w:val="000000" w:themeColor="text1"/>
                <w:sz w:val="24"/>
                <w:szCs w:val="24"/>
              </w:rPr>
              <w:t>iegūšanai</w:t>
            </w:r>
            <w:proofErr w:type="spellEnd"/>
            <w:r w:rsidRPr="076F285A">
              <w:rPr>
                <w:rFonts w:ascii="Times New Roman" w:eastAsia="Times New Roman" w:hAnsi="Times New Roman"/>
                <w:color w:val="000000" w:themeColor="text1"/>
                <w:sz w:val="24"/>
                <w:szCs w:val="24"/>
              </w:rPr>
              <w:t>.</w:t>
            </w:r>
          </w:p>
          <w:p w14:paraId="565E6AD8" w14:textId="048DA28F" w:rsidR="001945FB" w:rsidRPr="00FE566F" w:rsidRDefault="37F729AE" w:rsidP="00D82723">
            <w:pPr>
              <w:pStyle w:val="ListParagraph"/>
              <w:numPr>
                <w:ilvl w:val="0"/>
                <w:numId w:val="76"/>
              </w:numPr>
              <w:ind w:right="-20"/>
              <w:jc w:val="both"/>
              <w:rPr>
                <w:rFonts w:ascii="Times New Roman" w:eastAsia="Times New Roman" w:hAnsi="Times New Roman"/>
                <w:color w:val="000000" w:themeColor="text1"/>
                <w:sz w:val="24"/>
                <w:szCs w:val="24"/>
                <w:lang w:val="lv-LV"/>
              </w:rPr>
            </w:pPr>
            <w:r w:rsidRPr="076F285A">
              <w:rPr>
                <w:rFonts w:ascii="Times New Roman" w:eastAsia="Times New Roman" w:hAnsi="Times New Roman"/>
                <w:color w:val="000000" w:themeColor="text1"/>
                <w:sz w:val="24"/>
                <w:szCs w:val="24"/>
                <w:lang w:val="lv-LV"/>
              </w:rPr>
              <w:t>Regulāri atjaunota informācija un komunikācijas vēstījumi saistībā ar Latvijas nostāju par Krievijas karadarbību Ukrainā un Latvijas atbalstu Ukrainai. Informācija regulāri publicēta MK tīmekļvietnē.</w:t>
            </w:r>
          </w:p>
          <w:p w14:paraId="1433EC2A" w14:textId="42FCD284" w:rsidR="001945FB" w:rsidRPr="00FE566F" w:rsidRDefault="001945FB" w:rsidP="00D82723">
            <w:pPr>
              <w:jc w:val="both"/>
              <w:rPr>
                <w:rFonts w:ascii="Times New Roman" w:hAnsi="Times New Roman"/>
                <w:sz w:val="24"/>
                <w:szCs w:val="24"/>
                <w:lang w:val="lv-LV"/>
              </w:rPr>
            </w:pPr>
          </w:p>
          <w:p w14:paraId="56922D97" w14:textId="75F6EA79" w:rsidR="00D234BC" w:rsidRPr="006F0439" w:rsidRDefault="00D70E88" w:rsidP="00D82723">
            <w:pPr>
              <w:jc w:val="both"/>
              <w:rPr>
                <w:i/>
                <w:sz w:val="24"/>
                <w:szCs w:val="24"/>
                <w:lang w:val="lv-LV"/>
              </w:rPr>
            </w:pPr>
            <w:r w:rsidRPr="006F0439">
              <w:rPr>
                <w:i/>
                <w:iCs/>
                <w:sz w:val="24"/>
                <w:szCs w:val="24"/>
                <w:lang w:val="lv-LV"/>
              </w:rPr>
              <w:t>5)</w:t>
            </w:r>
            <w:r w:rsidRPr="006F0439">
              <w:rPr>
                <w:sz w:val="24"/>
                <w:szCs w:val="24"/>
                <w:lang w:val="lv-LV"/>
              </w:rPr>
              <w:t xml:space="preserve"> </w:t>
            </w:r>
            <w:r w:rsidR="006F0439">
              <w:rPr>
                <w:rFonts w:ascii="Times New Roman" w:eastAsia="Times New Roman" w:hAnsi="Times New Roman"/>
                <w:i/>
                <w:iCs/>
                <w:sz w:val="24"/>
                <w:szCs w:val="24"/>
                <w:lang w:val="lv-LV"/>
              </w:rPr>
              <w:t>K</w:t>
            </w:r>
            <w:r w:rsidR="006F0439" w:rsidRPr="006F0439">
              <w:rPr>
                <w:rFonts w:ascii="Times New Roman" w:eastAsia="Times New Roman" w:hAnsi="Times New Roman"/>
                <w:i/>
                <w:iCs/>
                <w:sz w:val="24"/>
                <w:szCs w:val="24"/>
                <w:lang w:val="lv-LV"/>
              </w:rPr>
              <w:t>oordinēt deklarācijas par MK iecerēto darbību īstenošanas rīcības plāna izstrādi un izpildes uzraudzību</w:t>
            </w:r>
            <w:r w:rsidR="00D234BC" w:rsidRPr="006F0439">
              <w:rPr>
                <w:i/>
                <w:sz w:val="24"/>
                <w:szCs w:val="24"/>
                <w:lang w:val="lv-LV"/>
              </w:rPr>
              <w:t xml:space="preserve">: </w:t>
            </w:r>
          </w:p>
          <w:p w14:paraId="549B04AA" w14:textId="0AD35DD5" w:rsidR="00E1357A" w:rsidRPr="00D82723" w:rsidRDefault="697AA403" w:rsidP="00D82723">
            <w:pPr>
              <w:pStyle w:val="tabteksts"/>
              <w:numPr>
                <w:ilvl w:val="0"/>
                <w:numId w:val="21"/>
              </w:numPr>
              <w:jc w:val="both"/>
              <w:rPr>
                <w:sz w:val="24"/>
                <w:szCs w:val="24"/>
                <w:lang w:val="lv"/>
              </w:rPr>
            </w:pPr>
            <w:r w:rsidRPr="00D82723">
              <w:rPr>
                <w:sz w:val="24"/>
                <w:szCs w:val="24"/>
                <w:lang w:val="lv"/>
              </w:rPr>
              <w:t xml:space="preserve">nodrošināts Valdības rīcības plāna (VRP) sagatavošanas atbalsts (VRP apstiprināts ar 2023. gada 20. aprīļa MK rīkojumu Nr. 200 “Par Valdības rīcības plānu Deklarācijas par Artura Krišjāņa Kariņa vadītā Ministru kabineta iecerēto darbību īstenošanai”). Apkopota ministriju sniegtā informācija par VRP izpildi līdz </w:t>
            </w:r>
            <w:proofErr w:type="gramStart"/>
            <w:r w:rsidRPr="00D82723">
              <w:rPr>
                <w:sz w:val="24"/>
                <w:szCs w:val="24"/>
                <w:lang w:val="lv"/>
              </w:rPr>
              <w:t>1.augustam</w:t>
            </w:r>
            <w:proofErr w:type="gramEnd"/>
            <w:r w:rsidRPr="00D82723">
              <w:rPr>
                <w:sz w:val="24"/>
                <w:szCs w:val="24"/>
                <w:lang w:val="lv"/>
              </w:rPr>
              <w:t>. Ņemot vērā valdības maiņu, Valsts kanceleja septembrī precizējusi ministriju sniegto informāciju par VRP izpildi un uzdevumiem, kuru izpilde ir turpināma;</w:t>
            </w:r>
          </w:p>
          <w:p w14:paraId="7576C896" w14:textId="5B18A47A" w:rsidR="697AA403" w:rsidRPr="00D82723" w:rsidRDefault="697AA403" w:rsidP="00D82723">
            <w:pPr>
              <w:pStyle w:val="ListParagraph"/>
              <w:numPr>
                <w:ilvl w:val="0"/>
                <w:numId w:val="21"/>
              </w:numPr>
              <w:ind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 xml:space="preserve">nodrošināta iesaiste </w:t>
            </w:r>
            <w:proofErr w:type="spellStart"/>
            <w:r w:rsidRPr="00D82723">
              <w:rPr>
                <w:rFonts w:ascii="Times New Roman" w:eastAsia="Times New Roman" w:hAnsi="Times New Roman"/>
                <w:sz w:val="24"/>
                <w:szCs w:val="24"/>
                <w:lang w:val="lv"/>
              </w:rPr>
              <w:t>E.Siliņas</w:t>
            </w:r>
            <w:proofErr w:type="spellEnd"/>
            <w:r w:rsidRPr="00D82723">
              <w:rPr>
                <w:rFonts w:ascii="Times New Roman" w:eastAsia="Times New Roman" w:hAnsi="Times New Roman"/>
                <w:sz w:val="24"/>
                <w:szCs w:val="24"/>
                <w:lang w:val="lv"/>
              </w:rPr>
              <w:t xml:space="preserve"> Valdības Deklarācijas un VRP izstrādē (15.09.2023. apstiprināta valdības deklarācija). 21.09.2023 sagatavota MP rezolūcija ar vadlīnijām visiem ministriem VRP izstrādei;</w:t>
            </w:r>
          </w:p>
          <w:p w14:paraId="1EB20E01" w14:textId="69C3665B" w:rsidR="697AA403" w:rsidRPr="00D82723" w:rsidRDefault="697AA403" w:rsidP="00D82723">
            <w:pPr>
              <w:pStyle w:val="ListParagraph"/>
              <w:numPr>
                <w:ilvl w:val="0"/>
                <w:numId w:val="21"/>
              </w:numPr>
              <w:ind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 xml:space="preserve">veikts prioritāro pasākumu izvērtējums, nosakot to atbilstību NAP2027 citiem politikas plānošanas dokumentiem, izveidojot prioritāro pasākumu ranžējumu. Sagatavots un iesniegts MP un FM investīciju pasākumu izvērtējums “Par novērtējumu par 2021. un </w:t>
            </w:r>
            <w:proofErr w:type="gramStart"/>
            <w:r w:rsidRPr="00D82723">
              <w:rPr>
                <w:rFonts w:ascii="Times New Roman" w:eastAsia="Times New Roman" w:hAnsi="Times New Roman"/>
                <w:sz w:val="24"/>
                <w:szCs w:val="24"/>
                <w:lang w:val="lv"/>
              </w:rPr>
              <w:t>2022.gadā</w:t>
            </w:r>
            <w:proofErr w:type="gramEnd"/>
            <w:r w:rsidRPr="00D82723">
              <w:rPr>
                <w:rFonts w:ascii="Times New Roman" w:eastAsia="Times New Roman" w:hAnsi="Times New Roman"/>
                <w:sz w:val="24"/>
                <w:szCs w:val="24"/>
                <w:lang w:val="lv"/>
              </w:rPr>
              <w:t xml:space="preserve"> prioritārajiem pasākumiem piešķirtā finansējuma un no citiem avotiem piešķirtā finansējuma atbilstību Nacionālajam attīstības plānam”;</w:t>
            </w:r>
          </w:p>
          <w:p w14:paraId="26A6ED9E" w14:textId="05BDE9E9" w:rsidR="697AA403" w:rsidRPr="00D82723" w:rsidRDefault="697AA403" w:rsidP="00D82723">
            <w:pPr>
              <w:pStyle w:val="ListParagraph"/>
              <w:numPr>
                <w:ilvl w:val="0"/>
                <w:numId w:val="21"/>
              </w:numPr>
              <w:ind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nodrošināta pārstāvniecība FM vadītajā budžeta izdevumu pārskatīšanas grupā, un informatīvā ziņojuma "Par valsts pamatbudžeta un valsts speciālā budžeta bāzi un izdevumu pārskatīšanas rezultātiem 2024., 2025. un 2026. gadam" sagatavošanā;</w:t>
            </w:r>
          </w:p>
          <w:p w14:paraId="0816CCAA" w14:textId="49D28102" w:rsidR="697AA403" w:rsidRPr="00D82723" w:rsidRDefault="697AA403" w:rsidP="00D82723">
            <w:pPr>
              <w:pStyle w:val="ListParagraph"/>
              <w:numPr>
                <w:ilvl w:val="0"/>
                <w:numId w:val="21"/>
              </w:numPr>
              <w:ind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tiek turpināts darbs pie NAP2027 izvērtējuma ziņojuma izstrādes, īstenoti pētījumi: 1) NAP2027 mērķu rādītāju iegūšanai: veikta aptauja, apkopota un aprēķināta indikatoru vērtība,</w:t>
            </w:r>
            <w:proofErr w:type="gramStart"/>
            <w:r w:rsidRPr="00D82723">
              <w:rPr>
                <w:rFonts w:ascii="Times New Roman" w:eastAsia="Times New Roman" w:hAnsi="Times New Roman"/>
                <w:sz w:val="24"/>
                <w:szCs w:val="24"/>
                <w:lang w:val="lv"/>
              </w:rPr>
              <w:t xml:space="preserve">  </w:t>
            </w:r>
            <w:proofErr w:type="gramEnd"/>
            <w:r w:rsidRPr="00D82723">
              <w:rPr>
                <w:rFonts w:ascii="Times New Roman" w:eastAsia="Times New Roman" w:hAnsi="Times New Roman"/>
                <w:sz w:val="24"/>
                <w:szCs w:val="24"/>
                <w:lang w:val="lv"/>
              </w:rPr>
              <w:t>lai aktualizētu deviņas NAP2027 progresu rādītāju vērtības; 2) analizēti Eiropas Sociālā pētījuma (ESS) 10.raunda pētījumu dati, lai identificētu iedzīvotāju attieksmes dažādās sociālās grupās attiecībā uz Latvijas ilgtspējīgas attīstības stratēģijas līdz 2030. gadam un NAP2027;</w:t>
            </w:r>
          </w:p>
          <w:p w14:paraId="3C777FDA" w14:textId="2CC6B2AE" w:rsidR="697AA403" w:rsidRPr="00D82723" w:rsidRDefault="697AA403" w:rsidP="00D82723">
            <w:pPr>
              <w:pStyle w:val="ListParagraph"/>
              <w:numPr>
                <w:ilvl w:val="0"/>
                <w:numId w:val="21"/>
              </w:numPr>
              <w:ind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nodrošināta dalība 12. Progresa ziņojuma par Latvijas nacionālās reformu programmas īstenošanu sagatavošanā (pieņemts MK 25.04.2023. sēdē), izstrādājot 4.sadaļu “Progress ANO Ilgtspējīgas attīstības mērķu (IAM) sasniegšanā”;</w:t>
            </w:r>
          </w:p>
          <w:p w14:paraId="64ACF971" w14:textId="578FC2DC" w:rsidR="697AA403" w:rsidRPr="00D82723" w:rsidRDefault="697AA403" w:rsidP="00D82723">
            <w:pPr>
              <w:pStyle w:val="ListParagraph"/>
              <w:numPr>
                <w:ilvl w:val="0"/>
                <w:numId w:val="21"/>
              </w:numPr>
              <w:ind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 xml:space="preserve">sagatavots informatīvais ziņojums “Par Latvijas apņemšanos ANO ilgtspējīgas attīstības mērķu sasniegšanai līdz 2030. gadam” (apstiprināts MK 13.09.2023.; 23-TA-2038), Sagatavots un 01.09.2023. iesniegts Valsts Prezidenta kancelejā uzrunas projekts ANO samitam </w:t>
            </w:r>
            <w:proofErr w:type="gramStart"/>
            <w:r w:rsidRPr="00D82723">
              <w:rPr>
                <w:rFonts w:ascii="Times New Roman" w:eastAsia="Times New Roman" w:hAnsi="Times New Roman"/>
                <w:sz w:val="24"/>
                <w:szCs w:val="24"/>
                <w:lang w:val="lv"/>
              </w:rPr>
              <w:t>(</w:t>
            </w:r>
            <w:proofErr w:type="gramEnd"/>
            <w:r w:rsidRPr="00D82723">
              <w:rPr>
                <w:rFonts w:ascii="Times New Roman" w:eastAsia="Times New Roman" w:hAnsi="Times New Roman"/>
                <w:sz w:val="24"/>
                <w:szCs w:val="24"/>
                <w:lang w:val="lv"/>
              </w:rPr>
              <w:t xml:space="preserve">informācija LV portālā </w:t>
            </w:r>
            <w:hyperlink r:id="rId11" w:history="1">
              <w:r w:rsidRPr="00D82723">
                <w:rPr>
                  <w:rStyle w:val="Hyperlink"/>
                  <w:rFonts w:ascii="Times New Roman" w:eastAsia="Times New Roman" w:hAnsi="Times New Roman"/>
                  <w:sz w:val="24"/>
                  <w:szCs w:val="24"/>
                  <w:lang w:val="lv"/>
                </w:rPr>
                <w:t>https://lvportals.lv/dienaskartiba/354941-latvija-iezime-piecas-prioritates-ano-ilgtspejas-attistibas-merku-samita-2023</w:t>
              </w:r>
            </w:hyperlink>
            <w:r w:rsidRPr="00D82723">
              <w:rPr>
                <w:rFonts w:ascii="Times New Roman" w:eastAsia="Times New Roman" w:hAnsi="Times New Roman"/>
                <w:sz w:val="24"/>
                <w:szCs w:val="24"/>
                <w:lang w:val="lv"/>
              </w:rPr>
              <w:t>);</w:t>
            </w:r>
          </w:p>
          <w:p w14:paraId="4CAF3537" w14:textId="21428910" w:rsidR="697AA403" w:rsidRPr="00D82723" w:rsidRDefault="697AA403" w:rsidP="00D82723">
            <w:pPr>
              <w:pStyle w:val="ListParagraph"/>
              <w:numPr>
                <w:ilvl w:val="0"/>
                <w:numId w:val="21"/>
              </w:numPr>
              <w:ind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organizēta ministriju politikas plānotāju tikšanās 24.08.2023. par izmaiņām politikas plānošanas sistēmā;</w:t>
            </w:r>
          </w:p>
          <w:p w14:paraId="60B8160A" w14:textId="2BAC16D3" w:rsidR="697AA403" w:rsidRPr="00D82723" w:rsidRDefault="697AA403" w:rsidP="00D82723">
            <w:pPr>
              <w:pStyle w:val="ListParagraph"/>
              <w:numPr>
                <w:ilvl w:val="0"/>
                <w:numId w:val="21"/>
              </w:numPr>
              <w:ind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Valsts kancelejas nolikumā iekļauta atbildība par ANO IAM attiecināšanu uz Latvijas politiku (04.07.2023. MK noteikumu Nr.358 3.4. punkts). Valsts kancelejas interneta vietnē izveidots šķirklis “ANO Ilgtspējīgas attīstības mērķi”;</w:t>
            </w:r>
          </w:p>
          <w:p w14:paraId="7308AA63" w14:textId="03F4621D" w:rsidR="697AA403" w:rsidRPr="00D82723" w:rsidRDefault="697AA403" w:rsidP="00D82723">
            <w:pPr>
              <w:pStyle w:val="ListParagraph"/>
              <w:numPr>
                <w:ilvl w:val="0"/>
                <w:numId w:val="21"/>
              </w:numPr>
              <w:ind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nodrošināta „Pētījumu un publikāciju datu bāzes” administrēšana, regulāri tiek uzraudzīti un veikti precizējumi datubāzes autorizēto lietotāju datu nodevumos, īstenoti datubāzes tehniskie uzlabojumi un nodrošināta pētījumu migrācija no vecās datubāzes uz jauno. Nodrošinātās attālinātās apmācības par datu ievadi un darbu ar datu bāzi.</w:t>
            </w:r>
          </w:p>
          <w:p w14:paraId="3BC27864" w14:textId="450421FD" w:rsidR="0A74AAAD" w:rsidRDefault="0A74AAAD" w:rsidP="00D82723">
            <w:pPr>
              <w:pStyle w:val="ListParagraph"/>
              <w:ind w:right="-20"/>
              <w:jc w:val="both"/>
              <w:rPr>
                <w:rFonts w:ascii="Times New Roman" w:eastAsia="Times New Roman" w:hAnsi="Times New Roman"/>
                <w:sz w:val="24"/>
                <w:szCs w:val="24"/>
                <w:lang w:val="lv"/>
              </w:rPr>
            </w:pPr>
          </w:p>
          <w:p w14:paraId="55D40AC6" w14:textId="588727AE" w:rsidR="1424FF69" w:rsidRPr="00190361" w:rsidRDefault="1424FF69" w:rsidP="00D82723">
            <w:pPr>
              <w:ind w:left="-20" w:right="-20"/>
              <w:jc w:val="both"/>
              <w:rPr>
                <w:rFonts w:ascii="Times New Roman" w:eastAsia="Times New Roman" w:hAnsi="Times New Roman"/>
                <w:i/>
                <w:iCs/>
                <w:color w:val="000000" w:themeColor="text1"/>
                <w:sz w:val="24"/>
                <w:szCs w:val="24"/>
                <w:lang w:val="lv"/>
              </w:rPr>
            </w:pPr>
            <w:r w:rsidRPr="0A74AAAD">
              <w:rPr>
                <w:rFonts w:ascii="Times New Roman" w:eastAsia="Times New Roman" w:hAnsi="Times New Roman"/>
                <w:i/>
                <w:iCs/>
                <w:color w:val="000000" w:themeColor="text1"/>
                <w:sz w:val="24"/>
                <w:szCs w:val="24"/>
                <w:lang w:val="lv"/>
              </w:rPr>
              <w:t xml:space="preserve">6) Nodrošināt valsts </w:t>
            </w:r>
            <w:r w:rsidRPr="00190361">
              <w:rPr>
                <w:rFonts w:ascii="Times New Roman" w:eastAsia="Times New Roman" w:hAnsi="Times New Roman"/>
                <w:i/>
                <w:iCs/>
                <w:color w:val="000000" w:themeColor="text1"/>
                <w:sz w:val="24"/>
                <w:szCs w:val="24"/>
                <w:lang w:val="lv"/>
              </w:rPr>
              <w:t>kapitālsabiedrību un valsts kapitāla daļu pārvaldības koordināciju un uzraudzību:</w:t>
            </w:r>
          </w:p>
          <w:p w14:paraId="5EFCBBCC" w14:textId="4A33C6AA" w:rsidR="1424FF69" w:rsidRPr="00D82723" w:rsidRDefault="00CC51CF" w:rsidP="00D82723">
            <w:pPr>
              <w:pStyle w:val="ListParagraph"/>
              <w:numPr>
                <w:ilvl w:val="0"/>
                <w:numId w:val="11"/>
              </w:numPr>
              <w:ind w:left="685"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 xml:space="preserve"> </w:t>
            </w:r>
            <w:r w:rsidR="1424FF69" w:rsidRPr="00D82723">
              <w:rPr>
                <w:rFonts w:ascii="Times New Roman" w:eastAsia="Times New Roman" w:hAnsi="Times New Roman"/>
                <w:sz w:val="24"/>
                <w:szCs w:val="24"/>
                <w:lang w:val="lv"/>
              </w:rPr>
              <w:t>sagatavoti grozījumi Publiskas personas kapitāla daļu un kapitālsabiedrību pārvaldības likumā un Valsts pārvaldes iekārtas likuma 88. pantā;</w:t>
            </w:r>
          </w:p>
          <w:p w14:paraId="729AB58B" w14:textId="027B9CF3" w:rsidR="1424FF69" w:rsidRPr="00D82723" w:rsidRDefault="1424FF69" w:rsidP="00D82723">
            <w:pPr>
              <w:pStyle w:val="ListParagraph"/>
              <w:numPr>
                <w:ilvl w:val="0"/>
                <w:numId w:val="11"/>
              </w:numPr>
              <w:ind w:left="685"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izstrādāti grozījumi likumam “Par interešu konflikta novēršanu valsts amatpersonu darbībā”, izpildot Valsts kontroles "Valsts pārvalde – "</w:t>
            </w:r>
            <w:proofErr w:type="spellStart"/>
            <w:r w:rsidRPr="00D82723">
              <w:rPr>
                <w:rFonts w:ascii="Times New Roman" w:eastAsia="Times New Roman" w:hAnsi="Times New Roman"/>
                <w:sz w:val="24"/>
                <w:szCs w:val="24"/>
                <w:lang w:val="lv"/>
              </w:rPr>
              <w:t>quo</w:t>
            </w:r>
            <w:proofErr w:type="spellEnd"/>
            <w:r w:rsidRPr="00D82723">
              <w:rPr>
                <w:rFonts w:ascii="Times New Roman" w:eastAsia="Times New Roman" w:hAnsi="Times New Roman"/>
                <w:sz w:val="24"/>
                <w:szCs w:val="24"/>
                <w:lang w:val="lv"/>
              </w:rPr>
              <w:t xml:space="preserve"> </w:t>
            </w:r>
            <w:proofErr w:type="spellStart"/>
            <w:r w:rsidRPr="00D82723">
              <w:rPr>
                <w:rFonts w:ascii="Times New Roman" w:eastAsia="Times New Roman" w:hAnsi="Times New Roman"/>
                <w:sz w:val="24"/>
                <w:szCs w:val="24"/>
                <w:lang w:val="lv"/>
              </w:rPr>
              <w:t>vadis</w:t>
            </w:r>
            <w:proofErr w:type="spellEnd"/>
            <w:r w:rsidRPr="00D82723">
              <w:rPr>
                <w:rFonts w:ascii="Times New Roman" w:eastAsia="Times New Roman" w:hAnsi="Times New Roman"/>
                <w:sz w:val="24"/>
                <w:szCs w:val="24"/>
                <w:lang w:val="lv"/>
              </w:rPr>
              <w:t>"? Valsts pārvaldes reformā plānotais un sasniegtais" ieteikumu Nr. 1, kas iesaka Valsts kancelejai rosināt grozījumus normatīvajā aktā, lai novērstu praksi valsts amatpersonām ieņemt vadošus amatus (padomes un valdes locekļu amatu) valsts un pašvaldību kapitālsabiedrībās;</w:t>
            </w:r>
          </w:p>
          <w:p w14:paraId="3A7A46BA" w14:textId="48D54799" w:rsidR="1424FF69" w:rsidRPr="00D82723" w:rsidRDefault="1424FF69" w:rsidP="00D82723">
            <w:pPr>
              <w:pStyle w:val="ListParagraph"/>
              <w:numPr>
                <w:ilvl w:val="0"/>
                <w:numId w:val="11"/>
              </w:numPr>
              <w:ind w:left="685"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izstrādātas vadlīnijas valsts kapitālsabiedrību investīciju projektu finansēšanas instrumentu alternatīvu izvērtēšanai (apstiprinātas 21.12.2023. Koordinācijas institūcijas padomes sēdē);</w:t>
            </w:r>
          </w:p>
          <w:p w14:paraId="45375A94" w14:textId="22FC52CA" w:rsidR="1424FF69" w:rsidRPr="00D82723" w:rsidRDefault="1424FF69" w:rsidP="00D82723">
            <w:pPr>
              <w:pStyle w:val="ListParagraph"/>
              <w:numPr>
                <w:ilvl w:val="0"/>
                <w:numId w:val="11"/>
              </w:numPr>
              <w:ind w:left="685"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izstrādāts informatīvais ziņojums “Par publisku personu kapitālsabiedrību darbinieku profesionālās darbības ierobežojumiem pēc amata pilnvaru izbeigšanās” (Izskatīts MK</w:t>
            </w:r>
            <w:proofErr w:type="gramStart"/>
            <w:r w:rsidRPr="00D82723">
              <w:rPr>
                <w:rFonts w:ascii="Times New Roman" w:eastAsia="Times New Roman" w:hAnsi="Times New Roman"/>
                <w:sz w:val="24"/>
                <w:szCs w:val="24"/>
                <w:lang w:val="lv"/>
              </w:rPr>
              <w:t xml:space="preserve">  </w:t>
            </w:r>
            <w:proofErr w:type="gramEnd"/>
            <w:r w:rsidRPr="00D82723">
              <w:rPr>
                <w:rFonts w:ascii="Times New Roman" w:eastAsia="Times New Roman" w:hAnsi="Times New Roman"/>
                <w:sz w:val="24"/>
                <w:szCs w:val="24"/>
                <w:lang w:val="lv"/>
              </w:rPr>
              <w:t xml:space="preserve">04.04.2023. sēdē (protokols </w:t>
            </w:r>
            <w:hyperlink r:id="rId12" w:anchor="meeting-protocol-preview-17" w:history="1">
              <w:r w:rsidRPr="00D82723">
                <w:rPr>
                  <w:rStyle w:val="Hyperlink"/>
                  <w:rFonts w:ascii="Times New Roman" w:eastAsia="Times New Roman" w:hAnsi="Times New Roman"/>
                  <w:sz w:val="24"/>
                  <w:szCs w:val="24"/>
                  <w:lang w:val="lv"/>
                </w:rPr>
                <w:t>Nr.17/42.§</w:t>
              </w:r>
            </w:hyperlink>
            <w:r w:rsidRPr="00D82723">
              <w:rPr>
                <w:rFonts w:ascii="Times New Roman" w:eastAsia="Times New Roman" w:hAnsi="Times New Roman"/>
                <w:sz w:val="24"/>
                <w:szCs w:val="24"/>
                <w:lang w:val="lv"/>
              </w:rPr>
              <w:t>));</w:t>
            </w:r>
          </w:p>
          <w:p w14:paraId="66A5D2C6" w14:textId="3364B075" w:rsidR="1424FF69" w:rsidRPr="00D82723" w:rsidRDefault="1424FF69" w:rsidP="00D82723">
            <w:pPr>
              <w:pStyle w:val="ListParagraph"/>
              <w:numPr>
                <w:ilvl w:val="0"/>
                <w:numId w:val="11"/>
              </w:numPr>
              <w:ind w:left="685"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nodrošināta valsts kapitālsabiedrību vidēja termiņa darbības stratēģiju (sniegti 7 atzinumi), gaidu vēstuļu projektiem (sniegti 15 atzinumi) un darbības rezultātu vērtēšana - veikti visi 61 saņemtie valsts kapitālsabiedrību darbības rezultātu izvērtējumi;</w:t>
            </w:r>
            <w:proofErr w:type="gramStart"/>
            <w:r w:rsidRPr="00D82723">
              <w:rPr>
                <w:rFonts w:ascii="Times New Roman" w:eastAsia="Times New Roman" w:hAnsi="Times New Roman"/>
                <w:sz w:val="24"/>
                <w:szCs w:val="24"/>
                <w:lang w:val="lv"/>
              </w:rPr>
              <w:t xml:space="preserve">  </w:t>
            </w:r>
            <w:proofErr w:type="gramEnd"/>
          </w:p>
          <w:p w14:paraId="5D1DAAAB" w14:textId="65EB087A" w:rsidR="1424FF69" w:rsidRPr="00D82723" w:rsidRDefault="1424FF69" w:rsidP="00D82723">
            <w:pPr>
              <w:pStyle w:val="ListParagraph"/>
              <w:numPr>
                <w:ilvl w:val="0"/>
                <w:numId w:val="11"/>
              </w:numPr>
              <w:ind w:left="685"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sniegti 47 skaidrojumi publiskām personām un privātpersonām par Publiskas personas kapitāla daļu un kapitālsabiedrību pārvaldības likuma piemērošanu;</w:t>
            </w:r>
          </w:p>
          <w:p w14:paraId="14D60106" w14:textId="021405A7" w:rsidR="1424FF69" w:rsidRPr="00D82723" w:rsidRDefault="1424FF69" w:rsidP="00D82723">
            <w:pPr>
              <w:pStyle w:val="ListParagraph"/>
              <w:numPr>
                <w:ilvl w:val="0"/>
                <w:numId w:val="11"/>
              </w:numPr>
              <w:ind w:left="685"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 xml:space="preserve">sagatavots publiskā pārskata par valsts kapitālsabiedrībām un valsts kapitāla daļām </w:t>
            </w:r>
            <w:proofErr w:type="gramStart"/>
            <w:r w:rsidRPr="00D82723">
              <w:rPr>
                <w:rFonts w:ascii="Times New Roman" w:eastAsia="Times New Roman" w:hAnsi="Times New Roman"/>
                <w:sz w:val="24"/>
                <w:szCs w:val="24"/>
                <w:lang w:val="lv"/>
              </w:rPr>
              <w:t>2022.gadā</w:t>
            </w:r>
            <w:proofErr w:type="gramEnd"/>
            <w:r w:rsidRPr="00D82723">
              <w:rPr>
                <w:rFonts w:ascii="Times New Roman" w:eastAsia="Times New Roman" w:hAnsi="Times New Roman"/>
                <w:sz w:val="24"/>
                <w:szCs w:val="24"/>
                <w:lang w:val="lv"/>
              </w:rPr>
              <w:t xml:space="preserve"> projekts;</w:t>
            </w:r>
          </w:p>
          <w:p w14:paraId="3B53D63D" w14:textId="3EC40C9E" w:rsidR="1424FF69" w:rsidRPr="00D82723" w:rsidRDefault="1424FF69" w:rsidP="00D82723">
            <w:pPr>
              <w:pStyle w:val="ListParagraph"/>
              <w:numPr>
                <w:ilvl w:val="0"/>
                <w:numId w:val="11"/>
              </w:numPr>
              <w:ind w:left="685"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organizēti 4 padomes locekļu nominācijas procesi (VAS Latvijas Loto, AS Pasažieru vilciens, VAS Elektroniskie sakari, AS ALTUM), 7 vakances, kā arī dalība 25 valdes un padomes locekļu nominācijas procesos;</w:t>
            </w:r>
          </w:p>
          <w:p w14:paraId="37DB6608" w14:textId="5F390BA5" w:rsidR="1424FF69" w:rsidRPr="00D82723" w:rsidRDefault="1424FF69" w:rsidP="00D82723">
            <w:pPr>
              <w:pStyle w:val="ListParagraph"/>
              <w:numPr>
                <w:ilvl w:val="0"/>
                <w:numId w:val="11"/>
              </w:numPr>
              <w:ind w:left="685"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 xml:space="preserve">lai pārraudzītu kapitāla daļu turētāju un kapitālsabiedrību pienākumu publicēt likumā noteikto informāciju izpildi, paveikta valsts un pašvaldību kapitāla daļu turētāju informācijas pārbaude </w:t>
            </w:r>
            <w:proofErr w:type="gramStart"/>
            <w:r w:rsidRPr="00D82723">
              <w:rPr>
                <w:rFonts w:ascii="Times New Roman" w:eastAsia="Times New Roman" w:hAnsi="Times New Roman"/>
                <w:sz w:val="24"/>
                <w:szCs w:val="24"/>
                <w:lang w:val="lv"/>
              </w:rPr>
              <w:t>mājas lapās</w:t>
            </w:r>
            <w:proofErr w:type="gramEnd"/>
            <w:r w:rsidRPr="00D82723">
              <w:rPr>
                <w:rFonts w:ascii="Times New Roman" w:eastAsia="Times New Roman" w:hAnsi="Times New Roman"/>
                <w:sz w:val="24"/>
                <w:szCs w:val="24"/>
                <w:lang w:val="lv"/>
              </w:rPr>
              <w:t>;</w:t>
            </w:r>
          </w:p>
          <w:p w14:paraId="7EEBB7E7" w14:textId="5164B49F" w:rsidR="1424FF69" w:rsidRPr="00D82723" w:rsidRDefault="1424FF69" w:rsidP="00D82723">
            <w:pPr>
              <w:pStyle w:val="ListParagraph"/>
              <w:numPr>
                <w:ilvl w:val="0"/>
                <w:numId w:val="11"/>
              </w:numPr>
              <w:ind w:left="685"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 xml:space="preserve">organizēti 2 semināri (10.02.2023., 22.09.2023.) sadarbībā ar Korporatīvās pārvaldības konsultatīvo padomi un dalība Konkurences padomes </w:t>
            </w:r>
            <w:proofErr w:type="spellStart"/>
            <w:r w:rsidRPr="00D82723">
              <w:rPr>
                <w:rFonts w:ascii="Times New Roman" w:eastAsia="Times New Roman" w:hAnsi="Times New Roman"/>
                <w:sz w:val="24"/>
                <w:szCs w:val="24"/>
                <w:lang w:val="lv"/>
              </w:rPr>
              <w:t>podkastā</w:t>
            </w:r>
            <w:proofErr w:type="spellEnd"/>
            <w:r w:rsidRPr="00D82723">
              <w:rPr>
                <w:rFonts w:ascii="Times New Roman" w:eastAsia="Times New Roman" w:hAnsi="Times New Roman"/>
                <w:sz w:val="24"/>
                <w:szCs w:val="24"/>
                <w:lang w:val="lv"/>
              </w:rPr>
              <w:t xml:space="preserve"> par valsts kapitālsabiedrībām. Nodrošināts mācību seminārs valsts kapitālu daļu turētājiem 23.11.2023.;</w:t>
            </w:r>
          </w:p>
          <w:p w14:paraId="7AF78DEA" w14:textId="774AC4E8" w:rsidR="1424FF69" w:rsidRPr="00D82723" w:rsidRDefault="1424FF69" w:rsidP="00D82723">
            <w:pPr>
              <w:pStyle w:val="ListParagraph"/>
              <w:numPr>
                <w:ilvl w:val="0"/>
                <w:numId w:val="11"/>
              </w:numPr>
              <w:ind w:left="685" w:right="-20"/>
              <w:jc w:val="both"/>
              <w:rPr>
                <w:rFonts w:ascii="Times New Roman" w:eastAsia="Times New Roman" w:hAnsi="Times New Roman"/>
                <w:i/>
                <w:iCs/>
                <w:sz w:val="24"/>
                <w:szCs w:val="24"/>
                <w:lang w:val="lv"/>
              </w:rPr>
            </w:pPr>
            <w:r w:rsidRPr="00D82723">
              <w:rPr>
                <w:rFonts w:ascii="Times New Roman" w:eastAsia="Times New Roman" w:hAnsi="Times New Roman"/>
                <w:sz w:val="24"/>
                <w:szCs w:val="24"/>
                <w:lang w:val="lv"/>
              </w:rPr>
              <w:t xml:space="preserve">izveidota sadaļa VK </w:t>
            </w:r>
            <w:proofErr w:type="gramStart"/>
            <w:r w:rsidRPr="00D82723">
              <w:rPr>
                <w:rFonts w:ascii="Times New Roman" w:eastAsia="Times New Roman" w:hAnsi="Times New Roman"/>
                <w:sz w:val="24"/>
                <w:szCs w:val="24"/>
                <w:lang w:val="lv"/>
              </w:rPr>
              <w:t>mājas lapā</w:t>
            </w:r>
            <w:proofErr w:type="gramEnd"/>
            <w:r w:rsidRPr="00D82723">
              <w:rPr>
                <w:rFonts w:ascii="Times New Roman" w:eastAsia="Times New Roman" w:hAnsi="Times New Roman"/>
                <w:sz w:val="24"/>
                <w:szCs w:val="24"/>
                <w:lang w:val="lv"/>
              </w:rPr>
              <w:t xml:space="preserve"> “Valsts kapitālsabiedrību pārvaldība”. Nodrošināta aktuālas informācijas publiskošana par valsts kapitālsabiedrībām un valsts izšķirošajā ietekmē esošajām kapitālsabiedrībām vietnē</w:t>
            </w:r>
            <w:r w:rsidR="00190361">
              <w:rPr>
                <w:rFonts w:ascii="Times New Roman" w:eastAsia="Times New Roman" w:hAnsi="Times New Roman"/>
                <w:sz w:val="24"/>
                <w:szCs w:val="24"/>
                <w:lang w:val="lv"/>
              </w:rPr>
              <w:t xml:space="preserve"> </w:t>
            </w:r>
            <w:r w:rsidR="00BA3763">
              <w:fldChar w:fldCharType="begin"/>
            </w:r>
            <w:r w:rsidR="00BA3763" w:rsidRPr="00BA3763">
              <w:rPr>
                <w:lang w:val="lv"/>
              </w:rPr>
              <w:instrText xml:space="preserve"> HYPERLINK "http://www.valstskapitals.gov.lv" </w:instrText>
            </w:r>
            <w:r w:rsidR="00BA3763">
              <w:fldChar w:fldCharType="separate"/>
            </w:r>
            <w:r w:rsidR="00190361" w:rsidRPr="00D82723">
              <w:rPr>
                <w:rStyle w:val="Hyperlink"/>
                <w:rFonts w:ascii="Times New Roman" w:eastAsia="Times New Roman" w:hAnsi="Times New Roman"/>
                <w:i/>
                <w:iCs/>
                <w:sz w:val="24"/>
                <w:szCs w:val="24"/>
                <w:lang w:val="lv"/>
              </w:rPr>
              <w:t>http://www.valstskapitals.gov.lv</w:t>
            </w:r>
            <w:r w:rsidR="00BA3763">
              <w:rPr>
                <w:rStyle w:val="Hyperlink"/>
                <w:rFonts w:ascii="Times New Roman" w:eastAsia="Times New Roman" w:hAnsi="Times New Roman"/>
                <w:i/>
                <w:iCs/>
                <w:sz w:val="24"/>
                <w:szCs w:val="24"/>
                <w:lang w:val="lv"/>
              </w:rPr>
              <w:fldChar w:fldCharType="end"/>
            </w:r>
          </w:p>
          <w:p w14:paraId="62EA198D" w14:textId="4C349C83" w:rsidR="0A74AAAD" w:rsidRPr="00190361" w:rsidRDefault="0A74AAAD" w:rsidP="00D82723">
            <w:pPr>
              <w:pStyle w:val="tabteksts"/>
              <w:ind w:left="685"/>
              <w:jc w:val="both"/>
              <w:rPr>
                <w:sz w:val="24"/>
                <w:szCs w:val="24"/>
              </w:rPr>
            </w:pPr>
          </w:p>
          <w:p w14:paraId="0D9525EA" w14:textId="0A70E934" w:rsidR="00D70E88" w:rsidRPr="00190361" w:rsidRDefault="0FDBB1DE" w:rsidP="0A74AAAD">
            <w:pPr>
              <w:ind w:left="68"/>
              <w:contextualSpacing/>
              <w:jc w:val="both"/>
              <w:rPr>
                <w:rFonts w:ascii="Times New Roman" w:eastAsia="Times New Roman" w:hAnsi="Times New Roman"/>
                <w:i/>
                <w:iCs/>
                <w:color w:val="000000" w:themeColor="text1"/>
                <w:sz w:val="24"/>
                <w:szCs w:val="24"/>
                <w:lang w:val="lv-LV"/>
              </w:rPr>
            </w:pPr>
            <w:r w:rsidRPr="00190361">
              <w:rPr>
                <w:rFonts w:ascii="Times New Roman" w:eastAsia="Times New Roman" w:hAnsi="Times New Roman"/>
                <w:i/>
                <w:iCs/>
                <w:color w:val="000000" w:themeColor="text1"/>
                <w:sz w:val="24"/>
                <w:szCs w:val="24"/>
                <w:lang w:val="lv-LV"/>
              </w:rPr>
              <w:t>7</w:t>
            </w:r>
            <w:r w:rsidR="00D70E88" w:rsidRPr="00190361">
              <w:rPr>
                <w:rFonts w:ascii="Times New Roman" w:eastAsia="Times New Roman" w:hAnsi="Times New Roman"/>
                <w:i/>
                <w:iCs/>
                <w:color w:val="000000" w:themeColor="text1"/>
                <w:sz w:val="24"/>
                <w:szCs w:val="24"/>
                <w:lang w:val="lv-LV"/>
              </w:rPr>
              <w:t>)</w:t>
            </w:r>
            <w:r w:rsidR="00D70E88" w:rsidRPr="00190361">
              <w:rPr>
                <w:rFonts w:ascii="Times New Roman" w:eastAsia="Times New Roman" w:hAnsi="Times New Roman"/>
                <w:color w:val="000000" w:themeColor="text1"/>
                <w:sz w:val="24"/>
                <w:szCs w:val="24"/>
                <w:lang w:val="lv-LV"/>
              </w:rPr>
              <w:t xml:space="preserve"> </w:t>
            </w:r>
            <w:r w:rsidR="00E1357A" w:rsidRPr="00190361">
              <w:rPr>
                <w:rFonts w:ascii="Times New Roman" w:eastAsia="Times New Roman" w:hAnsi="Times New Roman"/>
                <w:i/>
                <w:iCs/>
                <w:color w:val="000000" w:themeColor="text1"/>
                <w:sz w:val="24"/>
                <w:szCs w:val="24"/>
                <w:lang w:val="lv-LV"/>
              </w:rPr>
              <w:t>P</w:t>
            </w:r>
            <w:r w:rsidR="00D70E88" w:rsidRPr="00190361">
              <w:rPr>
                <w:rFonts w:ascii="Times New Roman" w:eastAsia="Times New Roman" w:hAnsi="Times New Roman"/>
                <w:i/>
                <w:iCs/>
                <w:color w:val="000000" w:themeColor="text1"/>
                <w:sz w:val="24"/>
                <w:szCs w:val="24"/>
                <w:lang w:val="lv-LV"/>
              </w:rPr>
              <w:t>rioritārā pasākuma “</w:t>
            </w:r>
            <w:r w:rsidR="006F0439" w:rsidRPr="00190361">
              <w:rPr>
                <w:rFonts w:ascii="Times New Roman" w:eastAsia="Times New Roman" w:hAnsi="Times New Roman"/>
                <w:i/>
                <w:iCs/>
                <w:color w:val="000000" w:themeColor="text1"/>
                <w:sz w:val="24"/>
                <w:szCs w:val="24"/>
                <w:lang w:val="lv-LV"/>
              </w:rPr>
              <w:t>Valdības centra stiprināšana</w:t>
            </w:r>
            <w:r w:rsidR="00D70E88" w:rsidRPr="00190361">
              <w:rPr>
                <w:rFonts w:ascii="Times New Roman" w:eastAsia="Times New Roman" w:hAnsi="Times New Roman"/>
                <w:i/>
                <w:iCs/>
                <w:color w:val="000000" w:themeColor="text1"/>
                <w:sz w:val="24"/>
                <w:szCs w:val="24"/>
                <w:lang w:val="lv-LV"/>
              </w:rPr>
              <w:t>”</w:t>
            </w:r>
            <w:r w:rsidR="00E1357A" w:rsidRPr="00190361">
              <w:rPr>
                <w:rFonts w:ascii="Times New Roman" w:eastAsia="Times New Roman" w:hAnsi="Times New Roman"/>
                <w:i/>
                <w:iCs/>
                <w:color w:val="000000" w:themeColor="text1"/>
                <w:sz w:val="24"/>
                <w:szCs w:val="24"/>
                <w:lang w:val="lv-LV"/>
              </w:rPr>
              <w:t xml:space="preserve"> īstenošana</w:t>
            </w:r>
            <w:r w:rsidR="00D70E88" w:rsidRPr="00190361">
              <w:rPr>
                <w:rFonts w:ascii="Times New Roman" w:eastAsia="Times New Roman" w:hAnsi="Times New Roman"/>
                <w:i/>
                <w:iCs/>
                <w:color w:val="000000" w:themeColor="text1"/>
                <w:sz w:val="24"/>
                <w:szCs w:val="24"/>
                <w:lang w:val="lv-LV"/>
              </w:rPr>
              <w:t xml:space="preserve"> </w:t>
            </w:r>
            <w:r w:rsidR="006F0439" w:rsidRPr="00190361">
              <w:rPr>
                <w:rFonts w:ascii="Times New Roman" w:eastAsia="Times New Roman" w:hAnsi="Times New Roman"/>
                <w:i/>
                <w:iCs/>
                <w:color w:val="000000" w:themeColor="text1"/>
                <w:sz w:val="24"/>
                <w:szCs w:val="24"/>
                <w:lang w:val="lv-LV"/>
              </w:rPr>
              <w:t>:</w:t>
            </w:r>
          </w:p>
          <w:p w14:paraId="144580C6" w14:textId="28AF192E" w:rsidR="006F0439" w:rsidRPr="00615098" w:rsidRDefault="0A3A8FDA" w:rsidP="00D82723">
            <w:pPr>
              <w:spacing w:after="120"/>
              <w:ind w:left="402"/>
              <w:jc w:val="both"/>
              <w:rPr>
                <w:rFonts w:ascii="Times New Roman" w:eastAsia="Times New Roman" w:hAnsi="Times New Roman"/>
                <w:color w:val="000000" w:themeColor="text1"/>
                <w:sz w:val="24"/>
                <w:szCs w:val="24"/>
                <w:lang w:val="lv-LV"/>
              </w:rPr>
            </w:pPr>
            <w:r w:rsidRPr="00190361">
              <w:rPr>
                <w:rFonts w:ascii="Times New Roman" w:eastAsia="Times New Roman" w:hAnsi="Times New Roman"/>
                <w:sz w:val="24"/>
                <w:szCs w:val="24"/>
                <w:lang w:val="lv-LV"/>
              </w:rPr>
              <w:t>2023. gada janvārī Rīgā notika Baltijas valstu Valsts kanceleju vadītāju tikšanās, kuru organizēja Valsts kanceleja. Tikšanās mērķis bija tuvāk iepazīt Baltijas</w:t>
            </w:r>
            <w:r w:rsidRPr="0A74AAAD">
              <w:rPr>
                <w:rFonts w:ascii="Times New Roman" w:eastAsia="Times New Roman" w:hAnsi="Times New Roman"/>
                <w:sz w:val="24"/>
                <w:szCs w:val="24"/>
                <w:lang w:val="lv-LV"/>
              </w:rPr>
              <w:t xml:space="preserve"> valstu valdības centru darbību, mācīties vienam no otra, kā arī stiprināt partnerību un vienotību. Notika diskusija, kā veidot stiprākus valdības centrus un nākotnes vajadzībām atbilstošu valsts pārvaldi Baltijas valstīs; </w:t>
            </w:r>
          </w:p>
          <w:p w14:paraId="0EFFCD1C" w14:textId="4927407A" w:rsidR="006F0439" w:rsidRPr="00D82723" w:rsidRDefault="7B39F60D" w:rsidP="00D82723">
            <w:pPr>
              <w:pStyle w:val="ListParagraph"/>
              <w:numPr>
                <w:ilvl w:val="0"/>
                <w:numId w:val="76"/>
              </w:numPr>
              <w:spacing w:after="160" w:line="257" w:lineRule="auto"/>
              <w:jc w:val="both"/>
              <w:rPr>
                <w:rFonts w:ascii="Times New Roman" w:eastAsia="Times New Roman" w:hAnsi="Times New Roman"/>
                <w:color w:val="000000" w:themeColor="text1"/>
                <w:sz w:val="24"/>
                <w:szCs w:val="24"/>
                <w:lang w:val="lv-LV"/>
              </w:rPr>
            </w:pPr>
            <w:r w:rsidRPr="00D82723">
              <w:rPr>
                <w:rFonts w:ascii="Times New Roman" w:eastAsia="Times New Roman" w:hAnsi="Times New Roman"/>
                <w:color w:val="000000" w:themeColor="text1"/>
                <w:sz w:val="24"/>
                <w:szCs w:val="24"/>
                <w:lang w:val="lv-LV"/>
              </w:rPr>
              <w:t>2023. gadā, iesaistot plašu loku augstākā līmeņa vadītāju, tika izstrādāta Augstākā līmeņa vadītāju līderības programmas darbības koncepcija, kurā nodefinēta programmas misija, mērķi, uzdevumi, kā arī sastādīts mācību un attīstības pasākumu plāns tuvākajiem gadiem, kā arī nodefinēti īstenojamie risinājumi attīstību veicinošas vides veidošanai.</w:t>
            </w:r>
            <w:r w:rsidRPr="00D82723">
              <w:rPr>
                <w:rFonts w:ascii="Times New Roman" w:eastAsia="Times New Roman" w:hAnsi="Times New Roman"/>
                <w:b/>
                <w:bCs/>
                <w:color w:val="000000" w:themeColor="text1"/>
                <w:sz w:val="24"/>
                <w:szCs w:val="24"/>
                <w:lang w:val="lv-LV"/>
              </w:rPr>
              <w:t xml:space="preserve"> </w:t>
            </w:r>
            <w:r w:rsidRPr="00D82723">
              <w:rPr>
                <w:rFonts w:ascii="Times New Roman" w:eastAsia="Times New Roman" w:hAnsi="Times New Roman"/>
                <w:color w:val="000000" w:themeColor="text1"/>
                <w:sz w:val="24"/>
                <w:szCs w:val="24"/>
                <w:lang w:val="lv-LV"/>
              </w:rPr>
              <w:t>2023. gadā izstrādāts arī augstākā līmeņa vadītāju kompetenču ietvars, kurā sadarbībā ar vadītājiem nodefinētas 12 valsts pārvaldes augstākā līmeņa vadītājiem šobrīd visaktuālākās kompetences, kā arī sastādīts nepieciešamo moduļu mācību programmas plāns, lai šīs kompetences vadītājos mērķtiecīgi attīstītu turpmākajos gados. Koncepcijas un kompetenču ietvara 11 izstrādes pasākumos kopumā piedalījās 41 vadītājs, kā arī 72 vadītāji piedalījās Valsts pārvaldes augstākā līmeņa vadības sistēmu novērtēšanas aptaujā.</w:t>
            </w:r>
          </w:p>
          <w:p w14:paraId="24CD0880" w14:textId="70A3281C" w:rsidR="006F0439" w:rsidRPr="00D82723" w:rsidRDefault="7B39F60D" w:rsidP="00D82723">
            <w:pPr>
              <w:pStyle w:val="ListParagraph"/>
              <w:numPr>
                <w:ilvl w:val="0"/>
                <w:numId w:val="76"/>
              </w:numPr>
              <w:spacing w:after="160" w:line="257" w:lineRule="auto"/>
              <w:jc w:val="both"/>
              <w:rPr>
                <w:rFonts w:ascii="Times New Roman" w:eastAsia="Times New Roman" w:hAnsi="Times New Roman"/>
                <w:color w:val="000000" w:themeColor="text1"/>
                <w:sz w:val="24"/>
                <w:szCs w:val="24"/>
                <w:lang w:val="lv-LV"/>
              </w:rPr>
            </w:pPr>
            <w:r w:rsidRPr="00D82723">
              <w:rPr>
                <w:rFonts w:ascii="Times New Roman" w:eastAsia="Times New Roman" w:hAnsi="Times New Roman"/>
                <w:color w:val="000000" w:themeColor="text1"/>
                <w:sz w:val="24"/>
                <w:szCs w:val="24"/>
                <w:lang w:val="lv-LV"/>
              </w:rPr>
              <w:t>14.06.2023. notika pieredzes apmaiņas pasākums par pārmaiņu vadības un iestādes pārstrukturēšanas jautājumiem - tajā piedalījās 25 vadītāji. 15.-18.10.2023. notika ārvalstu pieredzes apmaiņas vizīte uz Nīderlandi par vadītāju dažādo lomu savienošanu, tostarp par mijiedarbību ar politiķiem, inovāciju kultūras veidošanu un attīstību valsts pārvaldē, tiekoties ar ekspertiem no Iekšlietu un karalistes ministrijas Administratīvā dienesta ģenerāldirektorāta, Iekšlietu un karalistes ministrijas Digitalizācijas un valdības organizācijas ģenerāldirektorāta, Nīderlandes Uzņēmumu aģentūras, Ekonomikas un klimata politikas ministrijas, Aizsardzības ministrijas lauka laboratorijas viedās bāzes (</w:t>
            </w:r>
            <w:proofErr w:type="spellStart"/>
            <w:r w:rsidRPr="00D82723">
              <w:rPr>
                <w:rFonts w:ascii="Times New Roman" w:eastAsia="Times New Roman" w:hAnsi="Times New Roman"/>
                <w:i/>
                <w:iCs/>
                <w:color w:val="000000" w:themeColor="text1"/>
                <w:sz w:val="24"/>
                <w:szCs w:val="24"/>
                <w:lang w:val="lv-LV"/>
              </w:rPr>
              <w:t>Fieldlab</w:t>
            </w:r>
            <w:proofErr w:type="spellEnd"/>
            <w:r w:rsidRPr="00D82723">
              <w:rPr>
                <w:rFonts w:ascii="Times New Roman" w:eastAsia="Times New Roman" w:hAnsi="Times New Roman"/>
                <w:i/>
                <w:iCs/>
                <w:color w:val="000000" w:themeColor="text1"/>
                <w:sz w:val="24"/>
                <w:szCs w:val="24"/>
                <w:lang w:val="lv-LV"/>
              </w:rPr>
              <w:t xml:space="preserve"> </w:t>
            </w:r>
            <w:proofErr w:type="spellStart"/>
            <w:r w:rsidRPr="00D82723">
              <w:rPr>
                <w:rFonts w:ascii="Times New Roman" w:eastAsia="Times New Roman" w:hAnsi="Times New Roman"/>
                <w:i/>
                <w:iCs/>
                <w:color w:val="000000" w:themeColor="text1"/>
                <w:sz w:val="24"/>
                <w:szCs w:val="24"/>
                <w:lang w:val="lv-LV"/>
              </w:rPr>
              <w:t>Smartbase</w:t>
            </w:r>
            <w:proofErr w:type="spellEnd"/>
            <w:r w:rsidRPr="00D82723">
              <w:rPr>
                <w:rFonts w:ascii="Times New Roman" w:eastAsia="Times New Roman" w:hAnsi="Times New Roman"/>
                <w:color w:val="000000" w:themeColor="text1"/>
                <w:sz w:val="24"/>
                <w:szCs w:val="24"/>
                <w:lang w:val="lv-LV"/>
              </w:rPr>
              <w:t xml:space="preserve">) un Latvijas vēstniecības Nīderlandē - tajā piedalījās 8 vadītāji. </w:t>
            </w:r>
          </w:p>
          <w:p w14:paraId="76343253" w14:textId="621D7CFC" w:rsidR="006F0439" w:rsidRPr="00D82723" w:rsidRDefault="7B39F60D" w:rsidP="00D82723">
            <w:pPr>
              <w:pStyle w:val="ListParagraph"/>
              <w:numPr>
                <w:ilvl w:val="0"/>
                <w:numId w:val="76"/>
              </w:numPr>
              <w:spacing w:after="160" w:line="257" w:lineRule="auto"/>
              <w:jc w:val="both"/>
              <w:rPr>
                <w:rFonts w:ascii="Times New Roman" w:eastAsia="Times New Roman" w:hAnsi="Times New Roman"/>
                <w:color w:val="000000" w:themeColor="text1"/>
                <w:sz w:val="24"/>
                <w:szCs w:val="24"/>
                <w:lang w:val="lv-LV"/>
              </w:rPr>
            </w:pPr>
            <w:r w:rsidRPr="00D82723">
              <w:rPr>
                <w:rFonts w:ascii="Times New Roman" w:eastAsia="Times New Roman" w:hAnsi="Times New Roman"/>
                <w:color w:val="000000" w:themeColor="text1"/>
                <w:sz w:val="24"/>
                <w:szCs w:val="24"/>
                <w:lang w:val="lv-LV"/>
              </w:rPr>
              <w:t xml:space="preserve">29.11.2023. sarīkota </w:t>
            </w:r>
            <w:r w:rsidRPr="0A74AAAD">
              <w:rPr>
                <w:rFonts w:ascii="Times New Roman" w:eastAsia="Times New Roman" w:hAnsi="Times New Roman"/>
                <w:color w:val="000000" w:themeColor="text1"/>
                <w:sz w:val="24"/>
                <w:szCs w:val="24"/>
                <w:lang w:val="lv-LV"/>
              </w:rPr>
              <w:t>i</w:t>
            </w:r>
            <w:r w:rsidRPr="00D82723">
              <w:rPr>
                <w:rFonts w:ascii="Times New Roman" w:eastAsia="Times New Roman" w:hAnsi="Times New Roman"/>
                <w:color w:val="000000" w:themeColor="text1"/>
                <w:sz w:val="24"/>
                <w:szCs w:val="24"/>
                <w:lang w:val="lv-LV"/>
              </w:rPr>
              <w:t xml:space="preserve">kgadējā augstākā līmeņa vadītāju konference ''Pārtapšana. Uzticēšanās. Drosme'', kas bija veltīta pārtapšanas, uzticēšanās un drosmes tēmām – attiecībās starp sabiedrību un valsts pārvaldi, starp politiķiem un ierēdņiem, pieņemot drosmīgas izvēles un veicot pārmaiņas savā </w:t>
            </w:r>
            <w:proofErr w:type="gramStart"/>
            <w:r w:rsidRPr="00D82723">
              <w:rPr>
                <w:rFonts w:ascii="Times New Roman" w:eastAsia="Times New Roman" w:hAnsi="Times New Roman"/>
                <w:color w:val="000000" w:themeColor="text1"/>
                <w:sz w:val="24"/>
                <w:szCs w:val="24"/>
                <w:lang w:val="lv-LV"/>
              </w:rPr>
              <w:t>darba vietā</w:t>
            </w:r>
            <w:proofErr w:type="gramEnd"/>
            <w:r w:rsidRPr="00D82723">
              <w:rPr>
                <w:rFonts w:ascii="Times New Roman" w:eastAsia="Times New Roman" w:hAnsi="Times New Roman"/>
                <w:color w:val="000000" w:themeColor="text1"/>
                <w:sz w:val="24"/>
                <w:szCs w:val="24"/>
                <w:lang w:val="lv-LV"/>
              </w:rPr>
              <w:t xml:space="preserve"> un sevī - konferencē piedalījās 95 vadītāji.</w:t>
            </w:r>
          </w:p>
          <w:p w14:paraId="44EDBD5E" w14:textId="6C027682" w:rsidR="006F0439" w:rsidRPr="00D82723" w:rsidRDefault="7B39F60D" w:rsidP="00D82723">
            <w:pPr>
              <w:pStyle w:val="ListParagraph"/>
              <w:numPr>
                <w:ilvl w:val="0"/>
                <w:numId w:val="76"/>
              </w:numPr>
              <w:jc w:val="both"/>
              <w:rPr>
                <w:rFonts w:ascii="Times New Roman" w:eastAsia="Times New Roman" w:hAnsi="Times New Roman"/>
                <w:color w:val="000000" w:themeColor="text1"/>
                <w:sz w:val="24"/>
                <w:szCs w:val="24"/>
                <w:lang w:val="lv-LV"/>
              </w:rPr>
            </w:pPr>
            <w:r w:rsidRPr="00D82723">
              <w:rPr>
                <w:rFonts w:ascii="Times New Roman" w:eastAsia="Times New Roman" w:hAnsi="Times New Roman"/>
                <w:color w:val="000000" w:themeColor="text1"/>
                <w:sz w:val="24"/>
                <w:szCs w:val="24"/>
                <w:lang w:val="lv-LV"/>
              </w:rPr>
              <w:t>Darbs pie programmas ieviešanas turpināsies 2024. gadā.</w:t>
            </w:r>
          </w:p>
          <w:p w14:paraId="56F532E5" w14:textId="4001066F" w:rsidR="006F0439" w:rsidRPr="00615098" w:rsidRDefault="72FD9332" w:rsidP="007C65D5">
            <w:pPr>
              <w:pStyle w:val="ListParagraph"/>
              <w:numPr>
                <w:ilvl w:val="0"/>
                <w:numId w:val="76"/>
              </w:numPr>
              <w:spacing w:after="120"/>
              <w:jc w:val="both"/>
              <w:rPr>
                <w:rFonts w:ascii="Times New Roman" w:eastAsia="Times New Roman" w:hAnsi="Times New Roman"/>
                <w:color w:val="000000" w:themeColor="text1"/>
                <w:sz w:val="24"/>
                <w:szCs w:val="24"/>
                <w:lang w:val="lv-LV"/>
              </w:rPr>
            </w:pPr>
            <w:r w:rsidRPr="076F285A">
              <w:rPr>
                <w:rFonts w:ascii="Times New Roman" w:eastAsia="Times New Roman" w:hAnsi="Times New Roman"/>
                <w:color w:val="000000" w:themeColor="text1"/>
                <w:sz w:val="24"/>
                <w:szCs w:val="24"/>
                <w:lang w:val="lv-LV"/>
              </w:rPr>
              <w:t xml:space="preserve">Valsts kancelejas Stratēģiskās komunikācijas koordinācijas departaments (Valsts kancelejas </w:t>
            </w:r>
            <w:proofErr w:type="spellStart"/>
            <w:r w:rsidRPr="076F285A">
              <w:rPr>
                <w:rFonts w:ascii="Times New Roman" w:eastAsia="Times New Roman" w:hAnsi="Times New Roman"/>
                <w:color w:val="000000" w:themeColor="text1"/>
                <w:sz w:val="24"/>
                <w:szCs w:val="24"/>
                <w:lang w:val="lv-LV"/>
              </w:rPr>
              <w:t>StratCom</w:t>
            </w:r>
            <w:proofErr w:type="spellEnd"/>
            <w:r w:rsidRPr="076F285A">
              <w:rPr>
                <w:rFonts w:ascii="Times New Roman" w:eastAsia="Times New Roman" w:hAnsi="Times New Roman"/>
                <w:color w:val="000000" w:themeColor="text1"/>
                <w:sz w:val="24"/>
                <w:szCs w:val="24"/>
                <w:lang w:val="lv-LV"/>
              </w:rPr>
              <w:t>) pirmajā pusgadā stiprināts ar papildu 3 amata vietām, tostarp informatīvās telpas analītiķi, juriskonsultu un komunikatoru sadarbībai ar reģioniem, veicot atlases procesu. Kopš 2023. gada 3. ceturkšņa ir aizpildītas visas amata vietas, nodrošinot pilnīgu struktūrvienības funkcionalitāti.</w:t>
            </w:r>
          </w:p>
          <w:p w14:paraId="7A6B80B2" w14:textId="4AE15C4A" w:rsidR="006F0439" w:rsidRPr="00615098" w:rsidRDefault="72FD9332" w:rsidP="00D82723">
            <w:pPr>
              <w:pStyle w:val="ListParagraph"/>
              <w:numPr>
                <w:ilvl w:val="0"/>
                <w:numId w:val="76"/>
              </w:numPr>
              <w:ind w:right="-20"/>
              <w:jc w:val="both"/>
              <w:rPr>
                <w:rFonts w:ascii="Times New Roman" w:eastAsia="Times New Roman" w:hAnsi="Times New Roman"/>
                <w:color w:val="000000" w:themeColor="text1"/>
                <w:sz w:val="24"/>
                <w:szCs w:val="24"/>
                <w:lang w:val="lv-LV"/>
              </w:rPr>
            </w:pPr>
            <w:r w:rsidRPr="076F285A">
              <w:rPr>
                <w:rFonts w:ascii="Times New Roman" w:eastAsia="Times New Roman" w:hAnsi="Times New Roman"/>
                <w:color w:val="000000" w:themeColor="text1"/>
                <w:sz w:val="24"/>
                <w:szCs w:val="24"/>
                <w:lang w:val="lv-LV"/>
              </w:rPr>
              <w:t xml:space="preserve">Pasaules medijpratības un </w:t>
            </w:r>
            <w:proofErr w:type="spellStart"/>
            <w:r w:rsidRPr="076F285A">
              <w:rPr>
                <w:rFonts w:ascii="Times New Roman" w:eastAsia="Times New Roman" w:hAnsi="Times New Roman"/>
                <w:color w:val="000000" w:themeColor="text1"/>
                <w:sz w:val="24"/>
                <w:szCs w:val="24"/>
                <w:lang w:val="lv-LV"/>
              </w:rPr>
              <w:t>informācijpratības</w:t>
            </w:r>
            <w:proofErr w:type="spellEnd"/>
            <w:r w:rsidRPr="076F285A">
              <w:rPr>
                <w:rFonts w:ascii="Times New Roman" w:eastAsia="Times New Roman" w:hAnsi="Times New Roman"/>
                <w:color w:val="000000" w:themeColor="text1"/>
                <w:sz w:val="24"/>
                <w:szCs w:val="24"/>
                <w:lang w:val="lv-LV"/>
              </w:rPr>
              <w:t xml:space="preserve"> nedēļas laikā 2023. gada </w:t>
            </w:r>
            <w:proofErr w:type="gramStart"/>
            <w:r w:rsidRPr="076F285A">
              <w:rPr>
                <w:rFonts w:ascii="Times New Roman" w:eastAsia="Times New Roman" w:hAnsi="Times New Roman"/>
                <w:color w:val="000000" w:themeColor="text1"/>
                <w:sz w:val="24"/>
                <w:szCs w:val="24"/>
                <w:lang w:val="lv-LV"/>
              </w:rPr>
              <w:t>26.oktobrī</w:t>
            </w:r>
            <w:proofErr w:type="gramEnd"/>
            <w:r w:rsidRPr="076F285A">
              <w:rPr>
                <w:rFonts w:ascii="Times New Roman" w:eastAsia="Times New Roman" w:hAnsi="Times New Roman"/>
                <w:color w:val="000000" w:themeColor="text1"/>
                <w:sz w:val="24"/>
                <w:szCs w:val="24"/>
                <w:lang w:val="lv-LV"/>
              </w:rPr>
              <w:t xml:space="preserve"> uzsākts ilgtermiņa komunikācijas projekts (kampaņa) “Melns uz balta”, kas ir viena no pirmajām platformām pasaulē, kas ļauj jebkuram Latvijas iedzīvotājam mazāk nekā minūtes laikā ziņot par dezinformāciju, tādējādi iesaistoties valsts informatīvās telpas aizsardzībā. Divu mēnešu laikā (līdz 2023. gada 31.decembrim) platformā sagatavoti un ievietoti 10 raidieraksti, 10 pamācību video, 6 analītiski raksti, un mājaslapa apmeklēta teju 16 000 reižu (unikālie skatījumi). Tāpat iesniegti vairāki desmiti iedzīvotāju ziņojumi par dezinformāciju, kas ļāva atklāt krāpniecības shēmu, kā arī ziņot sociālo mediju platformām un ierobežot kaitnieciska satura tālāku izplatību.</w:t>
            </w:r>
          </w:p>
          <w:p w14:paraId="5416856E" w14:textId="6C77EAC1" w:rsidR="006F0439" w:rsidRPr="00615098" w:rsidRDefault="72FD9332" w:rsidP="00D82723">
            <w:pPr>
              <w:pStyle w:val="ListParagraph"/>
              <w:numPr>
                <w:ilvl w:val="0"/>
                <w:numId w:val="76"/>
              </w:numPr>
              <w:ind w:right="-20"/>
              <w:jc w:val="both"/>
              <w:rPr>
                <w:rFonts w:ascii="Times New Roman" w:eastAsia="Times New Roman" w:hAnsi="Times New Roman"/>
                <w:color w:val="000000" w:themeColor="text1"/>
                <w:sz w:val="24"/>
                <w:szCs w:val="24"/>
                <w:lang w:val="lv-LV"/>
              </w:rPr>
            </w:pPr>
            <w:r w:rsidRPr="076F285A">
              <w:rPr>
                <w:rFonts w:ascii="Times New Roman" w:eastAsia="Times New Roman" w:hAnsi="Times New Roman"/>
                <w:color w:val="000000" w:themeColor="text1"/>
                <w:sz w:val="24"/>
                <w:szCs w:val="24"/>
                <w:lang w:val="lv-LV"/>
              </w:rPr>
              <w:t>Organizēta konference “Stratēģiskā komunikācija drošākai rītdienai” (Latvijas Nacionālajā bibliotēkā 2023. gada 30. novembrī), pirmo reizi Latvijā pulcējot vairāk nekā 250 valsts pārvaldes un pašvaldību komunikācijas profesionāļu no visas Latvijas, veidojot vienotu tīklojumu, kas izmantojams ikdienā un krīzes situācijās.</w:t>
            </w:r>
          </w:p>
          <w:p w14:paraId="2B0CE672" w14:textId="529B0F22" w:rsidR="006F0439" w:rsidRPr="00615098" w:rsidRDefault="72FD9332" w:rsidP="00D82723">
            <w:pPr>
              <w:pStyle w:val="ListParagraph"/>
              <w:numPr>
                <w:ilvl w:val="0"/>
                <w:numId w:val="76"/>
              </w:numPr>
              <w:ind w:right="-20"/>
              <w:jc w:val="both"/>
              <w:rPr>
                <w:rFonts w:ascii="Times New Roman" w:eastAsia="Times New Roman" w:hAnsi="Times New Roman"/>
                <w:color w:val="000000" w:themeColor="text1"/>
                <w:sz w:val="24"/>
                <w:szCs w:val="24"/>
                <w:lang w:val="lv-LV"/>
              </w:rPr>
            </w:pPr>
            <w:r w:rsidRPr="076F285A">
              <w:rPr>
                <w:rFonts w:ascii="Times New Roman" w:eastAsia="Times New Roman" w:hAnsi="Times New Roman"/>
                <w:color w:val="000000" w:themeColor="text1"/>
                <w:sz w:val="24"/>
                <w:szCs w:val="24"/>
                <w:lang w:val="lv-LV"/>
              </w:rPr>
              <w:t>Veikti 6 socioloģiski pētījumi par sabiedrības attieksmi pret aktuālajiem rīcībpolitikas jautājumiem.</w:t>
            </w:r>
          </w:p>
          <w:p w14:paraId="3F426371" w14:textId="6859FF21" w:rsidR="006F0439" w:rsidRPr="00615098" w:rsidRDefault="72FD9332" w:rsidP="00D82723">
            <w:pPr>
              <w:pStyle w:val="ListParagraph"/>
              <w:numPr>
                <w:ilvl w:val="0"/>
                <w:numId w:val="76"/>
              </w:numPr>
              <w:ind w:right="-20"/>
              <w:jc w:val="both"/>
              <w:rPr>
                <w:rFonts w:ascii="Times New Roman" w:eastAsia="Times New Roman" w:hAnsi="Times New Roman"/>
                <w:color w:val="000000" w:themeColor="text1"/>
                <w:sz w:val="24"/>
                <w:szCs w:val="24"/>
                <w:lang w:val="lv-LV"/>
              </w:rPr>
            </w:pPr>
            <w:r w:rsidRPr="076F285A">
              <w:rPr>
                <w:rFonts w:ascii="Times New Roman" w:eastAsia="Times New Roman" w:hAnsi="Times New Roman"/>
                <w:color w:val="000000" w:themeColor="text1"/>
                <w:sz w:val="24"/>
                <w:szCs w:val="24"/>
                <w:lang w:val="lv-LV"/>
              </w:rPr>
              <w:t xml:space="preserve">Valsts kanceleja attīstīja starptautisko sadarbību stratēģiskās komunikācijas un informatīvās telpas drošības jautājumos gan ar sociālo mediju platformām, gan līdzīgi domājošajām valstīm un starptautiskajām institūcijām, piedaloties ne mazāk kā 85 tikšanās reizēs par Latvijas pieredzi stratēģiskajā komunikācijā un vēršanos pret dezinformāciju un manipulācijām informatīvajā telpā, kā arī sadarbība un labās prakses pārņemšana Latvijā un ārvalstīs </w:t>
            </w:r>
            <w:proofErr w:type="gramStart"/>
            <w:r w:rsidRPr="076F285A">
              <w:rPr>
                <w:rFonts w:ascii="Times New Roman" w:eastAsia="Times New Roman" w:hAnsi="Times New Roman"/>
                <w:color w:val="000000" w:themeColor="text1"/>
                <w:sz w:val="24"/>
                <w:szCs w:val="24"/>
                <w:lang w:val="lv-LV"/>
              </w:rPr>
              <w:t>(</w:t>
            </w:r>
            <w:proofErr w:type="gramEnd"/>
            <w:r w:rsidRPr="076F285A">
              <w:rPr>
                <w:rFonts w:ascii="Times New Roman" w:eastAsia="Times New Roman" w:hAnsi="Times New Roman"/>
                <w:color w:val="000000" w:themeColor="text1"/>
                <w:sz w:val="24"/>
                <w:szCs w:val="24"/>
                <w:lang w:val="lv-LV"/>
              </w:rPr>
              <w:t xml:space="preserve">ES, NATO, OECD, IPCSD, Igaunija, Lietuva, Polija, Somija, Apvienotā Karaliste, ASV, Japāna, Jaunzēlande, Īrija, Francija, Norvēģija, Nīderlande, Slovākija, Itālija, Moldova, Melnkalne, Ēģipte, META, Google, </w:t>
            </w:r>
            <w:proofErr w:type="spellStart"/>
            <w:r w:rsidRPr="076F285A">
              <w:rPr>
                <w:rFonts w:ascii="Times New Roman" w:eastAsia="Times New Roman" w:hAnsi="Times New Roman"/>
                <w:color w:val="000000" w:themeColor="text1"/>
                <w:sz w:val="24"/>
                <w:szCs w:val="24"/>
                <w:lang w:val="lv-LV"/>
              </w:rPr>
              <w:t>TikTok</w:t>
            </w:r>
            <w:proofErr w:type="spellEnd"/>
            <w:r w:rsidRPr="076F285A">
              <w:rPr>
                <w:rFonts w:ascii="Times New Roman" w:eastAsia="Times New Roman" w:hAnsi="Times New Roman"/>
                <w:color w:val="000000" w:themeColor="text1"/>
                <w:sz w:val="24"/>
                <w:szCs w:val="24"/>
                <w:lang w:val="lv-LV"/>
              </w:rPr>
              <w:t xml:space="preserve">, kredītreitinga aģentūras, starptautiskas domnīcas). Tostarp rīkotas vairākas divpusējas un daudzpusējas konsultācijas Latvijā, tostarp ar Slovākijas valsts institūcijām (6.06.), rīkotas apmācības augsta līmeņa Moldovas amatpersonām (6.09.) un Melnkalnes amatpersonām (3.11.). Kopīgi ar Lielbritānijas kolēģiem sagatavots un Rīgā parakstīts Latvijas-Lielbritānijas rīcības plāns cīņai ar dezinformāciju 2023.-2024.gadam (22.08.). Nodrošināta dalība un uzstāšanās IPCSD sanāksmē Rīgā (20.-21.09.). Rīgā rīkotas Baltijas valstu-Polijas stratēģiskās komunikācijas konsultācijas Rīgā (19.-20.10.). </w:t>
            </w:r>
          </w:p>
          <w:p w14:paraId="4721DCD6" w14:textId="2EFD1916" w:rsidR="006F0439" w:rsidRPr="00615098" w:rsidRDefault="72FD9332" w:rsidP="00D82723">
            <w:pPr>
              <w:pStyle w:val="ListParagraph"/>
              <w:numPr>
                <w:ilvl w:val="0"/>
                <w:numId w:val="76"/>
              </w:numPr>
              <w:ind w:right="-20"/>
              <w:jc w:val="both"/>
              <w:rPr>
                <w:rFonts w:ascii="Times New Roman" w:eastAsia="Times New Roman" w:hAnsi="Times New Roman"/>
                <w:color w:val="000000" w:themeColor="text1"/>
                <w:sz w:val="24"/>
                <w:szCs w:val="24"/>
                <w:lang w:val="lv-LV"/>
              </w:rPr>
            </w:pPr>
            <w:r w:rsidRPr="076F285A">
              <w:rPr>
                <w:rFonts w:ascii="Times New Roman" w:eastAsia="Times New Roman" w:hAnsi="Times New Roman"/>
                <w:color w:val="000000" w:themeColor="text1"/>
                <w:sz w:val="24"/>
                <w:szCs w:val="24"/>
                <w:lang w:val="lv-LV"/>
              </w:rPr>
              <w:t>Veikts tirgus priekšizpētes process valsts pārvaldes institūciju komunikācijas spēju izvērtējuma veikšanai. Līgumu ar izvērtējuma izpildītājiem plānots slēgt 2023. gada 4.ceturksnī.</w:t>
            </w:r>
          </w:p>
          <w:p w14:paraId="4186824C" w14:textId="45B1A6AB" w:rsidR="006F0439" w:rsidRPr="00615098" w:rsidRDefault="72FD9332" w:rsidP="00D82723">
            <w:pPr>
              <w:pStyle w:val="ListParagraph"/>
              <w:numPr>
                <w:ilvl w:val="0"/>
                <w:numId w:val="76"/>
              </w:numPr>
              <w:ind w:right="-20"/>
              <w:jc w:val="both"/>
              <w:rPr>
                <w:rFonts w:ascii="Times New Roman" w:eastAsia="Times New Roman" w:hAnsi="Times New Roman"/>
                <w:color w:val="000000" w:themeColor="text1"/>
                <w:sz w:val="24"/>
                <w:szCs w:val="24"/>
                <w:lang w:val="lv-LV"/>
              </w:rPr>
            </w:pPr>
            <w:r w:rsidRPr="076F285A">
              <w:rPr>
                <w:rFonts w:ascii="Times New Roman" w:eastAsia="Times New Roman" w:hAnsi="Times New Roman"/>
                <w:color w:val="000000" w:themeColor="text1"/>
                <w:sz w:val="24"/>
                <w:szCs w:val="24"/>
                <w:lang w:val="lv-LV"/>
              </w:rPr>
              <w:t>Veikta sākotnējā analīze par juridisko bāzi Latvijā saistībā ar manipulāciju informatīvajā telpā izplatības ierobežošanu. Pirmējie secinājumi prezentēti vairākos formātos, tostarp Valsts informatīvās telpas drošības koordinācijas grupas sēdē.</w:t>
            </w:r>
          </w:p>
          <w:p w14:paraId="6DF4194C" w14:textId="1D1B16CF" w:rsidR="006F0439" w:rsidRPr="00615098" w:rsidRDefault="72FD9332" w:rsidP="00D82723">
            <w:pPr>
              <w:pStyle w:val="ListParagraph"/>
              <w:numPr>
                <w:ilvl w:val="0"/>
                <w:numId w:val="76"/>
              </w:numPr>
              <w:ind w:right="-20"/>
              <w:jc w:val="both"/>
              <w:rPr>
                <w:rFonts w:ascii="Times New Roman" w:eastAsia="Times New Roman" w:hAnsi="Times New Roman"/>
                <w:color w:val="000000" w:themeColor="text1"/>
                <w:sz w:val="24"/>
                <w:szCs w:val="24"/>
                <w:lang w:val="lv-LV"/>
              </w:rPr>
            </w:pPr>
            <w:r w:rsidRPr="076F285A">
              <w:rPr>
                <w:rFonts w:ascii="Times New Roman" w:eastAsia="Times New Roman" w:hAnsi="Times New Roman"/>
                <w:color w:val="000000" w:themeColor="text1"/>
                <w:sz w:val="24"/>
                <w:szCs w:val="24"/>
                <w:lang w:val="lv-LV"/>
              </w:rPr>
              <w:t xml:space="preserve">Organizatoriska dalība 4 semināros "RUPORS" kopā ar Aizsardzības ministriju un Zemessardzi Līvānos (16.06.) Zemessardzes, VUGD, Valsts policijas un pašvaldību komunikatoriem Latgales reģionā, Vidzemes reģionā - Smiltenē (4.10.), Kurzemes reģionā - Skrundā (25.10.), kā arī Rīgas reģionā – Ķekavā </w:t>
            </w:r>
            <w:proofErr w:type="gramStart"/>
            <w:r w:rsidRPr="076F285A">
              <w:rPr>
                <w:rFonts w:ascii="Times New Roman" w:eastAsia="Times New Roman" w:hAnsi="Times New Roman"/>
                <w:color w:val="000000" w:themeColor="text1"/>
                <w:sz w:val="24"/>
                <w:szCs w:val="24"/>
                <w:lang w:val="lv-LV"/>
              </w:rPr>
              <w:t>(</w:t>
            </w:r>
            <w:proofErr w:type="gramEnd"/>
            <w:r w:rsidRPr="076F285A">
              <w:rPr>
                <w:rFonts w:ascii="Times New Roman" w:eastAsia="Times New Roman" w:hAnsi="Times New Roman"/>
                <w:color w:val="000000" w:themeColor="text1"/>
                <w:sz w:val="24"/>
                <w:szCs w:val="24"/>
                <w:lang w:val="lv-LV"/>
              </w:rPr>
              <w:t>15.12.).</w:t>
            </w:r>
          </w:p>
          <w:p w14:paraId="227C41F8" w14:textId="2CFBBA4B" w:rsidR="006F0439" w:rsidRPr="00615098" w:rsidRDefault="72FD9332" w:rsidP="00D82723">
            <w:pPr>
              <w:pStyle w:val="ListParagraph"/>
              <w:numPr>
                <w:ilvl w:val="0"/>
                <w:numId w:val="76"/>
              </w:numPr>
              <w:ind w:right="-20"/>
              <w:jc w:val="both"/>
              <w:rPr>
                <w:rFonts w:ascii="Times New Roman" w:eastAsia="Times New Roman" w:hAnsi="Times New Roman"/>
                <w:color w:val="000000" w:themeColor="text1"/>
                <w:sz w:val="24"/>
                <w:szCs w:val="24"/>
                <w:lang w:val="lv-LV"/>
              </w:rPr>
            </w:pPr>
            <w:r w:rsidRPr="076F285A">
              <w:rPr>
                <w:rFonts w:ascii="Times New Roman" w:eastAsia="Times New Roman" w:hAnsi="Times New Roman"/>
                <w:color w:val="000000" w:themeColor="text1"/>
                <w:sz w:val="24"/>
                <w:szCs w:val="24"/>
                <w:lang w:val="lv-LV"/>
              </w:rPr>
              <w:t xml:space="preserve">Turpinājās darbs pie mērķu definēšanas un uzdevuma sagatavošanas, lai sadarbotos ar nevaldības partneriem sabiedrības noturības veicināšanā pret manipulācijām un dezinformāciju, balstoties uz “Rokasgrāmatu pret dezinformāciju: atpazīt un pretoties” ar uzsvaru uz pasākumu organizēšanu Latvijas reģionos. Uzsākta projekta sagatavošana, aktīvā īstenošanas fāze sāksies 2024. gada 1. ceturksnī, Valsts kancelejai sadarbojoties ar Latvijas Transatlantisko organizāciju (LATO). </w:t>
            </w:r>
          </w:p>
          <w:p w14:paraId="1170BD75" w14:textId="6065B068" w:rsidR="006F0439" w:rsidRPr="00D82723" w:rsidRDefault="72FD9332" w:rsidP="00D82723">
            <w:pPr>
              <w:pStyle w:val="ListParagraph"/>
              <w:numPr>
                <w:ilvl w:val="0"/>
                <w:numId w:val="76"/>
              </w:numPr>
              <w:ind w:right="-20"/>
              <w:jc w:val="both"/>
              <w:rPr>
                <w:rFonts w:ascii="Times New Roman" w:eastAsia="Times New Roman" w:hAnsi="Times New Roman"/>
                <w:sz w:val="24"/>
                <w:szCs w:val="24"/>
                <w:lang w:val="lv-LV"/>
              </w:rPr>
            </w:pPr>
            <w:r w:rsidRPr="076F285A">
              <w:rPr>
                <w:rFonts w:ascii="Times New Roman" w:eastAsia="Times New Roman" w:hAnsi="Times New Roman"/>
                <w:color w:val="000000" w:themeColor="text1"/>
                <w:sz w:val="24"/>
                <w:szCs w:val="24"/>
                <w:lang w:val="lv-LV"/>
              </w:rPr>
              <w:t>Nodrošināts darbs pie Konceptuālā ziņojuma par valsts stratēģisko komunikāciju un informatīvās telpas drošību 2023.-2027. gadam saskaņošanas un ieviešanas uzsākšanas.</w:t>
            </w:r>
          </w:p>
          <w:p w14:paraId="2DDC3F60" w14:textId="5679C76B" w:rsidR="004F53A7" w:rsidRPr="00FE566F" w:rsidRDefault="00D70E88" w:rsidP="001E4C1D">
            <w:pPr>
              <w:spacing w:before="100" w:beforeAutospacing="1" w:after="100" w:afterAutospacing="1"/>
              <w:jc w:val="both"/>
              <w:rPr>
                <w:rFonts w:eastAsia="Times New Roman" w:cs="Calibri"/>
                <w:b/>
                <w:bCs/>
                <w:color w:val="000000"/>
                <w:lang w:val="lv-LV" w:eastAsia="en-GB"/>
              </w:rPr>
            </w:pPr>
            <w:r w:rsidRPr="00FE566F">
              <w:rPr>
                <w:rFonts w:ascii="Times New Roman" w:hAnsi="Times New Roman"/>
                <w:b/>
                <w:bCs/>
                <w:sz w:val="24"/>
                <w:szCs w:val="24"/>
                <w:lang w:val="lv-LV"/>
              </w:rPr>
              <w:t xml:space="preserve">Programmas kopējā izdevumu izpilde ir </w:t>
            </w:r>
            <w:r w:rsidR="006B0A29" w:rsidRPr="009F48CB">
              <w:rPr>
                <w:rFonts w:ascii="Times New Roman" w:hAnsi="Times New Roman"/>
                <w:b/>
                <w:bCs/>
                <w:sz w:val="24"/>
                <w:szCs w:val="24"/>
                <w:lang w:val="lv-LV"/>
              </w:rPr>
              <w:t>9</w:t>
            </w:r>
            <w:r w:rsidR="001A26B4">
              <w:rPr>
                <w:rFonts w:ascii="Times New Roman" w:hAnsi="Times New Roman"/>
                <w:b/>
                <w:bCs/>
                <w:sz w:val="24"/>
                <w:szCs w:val="24"/>
                <w:lang w:val="lv-LV"/>
              </w:rPr>
              <w:t>3,</w:t>
            </w:r>
            <w:r w:rsidR="00C62B95">
              <w:rPr>
                <w:rFonts w:ascii="Times New Roman" w:hAnsi="Times New Roman"/>
                <w:b/>
                <w:bCs/>
                <w:sz w:val="24"/>
                <w:szCs w:val="24"/>
                <w:lang w:val="lv-LV"/>
              </w:rPr>
              <w:t>8</w:t>
            </w:r>
            <w:r w:rsidR="006B0A29" w:rsidRPr="009F48CB">
              <w:rPr>
                <w:rFonts w:ascii="Times New Roman" w:hAnsi="Times New Roman"/>
                <w:b/>
                <w:bCs/>
                <w:sz w:val="24"/>
                <w:szCs w:val="24"/>
                <w:lang w:val="lv-LV"/>
              </w:rPr>
              <w:t xml:space="preserve"> % jeb </w:t>
            </w:r>
            <w:r w:rsidR="009F48CB">
              <w:rPr>
                <w:rFonts w:ascii="Times New Roman" w:hAnsi="Times New Roman"/>
                <w:b/>
                <w:bCs/>
                <w:sz w:val="24"/>
                <w:szCs w:val="24"/>
                <w:lang w:val="lv-LV"/>
              </w:rPr>
              <w:t>11</w:t>
            </w:r>
            <w:r w:rsidR="00396191" w:rsidRPr="009F48CB">
              <w:rPr>
                <w:rFonts w:ascii="Times New Roman" w:hAnsi="Times New Roman"/>
                <w:b/>
                <w:bCs/>
                <w:sz w:val="24"/>
                <w:szCs w:val="24"/>
                <w:lang w:val="lv-LV"/>
              </w:rPr>
              <w:t> 0</w:t>
            </w:r>
            <w:r w:rsidR="00C62B95">
              <w:rPr>
                <w:rFonts w:ascii="Times New Roman" w:hAnsi="Times New Roman"/>
                <w:b/>
                <w:bCs/>
                <w:sz w:val="24"/>
                <w:szCs w:val="24"/>
                <w:lang w:val="lv-LV"/>
              </w:rPr>
              <w:t>57</w:t>
            </w:r>
            <w:r w:rsidR="00396191" w:rsidRPr="009F48CB">
              <w:rPr>
                <w:rFonts w:ascii="Times New Roman" w:hAnsi="Times New Roman"/>
                <w:b/>
                <w:bCs/>
                <w:sz w:val="24"/>
                <w:szCs w:val="24"/>
                <w:lang w:val="lv-LV"/>
              </w:rPr>
              <w:t> </w:t>
            </w:r>
            <w:r w:rsidR="00C62B95">
              <w:rPr>
                <w:rFonts w:ascii="Times New Roman" w:hAnsi="Times New Roman"/>
                <w:b/>
                <w:bCs/>
                <w:sz w:val="24"/>
                <w:szCs w:val="24"/>
                <w:lang w:val="lv-LV"/>
              </w:rPr>
              <w:t>26</w:t>
            </w:r>
            <w:r w:rsidR="00A43DE3">
              <w:rPr>
                <w:rFonts w:ascii="Times New Roman" w:hAnsi="Times New Roman"/>
                <w:b/>
                <w:bCs/>
                <w:sz w:val="24"/>
                <w:szCs w:val="24"/>
                <w:lang w:val="lv-LV"/>
              </w:rPr>
              <w:t>3</w:t>
            </w:r>
            <w:r w:rsidR="006B0A29" w:rsidRPr="009F48CB">
              <w:rPr>
                <w:rFonts w:ascii="Times New Roman" w:hAnsi="Times New Roman"/>
                <w:b/>
                <w:bCs/>
                <w:sz w:val="24"/>
                <w:szCs w:val="24"/>
                <w:lang w:val="lv-LV"/>
              </w:rPr>
              <w:t> </w:t>
            </w:r>
            <w:r w:rsidR="006B0A29" w:rsidRPr="009F48CB">
              <w:rPr>
                <w:rFonts w:ascii="Times New Roman" w:hAnsi="Times New Roman"/>
                <w:b/>
                <w:bCs/>
                <w:i/>
                <w:sz w:val="24"/>
                <w:szCs w:val="24"/>
                <w:lang w:val="lv-LV"/>
              </w:rPr>
              <w:t>euro</w:t>
            </w:r>
            <w:r w:rsidR="006B0A29" w:rsidRPr="009F48CB">
              <w:rPr>
                <w:rFonts w:ascii="Times New Roman" w:hAnsi="Times New Roman"/>
                <w:b/>
                <w:bCs/>
                <w:sz w:val="24"/>
                <w:szCs w:val="24"/>
                <w:lang w:val="lv-LV"/>
              </w:rPr>
              <w:t xml:space="preserve"> no plānotā apjoma </w:t>
            </w:r>
            <w:r w:rsidR="009F48CB">
              <w:rPr>
                <w:rFonts w:ascii="Times New Roman" w:hAnsi="Times New Roman"/>
                <w:b/>
                <w:bCs/>
                <w:sz w:val="24"/>
                <w:szCs w:val="24"/>
                <w:lang w:val="lv-LV"/>
              </w:rPr>
              <w:t>11</w:t>
            </w:r>
            <w:r w:rsidR="00396191" w:rsidRPr="009F48CB">
              <w:rPr>
                <w:rFonts w:ascii="Times New Roman" w:hAnsi="Times New Roman"/>
                <w:b/>
                <w:bCs/>
                <w:sz w:val="24"/>
                <w:szCs w:val="24"/>
                <w:lang w:val="lv-LV"/>
              </w:rPr>
              <w:t> </w:t>
            </w:r>
            <w:r w:rsidR="009F48CB">
              <w:rPr>
                <w:rFonts w:ascii="Times New Roman" w:hAnsi="Times New Roman"/>
                <w:b/>
                <w:bCs/>
                <w:sz w:val="24"/>
                <w:szCs w:val="24"/>
                <w:lang w:val="lv-LV"/>
              </w:rPr>
              <w:t>783</w:t>
            </w:r>
            <w:r w:rsidR="00396191" w:rsidRPr="009F48CB">
              <w:rPr>
                <w:rFonts w:ascii="Times New Roman" w:hAnsi="Times New Roman"/>
                <w:b/>
                <w:bCs/>
                <w:sz w:val="24"/>
                <w:szCs w:val="24"/>
                <w:lang w:val="lv-LV"/>
              </w:rPr>
              <w:t> </w:t>
            </w:r>
            <w:r w:rsidR="009F48CB">
              <w:rPr>
                <w:rFonts w:ascii="Times New Roman" w:hAnsi="Times New Roman"/>
                <w:b/>
                <w:bCs/>
                <w:sz w:val="24"/>
                <w:szCs w:val="24"/>
                <w:lang w:val="lv-LV"/>
              </w:rPr>
              <w:t>6</w:t>
            </w:r>
            <w:r w:rsidR="00396191" w:rsidRPr="009F48CB">
              <w:rPr>
                <w:rFonts w:ascii="Times New Roman" w:hAnsi="Times New Roman"/>
                <w:b/>
                <w:bCs/>
                <w:sz w:val="24"/>
                <w:szCs w:val="24"/>
                <w:lang w:val="lv-LV"/>
              </w:rPr>
              <w:t>2</w:t>
            </w:r>
            <w:r w:rsidR="009F48CB">
              <w:rPr>
                <w:rFonts w:ascii="Times New Roman" w:hAnsi="Times New Roman"/>
                <w:b/>
                <w:bCs/>
                <w:sz w:val="24"/>
                <w:szCs w:val="24"/>
                <w:lang w:val="lv-LV"/>
              </w:rPr>
              <w:t>1</w:t>
            </w:r>
            <w:r w:rsidR="006B0A29" w:rsidRPr="009F48CB">
              <w:rPr>
                <w:rFonts w:ascii="Times New Roman" w:hAnsi="Times New Roman"/>
                <w:b/>
                <w:bCs/>
                <w:sz w:val="24"/>
                <w:szCs w:val="24"/>
                <w:lang w:val="lv-LV"/>
              </w:rPr>
              <w:t> </w:t>
            </w:r>
            <w:r w:rsidRPr="009F48CB">
              <w:rPr>
                <w:rFonts w:ascii="Times New Roman" w:hAnsi="Times New Roman"/>
                <w:b/>
                <w:bCs/>
                <w:i/>
                <w:sz w:val="24"/>
                <w:szCs w:val="24"/>
                <w:lang w:val="lv-LV"/>
              </w:rPr>
              <w:t>euro</w:t>
            </w:r>
            <w:r w:rsidRPr="00FE566F">
              <w:rPr>
                <w:rFonts w:ascii="Times New Roman" w:hAnsi="Times New Roman"/>
                <w:b/>
                <w:bCs/>
                <w:i/>
                <w:sz w:val="24"/>
                <w:szCs w:val="24"/>
                <w:lang w:val="lv-LV"/>
              </w:rPr>
              <w:t>.</w:t>
            </w:r>
          </w:p>
        </w:tc>
      </w:tr>
      <w:tr w:rsidR="00106C0F" w:rsidRPr="00FE566F" w14:paraId="6726979C" w14:textId="77777777" w:rsidTr="0A74AAAD">
        <w:tc>
          <w:tcPr>
            <w:tcW w:w="14560" w:type="dxa"/>
            <w:gridSpan w:val="2"/>
            <w:shd w:val="clear" w:color="auto" w:fill="auto"/>
          </w:tcPr>
          <w:p w14:paraId="1896AAE3" w14:textId="4D15EE41" w:rsidR="00106C0F" w:rsidRPr="00FE566F" w:rsidRDefault="00106C0F" w:rsidP="00106C0F">
            <w:pPr>
              <w:pStyle w:val="ListParagraph"/>
              <w:tabs>
                <w:tab w:val="left" w:pos="993"/>
              </w:tabs>
              <w:ind w:left="0"/>
              <w:jc w:val="both"/>
              <w:rPr>
                <w:rFonts w:ascii="Times New Roman" w:hAnsi="Times New Roman"/>
                <w:color w:val="000000"/>
                <w:sz w:val="24"/>
                <w:szCs w:val="24"/>
                <w:lang w:val="lv-LV"/>
                <w14:textFill>
                  <w14:solidFill>
                    <w14:srgbClr w14:val="000000">
                      <w14:tint w14:val="66000"/>
                      <w14:satMod w14:val="160000"/>
                    </w14:srgbClr>
                  </w14:solidFill>
                </w14:textFill>
              </w:rPr>
            </w:pPr>
            <w:r w:rsidRPr="00FE566F">
              <w:rPr>
                <w:rFonts w:ascii="Times New Roman" w:hAnsi="Times New Roman"/>
                <w:b/>
                <w:sz w:val="18"/>
                <w:szCs w:val="18"/>
                <w:lang w:val="lv-LV"/>
              </w:rPr>
              <w:lastRenderedPageBreak/>
              <w:t>Izmaiņas</w:t>
            </w:r>
          </w:p>
        </w:tc>
      </w:tr>
      <w:tr w:rsidR="00106C0F" w:rsidRPr="00BA3763" w14:paraId="43509CB9" w14:textId="77777777" w:rsidTr="0A74AAAD">
        <w:tc>
          <w:tcPr>
            <w:tcW w:w="3256" w:type="dxa"/>
            <w:shd w:val="clear" w:color="auto" w:fill="auto"/>
          </w:tcPr>
          <w:p w14:paraId="3857D3F2" w14:textId="12959DD8" w:rsidR="00106C0F" w:rsidRPr="00FE566F" w:rsidRDefault="00106C0F" w:rsidP="008E772D">
            <w:pPr>
              <w:tabs>
                <w:tab w:val="left" w:pos="993"/>
              </w:tabs>
              <w:rPr>
                <w:rFonts w:ascii="Times New Roman" w:hAnsi="Times New Roman"/>
                <w:sz w:val="18"/>
                <w:szCs w:val="18"/>
                <w:lang w:val="lv-LV"/>
              </w:rPr>
            </w:pPr>
            <w:r w:rsidRPr="00FE566F">
              <w:rPr>
                <w:rFonts w:ascii="Times New Roman" w:hAnsi="Times New Roman"/>
                <w:sz w:val="18"/>
                <w:szCs w:val="18"/>
                <w:lang w:val="lv-LV"/>
              </w:rPr>
              <w:t>1. Pārskata perioda izpildes izmaiņas pret iepriekšējā gada atbilstošo pārskata perioda izpildi. Norāda pasākumus/aktivitātes (ieteicams līdz piecām vienībām) un iemeslus, kas veicinājuši šīs izmaiņas</w:t>
            </w:r>
          </w:p>
        </w:tc>
        <w:tc>
          <w:tcPr>
            <w:tcW w:w="11304" w:type="dxa"/>
            <w:shd w:val="clear" w:color="auto" w:fill="auto"/>
          </w:tcPr>
          <w:p w14:paraId="589E1BF0" w14:textId="77777777" w:rsidR="00106C0F" w:rsidRPr="00FE566F" w:rsidRDefault="003565DA" w:rsidP="003565DA">
            <w:pPr>
              <w:tabs>
                <w:tab w:val="left" w:pos="993"/>
              </w:tabs>
              <w:rPr>
                <w:rFonts w:ascii="Times New Roman" w:hAnsi="Times New Roman"/>
                <w:i/>
                <w:sz w:val="18"/>
                <w:szCs w:val="18"/>
                <w:lang w:val="lv-LV"/>
              </w:rPr>
            </w:pPr>
            <w:r w:rsidRPr="00FE566F">
              <w:rPr>
                <w:rFonts w:ascii="Times New Roman" w:hAnsi="Times New Roman"/>
                <w:i/>
                <w:sz w:val="18"/>
                <w:szCs w:val="18"/>
                <w:lang w:val="lv-LV"/>
              </w:rPr>
              <w:t>Iekļauj informāciju atbilstoši instrukcijas 15.2.2.1. apakšpunktam</w:t>
            </w:r>
          </w:p>
          <w:p w14:paraId="52111C2C" w14:textId="2FBFF968" w:rsidR="00BF4C97" w:rsidRPr="004F2364" w:rsidRDefault="00BF4C97" w:rsidP="00BF4C97">
            <w:pPr>
              <w:tabs>
                <w:tab w:val="left" w:pos="993"/>
              </w:tabs>
              <w:jc w:val="both"/>
              <w:rPr>
                <w:rFonts w:ascii="Times New Roman" w:eastAsia="Times New Roman" w:hAnsi="Times New Roman"/>
                <w:color w:val="000000"/>
                <w:sz w:val="24"/>
                <w:szCs w:val="24"/>
                <w:lang w:val="lv-LV" w:eastAsia="en-GB"/>
              </w:rPr>
            </w:pPr>
            <w:r w:rsidRPr="004F2364">
              <w:rPr>
                <w:rFonts w:ascii="Times New Roman" w:eastAsia="Times New Roman" w:hAnsi="Times New Roman"/>
                <w:color w:val="000000"/>
                <w:sz w:val="24"/>
                <w:szCs w:val="24"/>
                <w:lang w:val="lv-LV" w:eastAsia="en-GB"/>
              </w:rPr>
              <w:t xml:space="preserve">Salīdzinot ar </w:t>
            </w:r>
            <w:proofErr w:type="gramStart"/>
            <w:r w:rsidRPr="004F2364">
              <w:rPr>
                <w:rFonts w:ascii="Times New Roman" w:eastAsia="Times New Roman" w:hAnsi="Times New Roman"/>
                <w:color w:val="000000"/>
                <w:sz w:val="24"/>
                <w:szCs w:val="24"/>
                <w:lang w:val="lv-LV" w:eastAsia="en-GB"/>
              </w:rPr>
              <w:t>202</w:t>
            </w:r>
            <w:r w:rsidR="00627FDB" w:rsidRPr="004F2364">
              <w:rPr>
                <w:rFonts w:ascii="Times New Roman" w:eastAsia="Times New Roman" w:hAnsi="Times New Roman"/>
                <w:color w:val="000000"/>
                <w:sz w:val="24"/>
                <w:szCs w:val="24"/>
                <w:lang w:val="lv-LV" w:eastAsia="en-GB"/>
              </w:rPr>
              <w:t>2</w:t>
            </w:r>
            <w:r w:rsidRPr="004F2364">
              <w:rPr>
                <w:rFonts w:ascii="Times New Roman" w:eastAsia="Times New Roman" w:hAnsi="Times New Roman"/>
                <w:color w:val="000000"/>
                <w:sz w:val="24"/>
                <w:szCs w:val="24"/>
                <w:lang w:val="lv-LV" w:eastAsia="en-GB"/>
              </w:rPr>
              <w:t>.gada</w:t>
            </w:r>
            <w:proofErr w:type="gramEnd"/>
            <w:r w:rsidRPr="004F2364">
              <w:rPr>
                <w:rFonts w:ascii="Times New Roman" w:eastAsia="Times New Roman" w:hAnsi="Times New Roman"/>
                <w:color w:val="000000"/>
                <w:sz w:val="24"/>
                <w:szCs w:val="24"/>
                <w:lang w:val="lv-LV" w:eastAsia="en-GB"/>
              </w:rPr>
              <w:t xml:space="preserve"> budžeta izpildi 12 mēnešos 202</w:t>
            </w:r>
            <w:r w:rsidR="00627FDB" w:rsidRPr="004F2364">
              <w:rPr>
                <w:rFonts w:ascii="Times New Roman" w:eastAsia="Times New Roman" w:hAnsi="Times New Roman"/>
                <w:color w:val="000000"/>
                <w:sz w:val="24"/>
                <w:szCs w:val="24"/>
                <w:lang w:val="lv-LV" w:eastAsia="en-GB"/>
              </w:rPr>
              <w:t>3</w:t>
            </w:r>
            <w:r w:rsidRPr="004F2364">
              <w:rPr>
                <w:rFonts w:ascii="Times New Roman" w:eastAsia="Times New Roman" w:hAnsi="Times New Roman"/>
                <w:color w:val="000000"/>
                <w:sz w:val="24"/>
                <w:szCs w:val="24"/>
                <w:lang w:val="lv-LV" w:eastAsia="en-GB"/>
              </w:rPr>
              <w:t xml:space="preserve">.gadā izpilde ir pieaugusi par </w:t>
            </w:r>
            <w:r w:rsidR="004C7FB7" w:rsidRPr="004F2364">
              <w:rPr>
                <w:rFonts w:ascii="Times New Roman" w:eastAsia="Times New Roman" w:hAnsi="Times New Roman"/>
                <w:color w:val="000000"/>
                <w:sz w:val="24"/>
                <w:szCs w:val="24"/>
                <w:lang w:val="lv-LV" w:eastAsia="en-GB"/>
              </w:rPr>
              <w:t>43</w:t>
            </w:r>
            <w:r w:rsidRPr="004F2364">
              <w:rPr>
                <w:rFonts w:ascii="Times New Roman" w:eastAsia="Times New Roman" w:hAnsi="Times New Roman"/>
                <w:color w:val="000000"/>
                <w:sz w:val="24"/>
                <w:szCs w:val="24"/>
                <w:lang w:val="lv-LV" w:eastAsia="en-GB"/>
              </w:rPr>
              <w:t>,</w:t>
            </w:r>
            <w:r w:rsidR="004C7FB7" w:rsidRPr="004F2364">
              <w:rPr>
                <w:rFonts w:ascii="Times New Roman" w:eastAsia="Times New Roman" w:hAnsi="Times New Roman"/>
                <w:color w:val="000000"/>
                <w:sz w:val="24"/>
                <w:szCs w:val="24"/>
                <w:lang w:val="lv-LV" w:eastAsia="en-GB"/>
              </w:rPr>
              <w:t>5</w:t>
            </w:r>
            <w:r w:rsidRPr="004F2364">
              <w:rPr>
                <w:rFonts w:ascii="Times New Roman" w:eastAsia="Times New Roman" w:hAnsi="Times New Roman"/>
                <w:color w:val="000000"/>
                <w:sz w:val="24"/>
                <w:szCs w:val="24"/>
                <w:lang w:val="lv-LV" w:eastAsia="en-GB"/>
              </w:rPr>
              <w:t xml:space="preserve">% jeb </w:t>
            </w:r>
            <w:r w:rsidR="004C7FB7" w:rsidRPr="004F2364">
              <w:rPr>
                <w:rFonts w:ascii="Times New Roman" w:eastAsia="Times New Roman" w:hAnsi="Times New Roman"/>
                <w:color w:val="000000"/>
                <w:sz w:val="24"/>
                <w:szCs w:val="24"/>
                <w:lang w:val="lv-LV" w:eastAsia="en-GB"/>
              </w:rPr>
              <w:t>3 352</w:t>
            </w:r>
            <w:r w:rsidR="00844CB8" w:rsidRPr="004F2364">
              <w:rPr>
                <w:rFonts w:ascii="Times New Roman" w:eastAsia="Times New Roman" w:hAnsi="Times New Roman"/>
                <w:color w:val="000000"/>
                <w:sz w:val="24"/>
                <w:szCs w:val="24"/>
                <w:lang w:val="lv-LV" w:eastAsia="en-GB"/>
              </w:rPr>
              <w:t> </w:t>
            </w:r>
            <w:r w:rsidR="004C7FB7" w:rsidRPr="004F2364">
              <w:rPr>
                <w:rFonts w:ascii="Times New Roman" w:eastAsia="Times New Roman" w:hAnsi="Times New Roman"/>
                <w:color w:val="000000"/>
                <w:sz w:val="24"/>
                <w:szCs w:val="24"/>
                <w:lang w:val="lv-LV" w:eastAsia="en-GB"/>
              </w:rPr>
              <w:t>438</w:t>
            </w:r>
            <w:r w:rsidRPr="004F2364">
              <w:rPr>
                <w:rFonts w:ascii="Times New Roman" w:eastAsia="Times New Roman" w:hAnsi="Times New Roman"/>
                <w:color w:val="000000"/>
                <w:sz w:val="24"/>
                <w:szCs w:val="24"/>
                <w:lang w:val="lv-LV" w:eastAsia="en-GB"/>
              </w:rPr>
              <w:t> </w:t>
            </w:r>
            <w:r w:rsidRPr="004F2364">
              <w:rPr>
                <w:rFonts w:ascii="Times New Roman" w:eastAsia="Times New Roman" w:hAnsi="Times New Roman"/>
                <w:i/>
                <w:iCs/>
                <w:color w:val="000000"/>
                <w:sz w:val="24"/>
                <w:szCs w:val="24"/>
                <w:lang w:val="lv-LV" w:eastAsia="en-GB"/>
              </w:rPr>
              <w:t>euro</w:t>
            </w:r>
            <w:r w:rsidRPr="004F2364">
              <w:rPr>
                <w:rFonts w:ascii="Times New Roman" w:eastAsia="Times New Roman" w:hAnsi="Times New Roman"/>
                <w:color w:val="000000"/>
                <w:sz w:val="24"/>
                <w:szCs w:val="24"/>
                <w:lang w:val="lv-LV" w:eastAsia="en-GB"/>
              </w:rPr>
              <w:t>.</w:t>
            </w:r>
          </w:p>
          <w:p w14:paraId="332CFCB4" w14:textId="5E7973B9" w:rsidR="00BF4C97" w:rsidRPr="004F2364" w:rsidRDefault="00DE6E9C" w:rsidP="00F5586F">
            <w:pPr>
              <w:pStyle w:val="ListParagraph"/>
              <w:numPr>
                <w:ilvl w:val="0"/>
                <w:numId w:val="123"/>
              </w:numPr>
              <w:tabs>
                <w:tab w:val="left" w:pos="993"/>
              </w:tabs>
              <w:jc w:val="both"/>
              <w:rPr>
                <w:rFonts w:ascii="Times New Roman" w:hAnsi="Times New Roman"/>
                <w:color w:val="000000"/>
                <w:sz w:val="24"/>
                <w:szCs w:val="24"/>
                <w:lang w:val="lv-LV"/>
                <w14:textFill>
                  <w14:solidFill>
                    <w14:srgbClr w14:val="000000">
                      <w14:tint w14:val="66000"/>
                      <w14:satMod w14:val="160000"/>
                    </w14:srgbClr>
                  </w14:solidFill>
                </w14:textFill>
              </w:rPr>
            </w:pPr>
            <w:r w:rsidRPr="004F2364">
              <w:rPr>
                <w:rFonts w:ascii="Times New Roman" w:hAnsi="Times New Roman"/>
                <w:sz w:val="24"/>
                <w:szCs w:val="24"/>
                <w:lang w:val="lv-LV"/>
              </w:rPr>
              <w:t xml:space="preserve">Izdevumu ekonomiskās klasifikācijas kodā 1000 “Atlīdzība” pieaugums ir par </w:t>
            </w:r>
            <w:r w:rsidR="004F2364" w:rsidRPr="004F2364">
              <w:rPr>
                <w:rFonts w:ascii="Times New Roman" w:hAnsi="Times New Roman"/>
                <w:sz w:val="24"/>
                <w:szCs w:val="24"/>
                <w:lang w:val="lv-LV"/>
              </w:rPr>
              <w:t>39</w:t>
            </w:r>
            <w:r w:rsidRPr="004F2364">
              <w:rPr>
                <w:rFonts w:ascii="Times New Roman" w:hAnsi="Times New Roman"/>
                <w:sz w:val="24"/>
                <w:szCs w:val="24"/>
                <w:lang w:val="lv-LV"/>
              </w:rPr>
              <w:t>,</w:t>
            </w:r>
            <w:r w:rsidR="004F2364" w:rsidRPr="004F2364">
              <w:rPr>
                <w:rFonts w:ascii="Times New Roman" w:hAnsi="Times New Roman"/>
                <w:sz w:val="24"/>
                <w:szCs w:val="24"/>
                <w:lang w:val="lv-LV"/>
              </w:rPr>
              <w:t>8</w:t>
            </w:r>
            <w:r w:rsidRPr="004F2364">
              <w:rPr>
                <w:rFonts w:ascii="Times New Roman" w:hAnsi="Times New Roman"/>
                <w:sz w:val="24"/>
                <w:szCs w:val="24"/>
                <w:lang w:val="lv-LV"/>
              </w:rPr>
              <w:t xml:space="preserve">% jeb </w:t>
            </w:r>
            <w:r w:rsidR="004F2364" w:rsidRPr="004F2364">
              <w:rPr>
                <w:rFonts w:ascii="Times New Roman" w:hAnsi="Times New Roman"/>
                <w:sz w:val="24"/>
                <w:szCs w:val="24"/>
                <w:lang w:val="lv-LV"/>
              </w:rPr>
              <w:t xml:space="preserve">2 </w:t>
            </w:r>
            <w:r w:rsidRPr="004F2364">
              <w:rPr>
                <w:rFonts w:ascii="Times New Roman" w:hAnsi="Times New Roman"/>
                <w:sz w:val="24"/>
                <w:szCs w:val="24"/>
                <w:lang w:val="lv-LV"/>
              </w:rPr>
              <w:t>0</w:t>
            </w:r>
            <w:r w:rsidR="004F2364" w:rsidRPr="004F2364">
              <w:rPr>
                <w:rFonts w:ascii="Times New Roman" w:hAnsi="Times New Roman"/>
                <w:sz w:val="24"/>
                <w:szCs w:val="24"/>
                <w:lang w:val="lv-LV"/>
              </w:rPr>
              <w:t>62</w:t>
            </w:r>
            <w:r w:rsidRPr="004F2364">
              <w:rPr>
                <w:rFonts w:ascii="Times New Roman" w:hAnsi="Times New Roman"/>
                <w:sz w:val="24"/>
                <w:szCs w:val="24"/>
                <w:lang w:val="lv-LV"/>
              </w:rPr>
              <w:t> </w:t>
            </w:r>
            <w:r w:rsidR="004F2364" w:rsidRPr="004F2364">
              <w:rPr>
                <w:rFonts w:ascii="Times New Roman" w:hAnsi="Times New Roman"/>
                <w:sz w:val="24"/>
                <w:szCs w:val="24"/>
                <w:lang w:val="lv-LV"/>
              </w:rPr>
              <w:t>911</w:t>
            </w:r>
            <w:r w:rsidRPr="004F2364">
              <w:rPr>
                <w:rFonts w:ascii="Times New Roman" w:hAnsi="Times New Roman"/>
                <w:sz w:val="24"/>
                <w:szCs w:val="24"/>
                <w:lang w:val="lv-LV"/>
              </w:rPr>
              <w:t xml:space="preserve"> </w:t>
            </w:r>
            <w:r w:rsidRPr="004F2364">
              <w:rPr>
                <w:rFonts w:ascii="Times New Roman" w:hAnsi="Times New Roman"/>
                <w:i/>
                <w:iCs/>
                <w:sz w:val="24"/>
                <w:szCs w:val="24"/>
                <w:lang w:val="lv-LV"/>
              </w:rPr>
              <w:t>euro</w:t>
            </w:r>
            <w:r w:rsidRPr="004F2364">
              <w:rPr>
                <w:rFonts w:ascii="Times New Roman" w:hAnsi="Times New Roman"/>
                <w:sz w:val="24"/>
                <w:szCs w:val="24"/>
                <w:lang w:val="lv-LV"/>
              </w:rPr>
              <w:t>;</w:t>
            </w:r>
          </w:p>
          <w:p w14:paraId="307484E2" w14:textId="18E43894" w:rsidR="00DE6E9C" w:rsidRPr="004F2364" w:rsidRDefault="00DE6E9C" w:rsidP="00F5586F">
            <w:pPr>
              <w:pStyle w:val="ListParagraph"/>
              <w:numPr>
                <w:ilvl w:val="0"/>
                <w:numId w:val="123"/>
              </w:numPr>
              <w:tabs>
                <w:tab w:val="left" w:pos="993"/>
              </w:tabs>
              <w:jc w:val="both"/>
              <w:rPr>
                <w:rFonts w:ascii="Times New Roman" w:hAnsi="Times New Roman"/>
                <w:color w:val="000000"/>
                <w:sz w:val="24"/>
                <w:szCs w:val="24"/>
                <w:lang w:val="lv-LV"/>
                <w14:textFill>
                  <w14:solidFill>
                    <w14:srgbClr w14:val="000000">
                      <w14:tint w14:val="66000"/>
                      <w14:satMod w14:val="160000"/>
                    </w14:srgbClr>
                  </w14:solidFill>
                </w14:textFill>
              </w:rPr>
            </w:pPr>
            <w:r w:rsidRPr="004F2364">
              <w:rPr>
                <w:rFonts w:ascii="Times New Roman" w:hAnsi="Times New Roman"/>
                <w:sz w:val="24"/>
                <w:szCs w:val="24"/>
                <w:lang w:val="lv-LV"/>
              </w:rPr>
              <w:t xml:space="preserve">Izdevumu ekonomiskās klasifikācijas kodā 2000 “Preces un pakalpojumi” pieaugums ir par </w:t>
            </w:r>
            <w:r w:rsidR="004F2364" w:rsidRPr="004F2364">
              <w:rPr>
                <w:rFonts w:ascii="Times New Roman" w:hAnsi="Times New Roman"/>
                <w:sz w:val="24"/>
                <w:szCs w:val="24"/>
                <w:lang w:val="lv-LV"/>
              </w:rPr>
              <w:t>60</w:t>
            </w:r>
            <w:r w:rsidRPr="004F2364">
              <w:rPr>
                <w:rFonts w:ascii="Times New Roman" w:hAnsi="Times New Roman"/>
                <w:sz w:val="24"/>
                <w:szCs w:val="24"/>
                <w:lang w:val="lv-LV"/>
              </w:rPr>
              <w:t>,</w:t>
            </w:r>
            <w:r w:rsidR="004F2364" w:rsidRPr="004F2364">
              <w:rPr>
                <w:rFonts w:ascii="Times New Roman" w:hAnsi="Times New Roman"/>
                <w:sz w:val="24"/>
                <w:szCs w:val="24"/>
                <w:lang w:val="lv-LV"/>
              </w:rPr>
              <w:t>3</w:t>
            </w:r>
            <w:r w:rsidRPr="004F2364">
              <w:rPr>
                <w:rFonts w:ascii="Times New Roman" w:hAnsi="Times New Roman"/>
                <w:sz w:val="24"/>
                <w:szCs w:val="24"/>
                <w:lang w:val="lv-LV"/>
              </w:rPr>
              <w:t xml:space="preserve">% jeb </w:t>
            </w:r>
            <w:r w:rsidR="004F2364" w:rsidRPr="004F2364">
              <w:rPr>
                <w:rFonts w:ascii="Times New Roman" w:hAnsi="Times New Roman"/>
                <w:sz w:val="24"/>
                <w:szCs w:val="24"/>
                <w:lang w:val="lv-LV"/>
              </w:rPr>
              <w:t>1 166</w:t>
            </w:r>
            <w:r w:rsidRPr="004F2364">
              <w:rPr>
                <w:rFonts w:ascii="Times New Roman" w:hAnsi="Times New Roman"/>
                <w:sz w:val="24"/>
                <w:szCs w:val="24"/>
                <w:lang w:val="lv-LV"/>
              </w:rPr>
              <w:t> </w:t>
            </w:r>
            <w:r w:rsidR="004F2364" w:rsidRPr="004F2364">
              <w:rPr>
                <w:rFonts w:ascii="Times New Roman" w:hAnsi="Times New Roman"/>
                <w:sz w:val="24"/>
                <w:szCs w:val="24"/>
                <w:lang w:val="lv-LV"/>
              </w:rPr>
              <w:t>1</w:t>
            </w:r>
            <w:r w:rsidRPr="004F2364">
              <w:rPr>
                <w:rFonts w:ascii="Times New Roman" w:hAnsi="Times New Roman"/>
                <w:sz w:val="24"/>
                <w:szCs w:val="24"/>
                <w:lang w:val="lv-LV"/>
              </w:rPr>
              <w:t>6</w:t>
            </w:r>
            <w:r w:rsidR="001010F1">
              <w:rPr>
                <w:rFonts w:ascii="Times New Roman" w:hAnsi="Times New Roman"/>
                <w:sz w:val="24"/>
                <w:szCs w:val="24"/>
                <w:lang w:val="lv-LV"/>
              </w:rPr>
              <w:t>6</w:t>
            </w:r>
            <w:r w:rsidRPr="004F2364">
              <w:rPr>
                <w:rFonts w:ascii="Times New Roman" w:hAnsi="Times New Roman"/>
                <w:sz w:val="24"/>
                <w:szCs w:val="24"/>
                <w:lang w:val="lv-LV"/>
              </w:rPr>
              <w:t> </w:t>
            </w:r>
            <w:r w:rsidRPr="004F2364">
              <w:rPr>
                <w:rFonts w:ascii="Times New Roman" w:hAnsi="Times New Roman"/>
                <w:i/>
                <w:iCs/>
                <w:sz w:val="24"/>
                <w:szCs w:val="24"/>
                <w:lang w:val="lv-LV"/>
              </w:rPr>
              <w:t>euro</w:t>
            </w:r>
            <w:r w:rsidRPr="004F2364">
              <w:rPr>
                <w:rFonts w:ascii="Times New Roman" w:hAnsi="Times New Roman"/>
                <w:sz w:val="24"/>
                <w:szCs w:val="24"/>
                <w:lang w:val="lv-LV"/>
              </w:rPr>
              <w:t>;</w:t>
            </w:r>
          </w:p>
          <w:p w14:paraId="5C1E292A" w14:textId="05CED3FE" w:rsidR="00DE6E9C" w:rsidRPr="004F2364" w:rsidRDefault="00706DBD" w:rsidP="00F5586F">
            <w:pPr>
              <w:pStyle w:val="ListParagraph"/>
              <w:numPr>
                <w:ilvl w:val="0"/>
                <w:numId w:val="123"/>
              </w:numPr>
              <w:tabs>
                <w:tab w:val="left" w:pos="993"/>
              </w:tabs>
              <w:jc w:val="both"/>
              <w:rPr>
                <w:rFonts w:ascii="Times New Roman" w:hAnsi="Times New Roman"/>
                <w:color w:val="000000"/>
                <w:sz w:val="24"/>
                <w:szCs w:val="24"/>
                <w:lang w:val="lv-LV"/>
                <w14:textFill>
                  <w14:solidFill>
                    <w14:srgbClr w14:val="000000">
                      <w14:tint w14:val="66000"/>
                      <w14:satMod w14:val="160000"/>
                    </w14:srgbClr>
                  </w14:solidFill>
                </w14:textFill>
              </w:rPr>
            </w:pPr>
            <w:r w:rsidRPr="004F2364">
              <w:rPr>
                <w:rFonts w:ascii="Times New Roman" w:hAnsi="Times New Roman"/>
                <w:sz w:val="24"/>
                <w:szCs w:val="24"/>
                <w:lang w:val="lv-LV"/>
              </w:rPr>
              <w:t xml:space="preserve">Izdevumu ekonomiskās klasifikācijas kodā 5000 “Kapitālie izdevumi” pieaugums ir par </w:t>
            </w:r>
            <w:r w:rsidR="004F2364" w:rsidRPr="004F2364">
              <w:rPr>
                <w:rFonts w:ascii="Times New Roman" w:hAnsi="Times New Roman"/>
                <w:sz w:val="24"/>
                <w:szCs w:val="24"/>
                <w:lang w:val="lv-LV"/>
              </w:rPr>
              <w:t>22</w:t>
            </w:r>
            <w:r w:rsidRPr="004F2364">
              <w:rPr>
                <w:rFonts w:ascii="Times New Roman" w:hAnsi="Times New Roman"/>
                <w:sz w:val="24"/>
                <w:szCs w:val="24"/>
                <w:lang w:val="lv-LV"/>
              </w:rPr>
              <w:t>,</w:t>
            </w:r>
            <w:r w:rsidR="004F2364" w:rsidRPr="004F2364">
              <w:rPr>
                <w:rFonts w:ascii="Times New Roman" w:hAnsi="Times New Roman"/>
                <w:sz w:val="24"/>
                <w:szCs w:val="24"/>
                <w:lang w:val="lv-LV"/>
              </w:rPr>
              <w:t>6</w:t>
            </w:r>
            <w:r w:rsidRPr="004F2364">
              <w:rPr>
                <w:rFonts w:ascii="Times New Roman" w:hAnsi="Times New Roman"/>
                <w:sz w:val="24"/>
                <w:szCs w:val="24"/>
                <w:lang w:val="lv-LV"/>
              </w:rPr>
              <w:t xml:space="preserve">% jeb </w:t>
            </w:r>
            <w:r w:rsidR="004F2364" w:rsidRPr="004F2364">
              <w:rPr>
                <w:rFonts w:ascii="Times New Roman" w:hAnsi="Times New Roman"/>
                <w:sz w:val="24"/>
                <w:szCs w:val="24"/>
                <w:lang w:val="lv-LV"/>
              </w:rPr>
              <w:t>123</w:t>
            </w:r>
            <w:r w:rsidRPr="004F2364">
              <w:rPr>
                <w:rFonts w:ascii="Times New Roman" w:hAnsi="Times New Roman"/>
                <w:sz w:val="24"/>
                <w:szCs w:val="24"/>
                <w:lang w:val="lv-LV"/>
              </w:rPr>
              <w:t> 3</w:t>
            </w:r>
            <w:r w:rsidR="004F2364" w:rsidRPr="004F2364">
              <w:rPr>
                <w:rFonts w:ascii="Times New Roman" w:hAnsi="Times New Roman"/>
                <w:sz w:val="24"/>
                <w:szCs w:val="24"/>
                <w:lang w:val="lv-LV"/>
              </w:rPr>
              <w:t>60</w:t>
            </w:r>
            <w:r w:rsidRPr="004F2364">
              <w:rPr>
                <w:rFonts w:ascii="Times New Roman" w:hAnsi="Times New Roman"/>
                <w:sz w:val="24"/>
                <w:szCs w:val="24"/>
                <w:lang w:val="lv-LV"/>
              </w:rPr>
              <w:t> </w:t>
            </w:r>
            <w:r w:rsidRPr="004F2364">
              <w:rPr>
                <w:rFonts w:ascii="Times New Roman" w:hAnsi="Times New Roman"/>
                <w:i/>
                <w:iCs/>
                <w:sz w:val="24"/>
                <w:szCs w:val="24"/>
                <w:lang w:val="lv-LV"/>
              </w:rPr>
              <w:t>euro</w:t>
            </w:r>
            <w:r w:rsidRPr="004F2364">
              <w:rPr>
                <w:rFonts w:ascii="Times New Roman" w:hAnsi="Times New Roman"/>
                <w:sz w:val="24"/>
                <w:szCs w:val="24"/>
                <w:lang w:val="lv-LV"/>
              </w:rPr>
              <w:t>.</w:t>
            </w:r>
          </w:p>
          <w:p w14:paraId="1C6AABE1" w14:textId="065B3E0A" w:rsidR="00240761" w:rsidRPr="00FE566F" w:rsidRDefault="00240761" w:rsidP="00E62D92">
            <w:pPr>
              <w:pStyle w:val="ListParagraph"/>
              <w:tabs>
                <w:tab w:val="left" w:pos="993"/>
              </w:tabs>
              <w:ind w:left="0"/>
              <w:jc w:val="both"/>
              <w:rPr>
                <w:rFonts w:ascii="Times New Roman" w:hAnsi="Times New Roman"/>
                <w:color w:val="000000"/>
                <w:sz w:val="24"/>
                <w:szCs w:val="24"/>
                <w:lang w:val="lv-LV"/>
                <w14:textFill>
                  <w14:solidFill>
                    <w14:srgbClr w14:val="000000">
                      <w14:tint w14:val="66000"/>
                      <w14:satMod w14:val="160000"/>
                    </w14:srgbClr>
                  </w14:solidFill>
                </w14:textFill>
              </w:rPr>
            </w:pPr>
            <w:r w:rsidRPr="00E1357A">
              <w:rPr>
                <w:rFonts w:ascii="Times New Roman" w:hAnsi="Times New Roman"/>
                <w:sz w:val="24"/>
                <w:szCs w:val="24"/>
                <w:lang w:val="lv-LV"/>
              </w:rPr>
              <w:t>Pieaugums minētajos klasifikācijas kodos skaidrojams ar papildu finansējuma piešķiršanu prioritārajam pasākumam ”</w:t>
            </w:r>
            <w:r w:rsidR="00E1357A" w:rsidRPr="00E1357A">
              <w:rPr>
                <w:rFonts w:ascii="Times New Roman" w:hAnsi="Times New Roman"/>
                <w:sz w:val="24"/>
                <w:szCs w:val="24"/>
                <w:lang w:val="lv-LV"/>
              </w:rPr>
              <w:t>Valdības centra stiprināšana</w:t>
            </w:r>
            <w:r w:rsidRPr="00E1357A">
              <w:rPr>
                <w:rFonts w:ascii="Times New Roman" w:hAnsi="Times New Roman"/>
                <w:sz w:val="24"/>
                <w:szCs w:val="24"/>
                <w:lang w:val="lv-LV"/>
              </w:rPr>
              <w:t>"</w:t>
            </w:r>
            <w:r w:rsidR="006C1276" w:rsidRPr="00E1357A">
              <w:rPr>
                <w:rFonts w:ascii="Times New Roman" w:hAnsi="Times New Roman"/>
                <w:sz w:val="24"/>
                <w:szCs w:val="24"/>
                <w:lang w:val="lv-LV"/>
              </w:rPr>
              <w:t>, attiecīgi tika īstenotas visas šī pasākuma ietvaros plānotās aktivitātes, lai sasniegtu tā izvirzīto mērķi</w:t>
            </w:r>
            <w:r w:rsidR="00E1357A" w:rsidRPr="00E1357A">
              <w:rPr>
                <w:rFonts w:ascii="Times New Roman" w:hAnsi="Times New Roman"/>
                <w:sz w:val="24"/>
                <w:szCs w:val="24"/>
                <w:lang w:val="lv-LV"/>
              </w:rPr>
              <w:t xml:space="preserve"> un </w:t>
            </w:r>
            <w:proofErr w:type="spellStart"/>
            <w:r w:rsidR="00E1357A" w:rsidRPr="00E1357A">
              <w:rPr>
                <w:rFonts w:ascii="Times New Roman" w:hAnsi="Times New Roman"/>
                <w:sz w:val="24"/>
                <w:szCs w:val="24"/>
                <w:lang w:val="lv-LV"/>
              </w:rPr>
              <w:t>Pārresora</w:t>
            </w:r>
            <w:proofErr w:type="spellEnd"/>
            <w:r w:rsidR="00E1357A" w:rsidRPr="00E1357A">
              <w:rPr>
                <w:rFonts w:ascii="Times New Roman" w:hAnsi="Times New Roman"/>
                <w:sz w:val="24"/>
                <w:szCs w:val="24"/>
                <w:lang w:val="lv-LV"/>
              </w:rPr>
              <w:t xml:space="preserve"> koordinācijas centra pievienošan</w:t>
            </w:r>
            <w:r w:rsidR="004D0333">
              <w:rPr>
                <w:rFonts w:ascii="Times New Roman" w:hAnsi="Times New Roman"/>
                <w:sz w:val="24"/>
                <w:szCs w:val="24"/>
                <w:lang w:val="lv-LV"/>
              </w:rPr>
              <w:t>u</w:t>
            </w:r>
            <w:r w:rsidR="00E1357A" w:rsidRPr="00E1357A">
              <w:rPr>
                <w:rFonts w:ascii="Times New Roman" w:hAnsi="Times New Roman"/>
                <w:sz w:val="24"/>
                <w:szCs w:val="24"/>
                <w:lang w:val="lv-LV"/>
              </w:rPr>
              <w:t xml:space="preserve"> Valsts kancelejai.</w:t>
            </w:r>
          </w:p>
        </w:tc>
      </w:tr>
      <w:tr w:rsidR="00DC6CD9" w:rsidRPr="00FE566F" w14:paraId="7FCC04CC" w14:textId="77777777" w:rsidTr="0A74AAAD">
        <w:tc>
          <w:tcPr>
            <w:tcW w:w="14560" w:type="dxa"/>
            <w:gridSpan w:val="2"/>
            <w:shd w:val="clear" w:color="auto" w:fill="auto"/>
          </w:tcPr>
          <w:p w14:paraId="4E933102" w14:textId="77777777" w:rsidR="00DC6CD9" w:rsidRPr="00FE566F" w:rsidDel="004F1B57" w:rsidRDefault="00DC6CD9" w:rsidP="008E772D">
            <w:pPr>
              <w:tabs>
                <w:tab w:val="left" w:pos="993"/>
              </w:tabs>
              <w:rPr>
                <w:rFonts w:ascii="Times New Roman" w:hAnsi="Times New Roman"/>
                <w:i/>
                <w:sz w:val="18"/>
                <w:szCs w:val="18"/>
                <w:lang w:val="lv-LV"/>
              </w:rPr>
            </w:pPr>
            <w:r w:rsidRPr="00FE566F">
              <w:rPr>
                <w:rFonts w:ascii="Times New Roman" w:hAnsi="Times New Roman"/>
                <w:b/>
                <w:sz w:val="18"/>
                <w:szCs w:val="18"/>
                <w:lang w:val="lv-LV"/>
              </w:rPr>
              <w:t xml:space="preserve">Neizpilde </w:t>
            </w:r>
          </w:p>
        </w:tc>
      </w:tr>
      <w:tr w:rsidR="00DC6CD9" w:rsidRPr="00BA3763" w14:paraId="079D44EF" w14:textId="77777777" w:rsidTr="0A74AAAD">
        <w:tc>
          <w:tcPr>
            <w:tcW w:w="3256" w:type="dxa"/>
            <w:shd w:val="clear" w:color="auto" w:fill="auto"/>
          </w:tcPr>
          <w:p w14:paraId="50E0F59A" w14:textId="77777777" w:rsidR="00DC6CD9" w:rsidRPr="00FE566F" w:rsidRDefault="00DC6CD9" w:rsidP="008E772D">
            <w:pPr>
              <w:tabs>
                <w:tab w:val="left" w:pos="993"/>
              </w:tabs>
              <w:rPr>
                <w:rFonts w:ascii="Times New Roman" w:hAnsi="Times New Roman"/>
                <w:sz w:val="18"/>
                <w:szCs w:val="18"/>
                <w:lang w:val="lv-LV"/>
              </w:rPr>
            </w:pPr>
            <w:r w:rsidRPr="00FE566F">
              <w:rPr>
                <w:rFonts w:ascii="Times New Roman" w:hAnsi="Times New Roman"/>
                <w:sz w:val="18"/>
                <w:szCs w:val="18"/>
                <w:lang w:val="lv-LV"/>
              </w:rPr>
              <w:t>1. Kādi pasākumi/aktivitātes ir radījušas ietekmi uz neizpildi un kādi ir būtiskākie neizpildes iemesli (ja neizpildes iemesli ir saistīti ar apropriāciju izmaiņām, norāda attiecīgo Finanšu ministrijas rīkojumu numurus)</w:t>
            </w:r>
          </w:p>
        </w:tc>
        <w:tc>
          <w:tcPr>
            <w:tcW w:w="11304" w:type="dxa"/>
            <w:shd w:val="clear" w:color="auto" w:fill="auto"/>
          </w:tcPr>
          <w:p w14:paraId="613AF993" w14:textId="77777777" w:rsidR="00DC6CD9" w:rsidRPr="001F6C43" w:rsidRDefault="00DC6CD9" w:rsidP="008E772D">
            <w:pPr>
              <w:tabs>
                <w:tab w:val="left" w:pos="993"/>
              </w:tabs>
              <w:rPr>
                <w:rFonts w:ascii="Times New Roman" w:hAnsi="Times New Roman"/>
                <w:i/>
                <w:sz w:val="18"/>
                <w:szCs w:val="18"/>
                <w:lang w:val="lv-LV"/>
              </w:rPr>
            </w:pPr>
            <w:r w:rsidRPr="001F6C43">
              <w:rPr>
                <w:rFonts w:ascii="Times New Roman" w:hAnsi="Times New Roman"/>
                <w:i/>
                <w:sz w:val="18"/>
                <w:szCs w:val="18"/>
                <w:lang w:val="lv-LV"/>
              </w:rPr>
              <w:t>Iekļauj informāciju atbilstoši instrukcijas 15.2.3.1. apakšpunktam</w:t>
            </w:r>
          </w:p>
          <w:p w14:paraId="4AE5CA44" w14:textId="7567C8EA" w:rsidR="001A26B4" w:rsidRDefault="3262EA0E" w:rsidP="000D3805">
            <w:pPr>
              <w:tabs>
                <w:tab w:val="left" w:pos="993"/>
              </w:tabs>
              <w:jc w:val="both"/>
              <w:rPr>
                <w:rFonts w:ascii="Times New Roman" w:hAnsi="Times New Roman"/>
                <w:sz w:val="24"/>
                <w:szCs w:val="24"/>
                <w:lang w:val="lv-LV"/>
              </w:rPr>
            </w:pPr>
            <w:r w:rsidRPr="076F285A">
              <w:rPr>
                <w:rFonts w:ascii="Times New Roman" w:hAnsi="Times New Roman"/>
                <w:sz w:val="24"/>
                <w:szCs w:val="24"/>
                <w:lang w:val="lv-LV"/>
              </w:rPr>
              <w:t xml:space="preserve">Kopējais programmas neapgūto asignējumu apmērs ir </w:t>
            </w:r>
            <w:r w:rsidR="27045C1A" w:rsidRPr="076F285A">
              <w:rPr>
                <w:rFonts w:ascii="Times New Roman" w:hAnsi="Times New Roman"/>
                <w:sz w:val="24"/>
                <w:szCs w:val="24"/>
                <w:lang w:val="lv-LV"/>
              </w:rPr>
              <w:t>6,2</w:t>
            </w:r>
            <w:r w:rsidRPr="076F285A">
              <w:rPr>
                <w:rFonts w:ascii="Times New Roman" w:hAnsi="Times New Roman"/>
                <w:sz w:val="24"/>
                <w:szCs w:val="24"/>
                <w:lang w:val="lv-LV"/>
              </w:rPr>
              <w:t xml:space="preserve">% jeb </w:t>
            </w:r>
            <w:r w:rsidR="19993B1C" w:rsidRPr="076F285A">
              <w:rPr>
                <w:rFonts w:ascii="Times New Roman" w:hAnsi="Times New Roman"/>
                <w:sz w:val="24"/>
                <w:szCs w:val="24"/>
                <w:lang w:val="lv-LV"/>
              </w:rPr>
              <w:t>72</w:t>
            </w:r>
            <w:r w:rsidR="52F204EE" w:rsidRPr="076F285A">
              <w:rPr>
                <w:rFonts w:ascii="Times New Roman" w:hAnsi="Times New Roman"/>
                <w:sz w:val="24"/>
                <w:szCs w:val="24"/>
                <w:lang w:val="lv-LV"/>
              </w:rPr>
              <w:t>6 358</w:t>
            </w:r>
            <w:r w:rsidRPr="076F285A">
              <w:rPr>
                <w:rFonts w:ascii="Times New Roman" w:hAnsi="Times New Roman"/>
                <w:sz w:val="24"/>
                <w:szCs w:val="24"/>
                <w:lang w:val="lv-LV"/>
              </w:rPr>
              <w:t> </w:t>
            </w:r>
            <w:r w:rsidRPr="076F285A">
              <w:rPr>
                <w:rFonts w:ascii="Times New Roman" w:hAnsi="Times New Roman"/>
                <w:i/>
                <w:iCs/>
                <w:sz w:val="24"/>
                <w:szCs w:val="24"/>
                <w:lang w:val="lv-LV"/>
              </w:rPr>
              <w:t>euro</w:t>
            </w:r>
            <w:r w:rsidRPr="076F285A">
              <w:rPr>
                <w:rFonts w:ascii="Times New Roman" w:hAnsi="Times New Roman"/>
                <w:sz w:val="24"/>
                <w:szCs w:val="24"/>
                <w:lang w:val="lv-LV"/>
              </w:rPr>
              <w:t xml:space="preserve"> no plānotā apjoma. </w:t>
            </w:r>
          </w:p>
          <w:p w14:paraId="09F9D19E" w14:textId="77777777" w:rsidR="001A26B4" w:rsidRDefault="000D3805" w:rsidP="000D3805">
            <w:pPr>
              <w:tabs>
                <w:tab w:val="left" w:pos="993"/>
              </w:tabs>
              <w:jc w:val="both"/>
              <w:rPr>
                <w:rFonts w:ascii="Times New Roman" w:hAnsi="Times New Roman"/>
                <w:sz w:val="24"/>
                <w:szCs w:val="24"/>
                <w:lang w:val="lv-LV"/>
              </w:rPr>
            </w:pPr>
            <w:r w:rsidRPr="001F6C43">
              <w:rPr>
                <w:rFonts w:ascii="Times New Roman" w:hAnsi="Times New Roman"/>
                <w:sz w:val="24"/>
                <w:szCs w:val="24"/>
                <w:lang w:val="lv-LV"/>
              </w:rPr>
              <w:t xml:space="preserve">Izdevumu </w:t>
            </w:r>
            <w:r w:rsidR="001F6C43" w:rsidRPr="001F6C43">
              <w:rPr>
                <w:rFonts w:ascii="Times New Roman" w:hAnsi="Times New Roman"/>
                <w:sz w:val="24"/>
                <w:szCs w:val="24"/>
                <w:lang w:val="lv-LV"/>
              </w:rPr>
              <w:t>e</w:t>
            </w:r>
            <w:r w:rsidRPr="001F6C43">
              <w:rPr>
                <w:rFonts w:ascii="Times New Roman" w:hAnsi="Times New Roman"/>
                <w:sz w:val="24"/>
                <w:szCs w:val="24"/>
                <w:lang w:val="lv-LV"/>
              </w:rPr>
              <w:t xml:space="preserve">konomiskās klasifikācijas kodā “Atlīdzība” izpilde ir </w:t>
            </w:r>
            <w:r w:rsidR="00B251F9" w:rsidRPr="001F6C43">
              <w:rPr>
                <w:rFonts w:ascii="Times New Roman" w:hAnsi="Times New Roman"/>
                <w:sz w:val="24"/>
                <w:szCs w:val="24"/>
                <w:lang w:val="lv-LV"/>
              </w:rPr>
              <w:t>9</w:t>
            </w:r>
            <w:r w:rsidR="001F6C43" w:rsidRPr="001F6C43">
              <w:rPr>
                <w:rFonts w:ascii="Times New Roman" w:hAnsi="Times New Roman"/>
                <w:sz w:val="24"/>
                <w:szCs w:val="24"/>
                <w:lang w:val="lv-LV"/>
              </w:rPr>
              <w:t>6</w:t>
            </w:r>
            <w:r w:rsidRPr="001F6C43">
              <w:rPr>
                <w:rFonts w:ascii="Times New Roman" w:hAnsi="Times New Roman"/>
                <w:sz w:val="24"/>
                <w:szCs w:val="24"/>
                <w:lang w:val="lv-LV"/>
              </w:rPr>
              <w:t>,</w:t>
            </w:r>
            <w:r w:rsidR="001F6C43" w:rsidRPr="001F6C43">
              <w:rPr>
                <w:rFonts w:ascii="Times New Roman" w:hAnsi="Times New Roman"/>
                <w:sz w:val="24"/>
                <w:szCs w:val="24"/>
                <w:lang w:val="lv-LV"/>
              </w:rPr>
              <w:t>6</w:t>
            </w:r>
            <w:r w:rsidRPr="001F6C43">
              <w:rPr>
                <w:rFonts w:ascii="Times New Roman" w:hAnsi="Times New Roman"/>
                <w:sz w:val="24"/>
                <w:szCs w:val="24"/>
                <w:lang w:val="lv-LV"/>
              </w:rPr>
              <w:t>%</w:t>
            </w:r>
            <w:r w:rsidR="00B251F9" w:rsidRPr="001F6C43">
              <w:rPr>
                <w:rFonts w:ascii="Times New Roman" w:hAnsi="Times New Roman"/>
                <w:sz w:val="24"/>
                <w:szCs w:val="24"/>
                <w:lang w:val="lv-LV"/>
              </w:rPr>
              <w:t xml:space="preserve">, </w:t>
            </w:r>
            <w:r w:rsidRPr="001F6C43">
              <w:rPr>
                <w:rFonts w:ascii="Times New Roman" w:hAnsi="Times New Roman"/>
                <w:sz w:val="24"/>
                <w:szCs w:val="24"/>
                <w:lang w:val="lv-LV"/>
              </w:rPr>
              <w:t xml:space="preserve">neapgūti </w:t>
            </w:r>
            <w:r w:rsidR="001F6C43" w:rsidRPr="001F6C43">
              <w:rPr>
                <w:rFonts w:ascii="Times New Roman" w:hAnsi="Times New Roman"/>
                <w:sz w:val="24"/>
                <w:szCs w:val="24"/>
                <w:lang w:val="lv-LV"/>
              </w:rPr>
              <w:t>3</w:t>
            </w:r>
            <w:r w:rsidR="00B251F9" w:rsidRPr="001F6C43">
              <w:rPr>
                <w:rFonts w:ascii="Times New Roman" w:hAnsi="Times New Roman"/>
                <w:sz w:val="24"/>
                <w:szCs w:val="24"/>
                <w:lang w:val="lv-LV"/>
              </w:rPr>
              <w:t>,</w:t>
            </w:r>
            <w:r w:rsidR="001F6C43" w:rsidRPr="001F6C43">
              <w:rPr>
                <w:rFonts w:ascii="Times New Roman" w:hAnsi="Times New Roman"/>
                <w:sz w:val="24"/>
                <w:szCs w:val="24"/>
                <w:lang w:val="lv-LV"/>
              </w:rPr>
              <w:t>4</w:t>
            </w:r>
            <w:r w:rsidR="00B251F9" w:rsidRPr="001F6C43">
              <w:rPr>
                <w:rFonts w:ascii="Times New Roman" w:hAnsi="Times New Roman"/>
                <w:sz w:val="24"/>
                <w:szCs w:val="24"/>
                <w:lang w:val="lv-LV"/>
              </w:rPr>
              <w:t xml:space="preserve">% jeb </w:t>
            </w:r>
            <w:r w:rsidR="001F6C43" w:rsidRPr="001F6C43">
              <w:rPr>
                <w:rFonts w:ascii="Times New Roman" w:hAnsi="Times New Roman"/>
                <w:sz w:val="24"/>
                <w:szCs w:val="24"/>
                <w:lang w:val="lv-LV"/>
              </w:rPr>
              <w:t>25</w:t>
            </w:r>
            <w:r w:rsidR="00B251F9" w:rsidRPr="001F6C43">
              <w:rPr>
                <w:rFonts w:ascii="Times New Roman" w:hAnsi="Times New Roman"/>
                <w:sz w:val="24"/>
                <w:szCs w:val="24"/>
                <w:lang w:val="lv-LV"/>
              </w:rPr>
              <w:t>3 </w:t>
            </w:r>
            <w:r w:rsidR="001F6C43" w:rsidRPr="001F6C43">
              <w:rPr>
                <w:rFonts w:ascii="Times New Roman" w:hAnsi="Times New Roman"/>
                <w:sz w:val="24"/>
                <w:szCs w:val="24"/>
                <w:lang w:val="lv-LV"/>
              </w:rPr>
              <w:t>8</w:t>
            </w:r>
            <w:r w:rsidR="00B251F9" w:rsidRPr="001F6C43">
              <w:rPr>
                <w:rFonts w:ascii="Times New Roman" w:hAnsi="Times New Roman"/>
                <w:sz w:val="24"/>
                <w:szCs w:val="24"/>
                <w:lang w:val="lv-LV"/>
              </w:rPr>
              <w:t>25</w:t>
            </w:r>
            <w:r w:rsidRPr="001F6C43">
              <w:rPr>
                <w:rFonts w:ascii="Times New Roman" w:hAnsi="Times New Roman"/>
                <w:sz w:val="24"/>
                <w:szCs w:val="24"/>
                <w:lang w:val="lv-LV"/>
              </w:rPr>
              <w:t xml:space="preserve"> </w:t>
            </w:r>
            <w:r w:rsidRPr="001F6C43">
              <w:rPr>
                <w:rFonts w:ascii="Times New Roman" w:hAnsi="Times New Roman"/>
                <w:i/>
                <w:iCs/>
                <w:sz w:val="24"/>
                <w:szCs w:val="24"/>
                <w:lang w:val="lv-LV"/>
              </w:rPr>
              <w:t>euro</w:t>
            </w:r>
            <w:r w:rsidRPr="001F6C43">
              <w:rPr>
                <w:rFonts w:ascii="Times New Roman" w:hAnsi="Times New Roman"/>
                <w:sz w:val="24"/>
                <w:szCs w:val="24"/>
                <w:lang w:val="lv-LV"/>
              </w:rPr>
              <w:t xml:space="preserve">, </w:t>
            </w:r>
          </w:p>
          <w:p w14:paraId="61142324" w14:textId="2993BD8F" w:rsidR="000D3805" w:rsidRPr="001F6C43" w:rsidRDefault="3262EA0E" w:rsidP="000D3805">
            <w:pPr>
              <w:tabs>
                <w:tab w:val="left" w:pos="993"/>
              </w:tabs>
              <w:jc w:val="both"/>
              <w:rPr>
                <w:rFonts w:ascii="Times New Roman" w:hAnsi="Times New Roman"/>
                <w:sz w:val="24"/>
                <w:szCs w:val="24"/>
                <w:lang w:val="lv-LV"/>
              </w:rPr>
            </w:pPr>
            <w:r w:rsidRPr="076F285A">
              <w:rPr>
                <w:rFonts w:ascii="Times New Roman" w:hAnsi="Times New Roman"/>
                <w:sz w:val="24"/>
                <w:szCs w:val="24"/>
                <w:lang w:val="lv-LV"/>
              </w:rPr>
              <w:t xml:space="preserve">2000 “Preces un pakalpojumi” </w:t>
            </w:r>
            <w:r w:rsidR="4F7CEC44" w:rsidRPr="076F285A">
              <w:rPr>
                <w:rFonts w:ascii="Times New Roman" w:hAnsi="Times New Roman"/>
                <w:sz w:val="24"/>
                <w:szCs w:val="24"/>
                <w:lang w:val="lv-LV"/>
              </w:rPr>
              <w:t>ap</w:t>
            </w:r>
            <w:r w:rsidRPr="076F285A">
              <w:rPr>
                <w:rFonts w:ascii="Times New Roman" w:hAnsi="Times New Roman"/>
                <w:sz w:val="24"/>
                <w:szCs w:val="24"/>
                <w:lang w:val="lv-LV"/>
              </w:rPr>
              <w:t xml:space="preserve">gūti </w:t>
            </w:r>
            <w:r w:rsidR="3B5F6619" w:rsidRPr="076F285A">
              <w:rPr>
                <w:rFonts w:ascii="Times New Roman" w:hAnsi="Times New Roman"/>
                <w:sz w:val="24"/>
                <w:szCs w:val="24"/>
                <w:lang w:val="lv-LV"/>
              </w:rPr>
              <w:t>9</w:t>
            </w:r>
            <w:r w:rsidR="4F7CEC44" w:rsidRPr="076F285A">
              <w:rPr>
                <w:rFonts w:ascii="Times New Roman" w:hAnsi="Times New Roman"/>
                <w:sz w:val="24"/>
                <w:szCs w:val="24"/>
                <w:lang w:val="lv-LV"/>
              </w:rPr>
              <w:t>0</w:t>
            </w:r>
            <w:r w:rsidR="3B5F6619" w:rsidRPr="076F285A">
              <w:rPr>
                <w:rFonts w:ascii="Times New Roman" w:hAnsi="Times New Roman"/>
                <w:sz w:val="24"/>
                <w:szCs w:val="24"/>
                <w:lang w:val="lv-LV"/>
              </w:rPr>
              <w:t>,7</w:t>
            </w:r>
            <w:r w:rsidRPr="076F285A">
              <w:rPr>
                <w:rFonts w:ascii="Times New Roman" w:hAnsi="Times New Roman"/>
                <w:sz w:val="24"/>
                <w:szCs w:val="24"/>
                <w:lang w:val="lv-LV"/>
              </w:rPr>
              <w:t>%</w:t>
            </w:r>
            <w:r w:rsidR="3B5F6619" w:rsidRPr="076F285A">
              <w:rPr>
                <w:rFonts w:ascii="Times New Roman" w:hAnsi="Times New Roman"/>
                <w:sz w:val="24"/>
                <w:szCs w:val="24"/>
                <w:lang w:val="lv-LV"/>
              </w:rPr>
              <w:t>, neapgūti 9,3% jeb 318 31</w:t>
            </w:r>
            <w:r w:rsidR="615AE2AA" w:rsidRPr="076F285A">
              <w:rPr>
                <w:rFonts w:ascii="Times New Roman" w:hAnsi="Times New Roman"/>
                <w:sz w:val="24"/>
                <w:szCs w:val="24"/>
                <w:lang w:val="lv-LV"/>
              </w:rPr>
              <w:t>4</w:t>
            </w:r>
            <w:r w:rsidR="3B5F6619" w:rsidRPr="076F285A">
              <w:rPr>
                <w:rFonts w:ascii="Times New Roman" w:hAnsi="Times New Roman"/>
                <w:sz w:val="24"/>
                <w:szCs w:val="24"/>
                <w:lang w:val="lv-LV"/>
              </w:rPr>
              <w:t xml:space="preserve"> </w:t>
            </w:r>
            <w:r w:rsidR="3B5F6619" w:rsidRPr="076F285A">
              <w:rPr>
                <w:rFonts w:ascii="Times New Roman" w:hAnsi="Times New Roman"/>
                <w:i/>
                <w:iCs/>
                <w:sz w:val="24"/>
                <w:szCs w:val="24"/>
                <w:lang w:val="lv-LV"/>
              </w:rPr>
              <w:t>euro</w:t>
            </w:r>
            <w:r w:rsidRPr="076F285A">
              <w:rPr>
                <w:rFonts w:ascii="Times New Roman" w:hAnsi="Times New Roman"/>
                <w:sz w:val="24"/>
                <w:szCs w:val="24"/>
                <w:lang w:val="lv-LV"/>
              </w:rPr>
              <w:t xml:space="preserve">, savukārt klasifikācijas kodā 5000 “Kapitālie izdevumi” izdevumu neizpilde ir </w:t>
            </w:r>
            <w:r w:rsidR="3B5F6619" w:rsidRPr="076F285A">
              <w:rPr>
                <w:rFonts w:ascii="Times New Roman" w:hAnsi="Times New Roman"/>
                <w:sz w:val="24"/>
                <w:szCs w:val="24"/>
                <w:lang w:val="lv-LV"/>
              </w:rPr>
              <w:t>18</w:t>
            </w:r>
            <w:r w:rsidRPr="076F285A">
              <w:rPr>
                <w:rFonts w:ascii="Times New Roman" w:hAnsi="Times New Roman"/>
                <w:sz w:val="24"/>
                <w:szCs w:val="24"/>
                <w:lang w:val="lv-LV"/>
              </w:rPr>
              <w:t>,</w:t>
            </w:r>
            <w:r w:rsidR="3B5F6619" w:rsidRPr="076F285A">
              <w:rPr>
                <w:rFonts w:ascii="Times New Roman" w:hAnsi="Times New Roman"/>
                <w:sz w:val="24"/>
                <w:szCs w:val="24"/>
                <w:lang w:val="lv-LV"/>
              </w:rPr>
              <w:t>8</w:t>
            </w:r>
            <w:r w:rsidRPr="076F285A">
              <w:rPr>
                <w:rFonts w:ascii="Times New Roman" w:hAnsi="Times New Roman"/>
                <w:sz w:val="24"/>
                <w:szCs w:val="24"/>
                <w:lang w:val="lv-LV"/>
              </w:rPr>
              <w:t xml:space="preserve">% jeb </w:t>
            </w:r>
            <w:r w:rsidR="3B5F6619" w:rsidRPr="076F285A">
              <w:rPr>
                <w:rFonts w:ascii="Times New Roman" w:hAnsi="Times New Roman"/>
                <w:sz w:val="24"/>
                <w:szCs w:val="24"/>
                <w:lang w:val="lv-LV"/>
              </w:rPr>
              <w:t>15</w:t>
            </w:r>
            <w:r w:rsidR="4F7CEC44" w:rsidRPr="076F285A">
              <w:rPr>
                <w:rFonts w:ascii="Times New Roman" w:hAnsi="Times New Roman"/>
                <w:sz w:val="24"/>
                <w:szCs w:val="24"/>
                <w:lang w:val="lv-LV"/>
              </w:rPr>
              <w:t>4 </w:t>
            </w:r>
            <w:r w:rsidR="3B5F6619" w:rsidRPr="076F285A">
              <w:rPr>
                <w:rFonts w:ascii="Times New Roman" w:hAnsi="Times New Roman"/>
                <w:sz w:val="24"/>
                <w:szCs w:val="24"/>
                <w:lang w:val="lv-LV"/>
              </w:rPr>
              <w:t>2</w:t>
            </w:r>
            <w:r w:rsidR="4F7CEC44" w:rsidRPr="076F285A">
              <w:rPr>
                <w:rFonts w:ascii="Times New Roman" w:hAnsi="Times New Roman"/>
                <w:sz w:val="24"/>
                <w:szCs w:val="24"/>
                <w:lang w:val="lv-LV"/>
              </w:rPr>
              <w:t>1</w:t>
            </w:r>
            <w:r w:rsidR="3B5F6619" w:rsidRPr="076F285A">
              <w:rPr>
                <w:rFonts w:ascii="Times New Roman" w:hAnsi="Times New Roman"/>
                <w:sz w:val="24"/>
                <w:szCs w:val="24"/>
                <w:lang w:val="lv-LV"/>
              </w:rPr>
              <w:t>9</w:t>
            </w:r>
            <w:r w:rsidRPr="076F285A">
              <w:rPr>
                <w:rFonts w:ascii="Times New Roman" w:hAnsi="Times New Roman"/>
                <w:sz w:val="24"/>
                <w:szCs w:val="24"/>
                <w:lang w:val="lv-LV"/>
              </w:rPr>
              <w:t xml:space="preserve"> </w:t>
            </w:r>
            <w:r w:rsidRPr="076F285A">
              <w:rPr>
                <w:rFonts w:ascii="Times New Roman" w:hAnsi="Times New Roman"/>
                <w:i/>
                <w:iCs/>
                <w:sz w:val="24"/>
                <w:szCs w:val="24"/>
                <w:lang w:val="lv-LV"/>
              </w:rPr>
              <w:t>euro</w:t>
            </w:r>
            <w:r w:rsidRPr="076F285A">
              <w:rPr>
                <w:rFonts w:ascii="Times New Roman" w:hAnsi="Times New Roman"/>
                <w:sz w:val="24"/>
                <w:szCs w:val="24"/>
                <w:lang w:val="lv-LV"/>
              </w:rPr>
              <w:t>.</w:t>
            </w:r>
          </w:p>
          <w:p w14:paraId="5D790AB9" w14:textId="5DA21416" w:rsidR="00962439" w:rsidRPr="00962439" w:rsidRDefault="006A3F3B" w:rsidP="00962439">
            <w:pPr>
              <w:jc w:val="both"/>
              <w:rPr>
                <w:rFonts w:ascii="Times New Roman" w:hAnsi="Times New Roman"/>
                <w:sz w:val="24"/>
                <w:szCs w:val="24"/>
                <w:lang w:val="lv-LV"/>
              </w:rPr>
            </w:pPr>
            <w:r>
              <w:rPr>
                <w:rFonts w:ascii="Times New Roman" w:hAnsi="Times New Roman"/>
                <w:sz w:val="24"/>
                <w:szCs w:val="24"/>
                <w:lang w:val="lv-LV"/>
              </w:rPr>
              <w:t>Kapitālo izdevumu neizpilde</w:t>
            </w:r>
            <w:r w:rsidRPr="006A3F3B">
              <w:rPr>
                <w:rFonts w:ascii="Times New Roman" w:hAnsi="Times New Roman"/>
                <w:sz w:val="24"/>
                <w:szCs w:val="24"/>
                <w:lang w:val="lv-LV"/>
              </w:rPr>
              <w:t xml:space="preserve"> 154 219 euro </w:t>
            </w:r>
            <w:r>
              <w:rPr>
                <w:rFonts w:ascii="Times New Roman" w:hAnsi="Times New Roman"/>
                <w:sz w:val="24"/>
                <w:szCs w:val="24"/>
                <w:lang w:val="lv-LV"/>
              </w:rPr>
              <w:t>-</w:t>
            </w:r>
            <w:r w:rsidRPr="006A3F3B">
              <w:rPr>
                <w:rFonts w:ascii="Times New Roman" w:hAnsi="Times New Roman"/>
                <w:sz w:val="24"/>
                <w:szCs w:val="24"/>
                <w:lang w:val="lv-LV"/>
              </w:rPr>
              <w:t xml:space="preserve"> vairākas iepirkuma procedūras iesāktas gada beigās vai pārceltas uz </w:t>
            </w:r>
            <w:proofErr w:type="gramStart"/>
            <w:r w:rsidRPr="006A3F3B">
              <w:rPr>
                <w:rFonts w:ascii="Times New Roman" w:hAnsi="Times New Roman"/>
                <w:sz w:val="24"/>
                <w:szCs w:val="24"/>
                <w:lang w:val="lv-LV"/>
              </w:rPr>
              <w:t>2024.gadu</w:t>
            </w:r>
            <w:proofErr w:type="gramEnd"/>
            <w:r w:rsidRPr="006A3F3B">
              <w:rPr>
                <w:rFonts w:ascii="Times New Roman" w:hAnsi="Times New Roman"/>
                <w:sz w:val="24"/>
                <w:szCs w:val="24"/>
                <w:lang w:val="lv-LV"/>
              </w:rPr>
              <w:t>, t.sk., IKT infrastruktūras iekārtu, datortehnikas, risinājumu uzlabošana un papildināšana,</w:t>
            </w:r>
            <w:r>
              <w:rPr>
                <w:rFonts w:ascii="Times New Roman" w:hAnsi="Times New Roman"/>
                <w:sz w:val="24"/>
                <w:szCs w:val="24"/>
                <w:lang w:val="lv-LV"/>
              </w:rPr>
              <w:t xml:space="preserve"> </w:t>
            </w:r>
            <w:r w:rsidRPr="006A3F3B">
              <w:rPr>
                <w:rFonts w:ascii="Times New Roman" w:hAnsi="Times New Roman"/>
                <w:sz w:val="24"/>
                <w:szCs w:val="24"/>
                <w:lang w:val="lv-LV"/>
              </w:rPr>
              <w:t>BICES iegāde (informācijas apkopošanas un izmantošanas sakaru sistēma NATO dalībvalstu starpā (klasificētā “valsts noslēpums”), ēkas kompleksa energoefektivitātes uzlabošana – logu restaurācijas projekta izstrāde</w:t>
            </w:r>
            <w:r w:rsidR="00847F1B">
              <w:rPr>
                <w:rFonts w:ascii="Times New Roman" w:hAnsi="Times New Roman"/>
                <w:sz w:val="24"/>
                <w:szCs w:val="24"/>
                <w:lang w:val="lv-LV"/>
              </w:rPr>
              <w:t>.</w:t>
            </w:r>
          </w:p>
        </w:tc>
      </w:tr>
      <w:tr w:rsidR="00DC6CD9" w:rsidRPr="00BA3763" w14:paraId="5CB6CBB9" w14:textId="77777777" w:rsidTr="0A74AAAD">
        <w:tc>
          <w:tcPr>
            <w:tcW w:w="3256" w:type="dxa"/>
            <w:shd w:val="clear" w:color="auto" w:fill="auto"/>
          </w:tcPr>
          <w:p w14:paraId="376A439D" w14:textId="3DB24F3D" w:rsidR="00DC6CD9" w:rsidRPr="00FE566F" w:rsidRDefault="00DC6CD9" w:rsidP="008E772D">
            <w:pPr>
              <w:tabs>
                <w:tab w:val="left" w:pos="993"/>
              </w:tabs>
              <w:rPr>
                <w:rFonts w:ascii="Times New Roman" w:hAnsi="Times New Roman"/>
                <w:sz w:val="18"/>
                <w:szCs w:val="18"/>
                <w:lang w:val="lv-LV"/>
              </w:rPr>
            </w:pPr>
            <w:r w:rsidRPr="00FE566F">
              <w:rPr>
                <w:rFonts w:ascii="Times New Roman" w:hAnsi="Times New Roman"/>
                <w:sz w:val="18"/>
                <w:szCs w:val="18"/>
                <w:lang w:val="lv-LV"/>
              </w:rPr>
              <w:t xml:space="preserve">2. </w:t>
            </w:r>
            <w:r w:rsidR="00961869" w:rsidRPr="00FE566F">
              <w:rPr>
                <w:rFonts w:ascii="Times New Roman" w:hAnsi="Times New Roman"/>
                <w:sz w:val="18"/>
                <w:szCs w:val="18"/>
                <w:lang w:val="lv-LV"/>
              </w:rPr>
              <w:t>Kādi ir iemesli, kāpēc slēgtie asignējumi budžeta izpildes laikā netika pārvirzīti citiem mērķiem, kur finansējums ir bijis nepietiekams</w:t>
            </w:r>
          </w:p>
        </w:tc>
        <w:tc>
          <w:tcPr>
            <w:tcW w:w="11304" w:type="dxa"/>
            <w:shd w:val="clear" w:color="auto" w:fill="auto"/>
          </w:tcPr>
          <w:p w14:paraId="02B0C01F" w14:textId="77777777" w:rsidR="00DC6CD9" w:rsidRPr="00FE566F" w:rsidRDefault="00DC6CD9" w:rsidP="008E772D">
            <w:pPr>
              <w:tabs>
                <w:tab w:val="left" w:pos="993"/>
              </w:tabs>
              <w:rPr>
                <w:rFonts w:ascii="Times New Roman" w:hAnsi="Times New Roman"/>
                <w:i/>
                <w:sz w:val="18"/>
                <w:szCs w:val="18"/>
                <w:lang w:val="lv-LV"/>
              </w:rPr>
            </w:pPr>
            <w:r w:rsidRPr="00FE566F">
              <w:rPr>
                <w:rFonts w:ascii="Times New Roman" w:hAnsi="Times New Roman"/>
                <w:i/>
                <w:sz w:val="18"/>
                <w:szCs w:val="18"/>
                <w:lang w:val="lv-LV"/>
              </w:rPr>
              <w:t>Iekļauj informāciju atbilstoši instrukcijas 15.2.3.2. apakšpunktam</w:t>
            </w:r>
          </w:p>
          <w:p w14:paraId="1D9FDFBD" w14:textId="2DE98A20" w:rsidR="003700CE" w:rsidRPr="00D75217" w:rsidRDefault="00D75217" w:rsidP="003700CE">
            <w:pPr>
              <w:tabs>
                <w:tab w:val="left" w:pos="993"/>
              </w:tabs>
              <w:jc w:val="both"/>
              <w:rPr>
                <w:rFonts w:ascii="Times New Roman" w:hAnsi="Times New Roman"/>
                <w:sz w:val="24"/>
                <w:szCs w:val="24"/>
                <w:lang w:val="lv-LV"/>
              </w:rPr>
            </w:pPr>
            <w:r>
              <w:rPr>
                <w:rFonts w:ascii="Times New Roman" w:hAnsi="Times New Roman"/>
                <w:sz w:val="24"/>
                <w:szCs w:val="24"/>
                <w:lang w:val="lv-LV"/>
              </w:rPr>
              <w:t xml:space="preserve">Pārskata gada beigās tika pārdalīti 27 488 </w:t>
            </w:r>
            <w:r w:rsidRPr="00D75217">
              <w:rPr>
                <w:rFonts w:ascii="Times New Roman" w:hAnsi="Times New Roman"/>
                <w:i/>
                <w:iCs/>
                <w:sz w:val="24"/>
                <w:szCs w:val="24"/>
                <w:lang w:val="lv-LV"/>
              </w:rPr>
              <w:t>euro</w:t>
            </w:r>
            <w:r>
              <w:rPr>
                <w:rFonts w:ascii="Times New Roman" w:hAnsi="Times New Roman"/>
                <w:sz w:val="24"/>
                <w:szCs w:val="24"/>
                <w:lang w:val="lv-LV"/>
              </w:rPr>
              <w:t xml:space="preserve"> uz </w:t>
            </w:r>
            <w:r w:rsidRPr="00D75217">
              <w:rPr>
                <w:rFonts w:ascii="Times New Roman" w:hAnsi="Times New Roman"/>
                <w:sz w:val="24"/>
                <w:szCs w:val="24"/>
                <w:lang w:val="lv-LV"/>
              </w:rPr>
              <w:t>budžeta programmas 19.00.00 "Valsts administrācijas skola"</w:t>
            </w:r>
            <w:r>
              <w:rPr>
                <w:rFonts w:ascii="Times New Roman" w:hAnsi="Times New Roman"/>
                <w:sz w:val="24"/>
                <w:szCs w:val="24"/>
                <w:lang w:val="lv-LV"/>
              </w:rPr>
              <w:t xml:space="preserve">, lai </w:t>
            </w:r>
            <w:r w:rsidRPr="00D75217">
              <w:rPr>
                <w:rFonts w:ascii="Times New Roman" w:hAnsi="Times New Roman"/>
                <w:sz w:val="24"/>
                <w:szCs w:val="24"/>
                <w:lang w:val="lv-LV"/>
              </w:rPr>
              <w:t xml:space="preserve">Valsts administrācijas skola līdz </w:t>
            </w:r>
            <w:proofErr w:type="gramStart"/>
            <w:r w:rsidRPr="00D75217">
              <w:rPr>
                <w:rFonts w:ascii="Times New Roman" w:hAnsi="Times New Roman"/>
                <w:sz w:val="24"/>
                <w:szCs w:val="24"/>
                <w:lang w:val="lv-LV"/>
              </w:rPr>
              <w:t>2023.gada</w:t>
            </w:r>
            <w:proofErr w:type="gramEnd"/>
            <w:r w:rsidRPr="00D75217">
              <w:rPr>
                <w:rFonts w:ascii="Times New Roman" w:hAnsi="Times New Roman"/>
                <w:sz w:val="24"/>
                <w:szCs w:val="24"/>
                <w:lang w:val="lv-LV"/>
              </w:rPr>
              <w:t xml:space="preserve"> beigām varētu izpildīt savas saistības pret personālu un piegādātājiem par noslēgtajiem līgumiem.</w:t>
            </w:r>
            <w:r>
              <w:rPr>
                <w:rFonts w:ascii="Times New Roman" w:hAnsi="Times New Roman"/>
                <w:sz w:val="24"/>
                <w:szCs w:val="24"/>
                <w:lang w:val="lv-LV"/>
              </w:rPr>
              <w:t xml:space="preserve"> </w:t>
            </w:r>
          </w:p>
          <w:p w14:paraId="4D83B033" w14:textId="7364CA4F" w:rsidR="00023420" w:rsidRDefault="003700CE" w:rsidP="005D4509">
            <w:pPr>
              <w:tabs>
                <w:tab w:val="left" w:pos="993"/>
              </w:tabs>
              <w:jc w:val="both"/>
              <w:rPr>
                <w:rFonts w:ascii="Times New Roman" w:hAnsi="Times New Roman"/>
                <w:sz w:val="24"/>
                <w:szCs w:val="24"/>
                <w:lang w:val="lv-LV"/>
              </w:rPr>
            </w:pPr>
            <w:r w:rsidRPr="00D75217">
              <w:rPr>
                <w:rFonts w:ascii="Times New Roman" w:hAnsi="Times New Roman"/>
                <w:sz w:val="24"/>
                <w:szCs w:val="24"/>
                <w:lang w:val="lv-LV"/>
              </w:rPr>
              <w:t xml:space="preserve">Uz pārskata gada beigām neapgūtie un slēgtie asignējumi </w:t>
            </w:r>
            <w:r w:rsidR="00620AB9" w:rsidRPr="00D75217">
              <w:rPr>
                <w:rFonts w:ascii="Times New Roman" w:hAnsi="Times New Roman"/>
                <w:sz w:val="24"/>
                <w:szCs w:val="24"/>
                <w:lang w:val="lv-LV"/>
              </w:rPr>
              <w:t>721</w:t>
            </w:r>
            <w:r w:rsidR="001445E4" w:rsidRPr="00D75217">
              <w:rPr>
                <w:rFonts w:ascii="Times New Roman" w:hAnsi="Times New Roman"/>
                <w:sz w:val="24"/>
                <w:szCs w:val="24"/>
                <w:lang w:val="lv-LV"/>
              </w:rPr>
              <w:t> </w:t>
            </w:r>
            <w:r w:rsidR="00620AB9" w:rsidRPr="00D75217">
              <w:rPr>
                <w:rFonts w:ascii="Times New Roman" w:hAnsi="Times New Roman"/>
                <w:sz w:val="24"/>
                <w:szCs w:val="24"/>
                <w:lang w:val="lv-LV"/>
              </w:rPr>
              <w:t>786</w:t>
            </w:r>
            <w:r w:rsidR="001445E4" w:rsidRPr="00D75217">
              <w:rPr>
                <w:rFonts w:ascii="Times New Roman" w:hAnsi="Times New Roman"/>
                <w:sz w:val="24"/>
                <w:szCs w:val="24"/>
                <w:lang w:val="lv-LV"/>
              </w:rPr>
              <w:t xml:space="preserve"> </w:t>
            </w:r>
            <w:r w:rsidR="001445E4" w:rsidRPr="00D75217">
              <w:rPr>
                <w:rFonts w:ascii="Times New Roman" w:hAnsi="Times New Roman"/>
                <w:i/>
                <w:iCs/>
                <w:sz w:val="24"/>
                <w:szCs w:val="24"/>
                <w:lang w:val="lv-LV"/>
              </w:rPr>
              <w:t>euro</w:t>
            </w:r>
            <w:r w:rsidR="001445E4" w:rsidRPr="00D75217">
              <w:rPr>
                <w:rFonts w:ascii="Times New Roman" w:hAnsi="Times New Roman"/>
                <w:sz w:val="24"/>
                <w:szCs w:val="24"/>
                <w:lang w:val="lv-LV"/>
              </w:rPr>
              <w:t xml:space="preserve"> </w:t>
            </w:r>
            <w:r w:rsidRPr="00D75217">
              <w:rPr>
                <w:rFonts w:ascii="Times New Roman" w:hAnsi="Times New Roman"/>
                <w:sz w:val="24"/>
                <w:szCs w:val="24"/>
                <w:lang w:val="lv-LV"/>
              </w:rPr>
              <w:t>apmērā</w:t>
            </w:r>
            <w:r w:rsidRPr="00D75217">
              <w:rPr>
                <w:rFonts w:ascii="Times New Roman" w:hAnsi="Times New Roman"/>
                <w:i/>
                <w:iCs/>
                <w:sz w:val="24"/>
                <w:szCs w:val="24"/>
                <w:lang w:val="lv-LV"/>
              </w:rPr>
              <w:t xml:space="preserve"> </w:t>
            </w:r>
            <w:proofErr w:type="gramStart"/>
            <w:r w:rsidRPr="00D75217">
              <w:rPr>
                <w:rFonts w:ascii="Times New Roman" w:hAnsi="Times New Roman"/>
                <w:sz w:val="24"/>
                <w:szCs w:val="24"/>
                <w:lang w:val="lv-LV"/>
              </w:rPr>
              <w:t>202</w:t>
            </w:r>
            <w:r w:rsidR="00620AB9" w:rsidRPr="00D75217">
              <w:rPr>
                <w:rFonts w:ascii="Times New Roman" w:hAnsi="Times New Roman"/>
                <w:sz w:val="24"/>
                <w:szCs w:val="24"/>
                <w:lang w:val="lv-LV"/>
              </w:rPr>
              <w:t>4</w:t>
            </w:r>
            <w:r w:rsidRPr="00D75217">
              <w:rPr>
                <w:rFonts w:ascii="Times New Roman" w:hAnsi="Times New Roman"/>
                <w:sz w:val="24"/>
                <w:szCs w:val="24"/>
                <w:lang w:val="lv-LV"/>
              </w:rPr>
              <w:t>.gadā</w:t>
            </w:r>
            <w:proofErr w:type="gramEnd"/>
            <w:r w:rsidRPr="00D75217">
              <w:rPr>
                <w:rFonts w:ascii="Times New Roman" w:hAnsi="Times New Roman"/>
                <w:sz w:val="24"/>
                <w:szCs w:val="24"/>
                <w:lang w:val="lv-LV"/>
              </w:rPr>
              <w:t xml:space="preserve"> tiks pieprasīti ar budžeta grozījumiem no Finanšu ministrijas programmas “Apropr</w:t>
            </w:r>
            <w:r w:rsidR="00941FC7" w:rsidRPr="00D75217">
              <w:rPr>
                <w:rFonts w:ascii="Times New Roman" w:hAnsi="Times New Roman"/>
                <w:sz w:val="24"/>
                <w:szCs w:val="24"/>
                <w:lang w:val="lv-LV"/>
              </w:rPr>
              <w:t>i</w:t>
            </w:r>
            <w:r w:rsidRPr="00D75217">
              <w:rPr>
                <w:rFonts w:ascii="Times New Roman" w:hAnsi="Times New Roman"/>
                <w:sz w:val="24"/>
                <w:szCs w:val="24"/>
                <w:lang w:val="lv-LV"/>
              </w:rPr>
              <w:t>ācijas rezerve”, lai nodrošinātu prioritār</w:t>
            </w:r>
            <w:r w:rsidR="007755DE" w:rsidRPr="00D75217">
              <w:rPr>
                <w:rFonts w:ascii="Times New Roman" w:hAnsi="Times New Roman"/>
                <w:sz w:val="24"/>
                <w:szCs w:val="24"/>
                <w:lang w:val="lv-LV"/>
              </w:rPr>
              <w:t>ā</w:t>
            </w:r>
            <w:r w:rsidRPr="00D75217">
              <w:rPr>
                <w:rFonts w:ascii="Times New Roman" w:hAnsi="Times New Roman"/>
                <w:sz w:val="24"/>
                <w:szCs w:val="24"/>
                <w:lang w:val="lv-LV"/>
              </w:rPr>
              <w:t xml:space="preserve"> pasākumu</w:t>
            </w:r>
            <w:r w:rsidR="00D75217" w:rsidRPr="00D75217">
              <w:rPr>
                <w:rFonts w:ascii="Times New Roman" w:hAnsi="Times New Roman"/>
                <w:sz w:val="24"/>
                <w:szCs w:val="24"/>
                <w:lang w:val="lv-LV"/>
              </w:rPr>
              <w:t xml:space="preserve"> un citu iesākto pasākumu </w:t>
            </w:r>
            <w:r w:rsidRPr="00D75217">
              <w:rPr>
                <w:rFonts w:ascii="Times New Roman" w:hAnsi="Times New Roman"/>
                <w:sz w:val="24"/>
                <w:szCs w:val="24"/>
                <w:lang w:val="lv-LV"/>
              </w:rPr>
              <w:t>izvirzīto mērķu sasniegšanu 202</w:t>
            </w:r>
            <w:r w:rsidR="00620AB9" w:rsidRPr="00D75217">
              <w:rPr>
                <w:rFonts w:ascii="Times New Roman" w:hAnsi="Times New Roman"/>
                <w:sz w:val="24"/>
                <w:szCs w:val="24"/>
                <w:lang w:val="lv-LV"/>
              </w:rPr>
              <w:t>4</w:t>
            </w:r>
            <w:r w:rsidRPr="00D75217">
              <w:rPr>
                <w:rFonts w:ascii="Times New Roman" w:hAnsi="Times New Roman"/>
                <w:sz w:val="24"/>
                <w:szCs w:val="24"/>
                <w:lang w:val="lv-LV"/>
              </w:rPr>
              <w:t>.gadā.</w:t>
            </w:r>
          </w:p>
          <w:p w14:paraId="51C70FD2" w14:textId="55C6FA78" w:rsidR="00D34DD3" w:rsidRPr="00FE566F" w:rsidRDefault="00D34DD3" w:rsidP="005D4509">
            <w:pPr>
              <w:tabs>
                <w:tab w:val="left" w:pos="993"/>
              </w:tabs>
              <w:jc w:val="both"/>
              <w:rPr>
                <w:rFonts w:ascii="Times New Roman" w:hAnsi="Times New Roman"/>
                <w:sz w:val="18"/>
                <w:szCs w:val="18"/>
                <w:lang w:val="lv-LV"/>
              </w:rPr>
            </w:pPr>
          </w:p>
        </w:tc>
      </w:tr>
      <w:tr w:rsidR="001729E4" w:rsidRPr="00FE566F" w14:paraId="001BABB3" w14:textId="77777777" w:rsidTr="0A74AAAD">
        <w:tc>
          <w:tcPr>
            <w:tcW w:w="14560" w:type="dxa"/>
            <w:gridSpan w:val="2"/>
            <w:shd w:val="clear" w:color="auto" w:fill="auto"/>
          </w:tcPr>
          <w:p w14:paraId="7D0A9D9E" w14:textId="77777777" w:rsidR="001729E4" w:rsidRPr="00FE566F" w:rsidRDefault="001729E4" w:rsidP="00E748B7">
            <w:pPr>
              <w:tabs>
                <w:tab w:val="left" w:pos="993"/>
              </w:tabs>
              <w:rPr>
                <w:rFonts w:ascii="Times New Roman" w:hAnsi="Times New Roman"/>
                <w:b/>
                <w:sz w:val="18"/>
                <w:szCs w:val="18"/>
                <w:lang w:val="lv-LV"/>
              </w:rPr>
            </w:pPr>
            <w:r w:rsidRPr="00FE566F">
              <w:rPr>
                <w:rFonts w:ascii="Times New Roman" w:hAnsi="Times New Roman"/>
                <w:b/>
                <w:sz w:val="18"/>
                <w:szCs w:val="18"/>
                <w:lang w:val="lv-LV"/>
              </w:rPr>
              <w:t xml:space="preserve">Programmas/apakšprogrammas kods un nosaukums: </w:t>
            </w:r>
          </w:p>
          <w:tbl>
            <w:tblPr>
              <w:tblW w:w="5000" w:type="pct"/>
              <w:tblCellMar>
                <w:top w:w="28" w:type="dxa"/>
                <w:left w:w="28" w:type="dxa"/>
                <w:bottom w:w="28" w:type="dxa"/>
                <w:right w:w="28" w:type="dxa"/>
              </w:tblCellMar>
              <w:tblLook w:val="04A0" w:firstRow="1" w:lastRow="0" w:firstColumn="1" w:lastColumn="0" w:noHBand="0" w:noVBand="1"/>
            </w:tblPr>
            <w:tblGrid>
              <w:gridCol w:w="14504"/>
            </w:tblGrid>
            <w:tr w:rsidR="001729E4" w:rsidRPr="00FE566F" w14:paraId="0C216933" w14:textId="77777777" w:rsidTr="00E748B7">
              <w:trPr>
                <w:trHeight w:val="227"/>
              </w:trPr>
              <w:tc>
                <w:tcPr>
                  <w:tcW w:w="14442" w:type="dxa"/>
                  <w:tcBorders>
                    <w:bottom w:val="single" w:sz="4" w:space="0" w:color="auto"/>
                  </w:tcBorders>
                  <w:shd w:val="clear" w:color="auto" w:fill="F7CAAC" w:themeFill="accent2" w:themeFillTint="66"/>
                </w:tcPr>
                <w:p w14:paraId="1B4DA0E0" w14:textId="77777777" w:rsidR="001729E4" w:rsidRPr="00FE566F" w:rsidRDefault="001729E4" w:rsidP="00F5586F">
                  <w:pPr>
                    <w:pStyle w:val="ListParagraph"/>
                    <w:numPr>
                      <w:ilvl w:val="1"/>
                      <w:numId w:val="109"/>
                    </w:numPr>
                    <w:tabs>
                      <w:tab w:val="left" w:pos="1073"/>
                    </w:tabs>
                    <w:rPr>
                      <w:rFonts w:ascii="Times New Roman" w:hAnsi="Times New Roman"/>
                      <w:b/>
                      <w:sz w:val="18"/>
                      <w:szCs w:val="18"/>
                      <w:lang w:val="lv-LV"/>
                    </w:rPr>
                  </w:pPr>
                  <w:r w:rsidRPr="00FE566F">
                    <w:rPr>
                      <w:rFonts w:ascii="Times New Roman" w:hAnsi="Times New Roman"/>
                      <w:b/>
                      <w:i/>
                      <w:sz w:val="24"/>
                      <w:szCs w:val="24"/>
                      <w:lang w:val="lv-LV" w:eastAsia="lv-LV"/>
                    </w:rPr>
                    <w:t>Programma “Valsts administrācijas skola”</w:t>
                  </w:r>
                </w:p>
              </w:tc>
            </w:tr>
          </w:tbl>
          <w:p w14:paraId="78CD895D" w14:textId="77777777" w:rsidR="001729E4" w:rsidRPr="00FE566F" w:rsidRDefault="001729E4" w:rsidP="00E748B7">
            <w:pPr>
              <w:tabs>
                <w:tab w:val="left" w:pos="13895"/>
                <w:tab w:val="left" w:pos="14075"/>
              </w:tabs>
              <w:rPr>
                <w:rFonts w:ascii="Times New Roman" w:hAnsi="Times New Roman"/>
                <w:b/>
                <w:sz w:val="18"/>
                <w:szCs w:val="18"/>
                <w:lang w:val="lv-LV"/>
              </w:rPr>
            </w:pPr>
          </w:p>
        </w:tc>
      </w:tr>
      <w:tr w:rsidR="001729E4" w:rsidRPr="00FE566F" w14:paraId="6FDF05F2" w14:textId="77777777" w:rsidTr="0A74AAAD">
        <w:tc>
          <w:tcPr>
            <w:tcW w:w="14560" w:type="dxa"/>
            <w:gridSpan w:val="2"/>
            <w:shd w:val="clear" w:color="auto" w:fill="auto"/>
          </w:tcPr>
          <w:p w14:paraId="4096AFB2" w14:textId="77777777" w:rsidR="001729E4" w:rsidRPr="00FE566F" w:rsidRDefault="001729E4" w:rsidP="00E748B7">
            <w:pPr>
              <w:tabs>
                <w:tab w:val="left" w:pos="993"/>
              </w:tabs>
              <w:rPr>
                <w:rFonts w:ascii="Times New Roman" w:hAnsi="Times New Roman"/>
                <w:b/>
                <w:sz w:val="18"/>
                <w:szCs w:val="18"/>
                <w:lang w:val="lv-LV"/>
              </w:rPr>
            </w:pPr>
            <w:r w:rsidRPr="00FE566F">
              <w:rPr>
                <w:rFonts w:ascii="Times New Roman" w:hAnsi="Times New Roman"/>
                <w:b/>
                <w:sz w:val="18"/>
                <w:szCs w:val="18"/>
                <w:lang w:val="lv-LV"/>
              </w:rPr>
              <w:t>Paveiktais</w:t>
            </w:r>
          </w:p>
        </w:tc>
      </w:tr>
      <w:tr w:rsidR="001729E4" w:rsidRPr="00FE566F" w14:paraId="3870F280" w14:textId="77777777" w:rsidTr="0A74AAAD">
        <w:tc>
          <w:tcPr>
            <w:tcW w:w="3256" w:type="dxa"/>
            <w:shd w:val="clear" w:color="auto" w:fill="auto"/>
          </w:tcPr>
          <w:p w14:paraId="59F40BAD" w14:textId="77777777" w:rsidR="001729E4" w:rsidRPr="00FE566F" w:rsidRDefault="001729E4" w:rsidP="00E748B7">
            <w:pPr>
              <w:tabs>
                <w:tab w:val="left" w:pos="993"/>
              </w:tabs>
              <w:rPr>
                <w:rFonts w:ascii="Times New Roman" w:hAnsi="Times New Roman"/>
                <w:sz w:val="18"/>
                <w:szCs w:val="18"/>
                <w:lang w:val="lv-LV"/>
              </w:rPr>
            </w:pPr>
            <w:r w:rsidRPr="00FE566F">
              <w:rPr>
                <w:rFonts w:ascii="Times New Roman" w:hAnsi="Times New Roman"/>
                <w:sz w:val="18"/>
                <w:szCs w:val="18"/>
                <w:lang w:val="lv-LV"/>
              </w:rPr>
              <w:t>1. 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11304" w:type="dxa"/>
            <w:shd w:val="clear" w:color="auto" w:fill="auto"/>
          </w:tcPr>
          <w:p w14:paraId="0270C1F2" w14:textId="77777777" w:rsidR="001729E4" w:rsidRPr="00FE566F" w:rsidRDefault="001729E4" w:rsidP="00E748B7">
            <w:pPr>
              <w:tabs>
                <w:tab w:val="left" w:pos="993"/>
              </w:tabs>
              <w:rPr>
                <w:rFonts w:ascii="Times New Roman" w:hAnsi="Times New Roman"/>
                <w:i/>
                <w:sz w:val="18"/>
                <w:szCs w:val="18"/>
                <w:lang w:val="lv-LV"/>
              </w:rPr>
            </w:pPr>
            <w:r w:rsidRPr="00FE566F">
              <w:rPr>
                <w:rFonts w:ascii="Times New Roman" w:hAnsi="Times New Roman"/>
                <w:i/>
                <w:sz w:val="18"/>
                <w:szCs w:val="18"/>
                <w:lang w:val="lv-LV"/>
              </w:rPr>
              <w:t>Iekļauj informāciju atbilstoši instrukcijas 15.2.1.1. apakšpunktam</w:t>
            </w:r>
          </w:p>
          <w:p w14:paraId="3ACD0914" w14:textId="77777777" w:rsidR="00AA7676" w:rsidRPr="00190361" w:rsidRDefault="00AA7676" w:rsidP="00AA7676">
            <w:pPr>
              <w:rPr>
                <w:rFonts w:ascii="Times New Roman" w:hAnsi="Times New Roman"/>
                <w:sz w:val="24"/>
                <w:szCs w:val="24"/>
                <w:lang w:val="lv-LV"/>
              </w:rPr>
            </w:pPr>
            <w:r w:rsidRPr="00FE566F">
              <w:rPr>
                <w:rFonts w:ascii="Times New Roman" w:hAnsi="Times New Roman"/>
                <w:sz w:val="24"/>
                <w:szCs w:val="24"/>
                <w:lang w:val="lv-LV"/>
              </w:rPr>
              <w:t xml:space="preserve">     </w:t>
            </w:r>
            <w:r w:rsidRPr="00190361">
              <w:rPr>
                <w:rFonts w:ascii="Times New Roman" w:hAnsi="Times New Roman"/>
                <w:sz w:val="24"/>
                <w:szCs w:val="24"/>
                <w:lang w:val="lv-LV"/>
              </w:rPr>
              <w:t xml:space="preserve">Pārskata periodā tika veiktas šādas galvenās aktivitātes: </w:t>
            </w:r>
          </w:p>
          <w:p w14:paraId="66E20587" w14:textId="5FCBB58A" w:rsidR="00AA7676" w:rsidRPr="00190361" w:rsidRDefault="008B31B9" w:rsidP="00F24423">
            <w:pPr>
              <w:pStyle w:val="ListParagraph"/>
              <w:numPr>
                <w:ilvl w:val="0"/>
                <w:numId w:val="112"/>
              </w:numPr>
              <w:rPr>
                <w:rFonts w:ascii="Times New Roman" w:hAnsi="Times New Roman"/>
                <w:sz w:val="24"/>
                <w:szCs w:val="24"/>
                <w:lang w:val="lv-LV"/>
              </w:rPr>
            </w:pPr>
            <w:r w:rsidRPr="00190361">
              <w:rPr>
                <w:rFonts w:ascii="Times New Roman" w:hAnsi="Times New Roman"/>
                <w:sz w:val="24"/>
                <w:szCs w:val="24"/>
                <w:lang w:val="lv-LV"/>
              </w:rPr>
              <w:t>nodrošināt kvalitatīvus un mācību vajadzībām atbilstošus mācību kursus valsts pārvaldē strādājošiem</w:t>
            </w:r>
            <w:r w:rsidR="00AA7676" w:rsidRPr="00190361">
              <w:rPr>
                <w:rFonts w:ascii="Times New Roman" w:hAnsi="Times New Roman"/>
                <w:sz w:val="24"/>
                <w:szCs w:val="24"/>
                <w:lang w:val="lv-LV"/>
              </w:rPr>
              <w:t>:</w:t>
            </w:r>
          </w:p>
          <w:p w14:paraId="4C7A8F26" w14:textId="76A5F2CC" w:rsidR="00F24423" w:rsidRPr="00D82723" w:rsidRDefault="43339403" w:rsidP="00D82723">
            <w:pPr>
              <w:tabs>
                <w:tab w:val="left" w:pos="993"/>
              </w:tabs>
              <w:spacing w:line="252" w:lineRule="auto"/>
              <w:ind w:left="420" w:right="-20"/>
              <w:rPr>
                <w:rFonts w:ascii="Times New Roman" w:eastAsia="Times New Roman" w:hAnsi="Times New Roman"/>
                <w:sz w:val="24"/>
                <w:szCs w:val="24"/>
                <w:lang w:val="lv"/>
              </w:rPr>
            </w:pPr>
            <w:r w:rsidRPr="00D82723">
              <w:rPr>
                <w:rFonts w:ascii="Times New Roman" w:eastAsia="Times New Roman" w:hAnsi="Times New Roman"/>
                <w:sz w:val="24"/>
                <w:szCs w:val="24"/>
                <w:lang w:val="lv"/>
              </w:rPr>
              <w:t xml:space="preserve"> organizēti dažādi mācību pasākumi 320 grupām, 152 dažādās kursu tēmās valsts pārvaldē nodarbinātajiem, no kurām 23 ir jaunas tēmas;</w:t>
            </w:r>
          </w:p>
          <w:p w14:paraId="43F7EB3C" w14:textId="608D8128" w:rsidR="00AA7676" w:rsidRPr="00190361" w:rsidRDefault="008B31B9" w:rsidP="00CF4F30">
            <w:pPr>
              <w:pStyle w:val="ListParagraph"/>
              <w:numPr>
                <w:ilvl w:val="0"/>
                <w:numId w:val="112"/>
              </w:numPr>
              <w:tabs>
                <w:tab w:val="left" w:pos="878"/>
              </w:tabs>
              <w:spacing w:line="254" w:lineRule="auto"/>
              <w:rPr>
                <w:rFonts w:ascii="Times New Roman" w:hAnsi="Times New Roman"/>
                <w:sz w:val="24"/>
                <w:szCs w:val="24"/>
                <w:lang w:val="lv-LV"/>
              </w:rPr>
            </w:pPr>
            <w:r w:rsidRPr="00190361">
              <w:rPr>
                <w:rFonts w:ascii="Times New Roman" w:hAnsi="Times New Roman"/>
                <w:sz w:val="24"/>
                <w:szCs w:val="24"/>
                <w:lang w:val="lv-LV"/>
              </w:rPr>
              <w:t>turpināt esošos un uzsākt jaunu starptautisku mācību projektu īstenošanu, kā arī attīstīt sadarbību šādās organizācijās un reģionos</w:t>
            </w:r>
            <w:r w:rsidR="00AA7676" w:rsidRPr="00190361">
              <w:rPr>
                <w:rFonts w:ascii="Times New Roman" w:hAnsi="Times New Roman"/>
                <w:sz w:val="24"/>
                <w:szCs w:val="24"/>
                <w:lang w:val="lv-LV"/>
              </w:rPr>
              <w:t>:</w:t>
            </w:r>
          </w:p>
          <w:p w14:paraId="7DC56E74" w14:textId="57608467" w:rsidR="00A43DE3" w:rsidRPr="00D82723" w:rsidRDefault="3AC52592" w:rsidP="00D82723">
            <w:pPr>
              <w:ind w:left="-20" w:right="-20" w:firstLine="567"/>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 xml:space="preserve">2023. gadā organizētajās maksas mācības un bezmaksas mācības par dažādām tēmām kopā apmācīti 18 095 mācību </w:t>
            </w:r>
            <w:proofErr w:type="gramStart"/>
            <w:r w:rsidRPr="00D82723">
              <w:rPr>
                <w:rFonts w:ascii="Times New Roman" w:eastAsia="Times New Roman" w:hAnsi="Times New Roman"/>
                <w:sz w:val="24"/>
                <w:szCs w:val="24"/>
                <w:lang w:val="lv"/>
              </w:rPr>
              <w:t>dalībnieki</w:t>
            </w:r>
            <w:proofErr w:type="gramEnd"/>
            <w:r w:rsidRPr="00D82723">
              <w:rPr>
                <w:rFonts w:ascii="Times New Roman" w:eastAsia="Times New Roman" w:hAnsi="Times New Roman"/>
                <w:sz w:val="24"/>
                <w:szCs w:val="24"/>
                <w:lang w:val="lv"/>
              </w:rPr>
              <w:t xml:space="preserve">. Maksas kursos piedalījušies 5768 dalībnieki, bet bezmaksas kursos – 12 327 dalībnieki. 2023. gadā mācības notika gan klātienē, gan tiešsaistē (t. sk. </w:t>
            </w:r>
            <w:proofErr w:type="spellStart"/>
            <w:r w:rsidRPr="00D82723">
              <w:rPr>
                <w:rFonts w:ascii="Times New Roman" w:eastAsia="Times New Roman" w:hAnsi="Times New Roman"/>
                <w:sz w:val="24"/>
                <w:szCs w:val="24"/>
                <w:lang w:val="lv"/>
              </w:rPr>
              <w:t>pašvadītas</w:t>
            </w:r>
            <w:proofErr w:type="spellEnd"/>
            <w:r w:rsidRPr="00D82723">
              <w:rPr>
                <w:rFonts w:ascii="Times New Roman" w:eastAsia="Times New Roman" w:hAnsi="Times New Roman"/>
                <w:sz w:val="24"/>
                <w:szCs w:val="24"/>
                <w:lang w:val="lv"/>
              </w:rPr>
              <w:t xml:space="preserve"> e-mācības). No piedāvātajām mācībām 23 bija jaunās tēmās.</w:t>
            </w:r>
          </w:p>
          <w:p w14:paraId="50B85ACB" w14:textId="7846F684" w:rsidR="3AC52592" w:rsidRPr="00D82723" w:rsidRDefault="3AC52592" w:rsidP="00D82723">
            <w:pPr>
              <w:ind w:left="-20" w:right="-20" w:firstLine="567"/>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 xml:space="preserve">2023. gadā organizētas personalizētās mācības 47 iestādēm, 91 grupai, kas piemērotas katras institūcijas konkrētām mācību vajadzībām. Personalizētās mācības nodrošinātas dažādām institūcijām, piemēram, Datu valsts inspekcijai, Iekšlietu ministrijas Informācijas centram, Latvijas Nacionālajam arhīvam, Liepājas pašvaldībai, Valmieras novada pašvaldībai u.c. Īstenotas dažāda veida mācību tēmas: </w:t>
            </w:r>
            <w:r w:rsidRPr="00D82723">
              <w:rPr>
                <w:rFonts w:ascii="Times New Roman" w:eastAsia="Times New Roman" w:hAnsi="Times New Roman"/>
                <w:i/>
                <w:iCs/>
                <w:sz w:val="24"/>
                <w:szCs w:val="24"/>
                <w:lang w:val="lv"/>
              </w:rPr>
              <w:t xml:space="preserve">No </w:t>
            </w:r>
            <w:proofErr w:type="gramStart"/>
            <w:r w:rsidRPr="00D82723">
              <w:rPr>
                <w:rFonts w:ascii="Times New Roman" w:eastAsia="Times New Roman" w:hAnsi="Times New Roman"/>
                <w:i/>
                <w:iCs/>
                <w:sz w:val="24"/>
                <w:szCs w:val="24"/>
                <w:lang w:val="lv"/>
              </w:rPr>
              <w:t>speciālista par vadītāju</w:t>
            </w:r>
            <w:proofErr w:type="gramEnd"/>
            <w:r w:rsidRPr="00D82723">
              <w:rPr>
                <w:rFonts w:ascii="Times New Roman" w:eastAsia="Times New Roman" w:hAnsi="Times New Roman"/>
                <w:i/>
                <w:iCs/>
                <w:sz w:val="24"/>
                <w:szCs w:val="24"/>
                <w:lang w:val="lv"/>
              </w:rPr>
              <w:t>, Efektīvs vadītājs, Līderības prasmes nenoteiktības un pārmaiņu laikmetā, Organizāciju simulācijas spēle, Risku pārvaldība un tās  integrēšana organizācijas vadības sistēmā, Darba snieguma plānošana un vērtēšana</w:t>
            </w:r>
            <w:r w:rsidRPr="00D82723">
              <w:rPr>
                <w:rFonts w:ascii="Times New Roman" w:eastAsia="Times New Roman" w:hAnsi="Times New Roman"/>
                <w:sz w:val="24"/>
                <w:szCs w:val="24"/>
                <w:lang w:val="lv"/>
              </w:rPr>
              <w:t xml:space="preserve"> u.c.</w:t>
            </w:r>
          </w:p>
          <w:p w14:paraId="77C10F45" w14:textId="6326786C" w:rsidR="00CF4F30" w:rsidRPr="00CF4F30" w:rsidRDefault="00CF4F30" w:rsidP="00CF4F30">
            <w:pPr>
              <w:tabs>
                <w:tab w:val="left" w:pos="878"/>
              </w:tabs>
              <w:spacing w:line="254" w:lineRule="auto"/>
              <w:ind w:left="420"/>
              <w:rPr>
                <w:rFonts w:ascii="Times New Roman" w:hAnsi="Times New Roman"/>
                <w:sz w:val="24"/>
                <w:szCs w:val="24"/>
                <w:lang w:val="lv-LV"/>
              </w:rPr>
            </w:pPr>
          </w:p>
          <w:p w14:paraId="2C0434F9" w14:textId="2CC44CD8" w:rsidR="001729E4" w:rsidRPr="00FE566F" w:rsidRDefault="001729E4" w:rsidP="00D82723">
            <w:pPr>
              <w:ind w:left="105"/>
              <w:jc w:val="both"/>
              <w:rPr>
                <w:rFonts w:ascii="Times New Roman" w:hAnsi="Times New Roman"/>
                <w:i/>
                <w:sz w:val="18"/>
                <w:szCs w:val="18"/>
                <w:lang w:val="lv-LV"/>
              </w:rPr>
            </w:pPr>
            <w:r w:rsidRPr="00F513F7">
              <w:rPr>
                <w:rFonts w:ascii="Times New Roman" w:hAnsi="Times New Roman"/>
                <w:b/>
                <w:bCs/>
                <w:sz w:val="24"/>
                <w:szCs w:val="24"/>
                <w:lang w:val="lv-LV"/>
              </w:rPr>
              <w:t xml:space="preserve">Programmas kopējā izdevumu izpilde ir </w:t>
            </w:r>
            <w:r w:rsidR="00B95116" w:rsidRPr="00F513F7">
              <w:rPr>
                <w:rFonts w:ascii="Times New Roman" w:hAnsi="Times New Roman"/>
                <w:b/>
                <w:bCs/>
                <w:sz w:val="24"/>
                <w:szCs w:val="24"/>
                <w:lang w:val="lv-LV"/>
              </w:rPr>
              <w:t>9</w:t>
            </w:r>
            <w:r w:rsidR="00F513F7">
              <w:rPr>
                <w:rFonts w:ascii="Times New Roman" w:hAnsi="Times New Roman"/>
                <w:b/>
                <w:bCs/>
                <w:sz w:val="24"/>
                <w:szCs w:val="24"/>
                <w:lang w:val="lv-LV"/>
              </w:rPr>
              <w:t>9</w:t>
            </w:r>
            <w:r w:rsidR="00AA7676" w:rsidRPr="00F513F7">
              <w:rPr>
                <w:rFonts w:ascii="Times New Roman" w:hAnsi="Times New Roman"/>
                <w:b/>
                <w:bCs/>
                <w:sz w:val="24"/>
                <w:szCs w:val="24"/>
                <w:lang w:val="lv-LV"/>
              </w:rPr>
              <w:t>,</w:t>
            </w:r>
            <w:r w:rsidR="00F513F7">
              <w:rPr>
                <w:rFonts w:ascii="Times New Roman" w:hAnsi="Times New Roman"/>
                <w:b/>
                <w:bCs/>
                <w:sz w:val="24"/>
                <w:szCs w:val="24"/>
                <w:lang w:val="lv-LV"/>
              </w:rPr>
              <w:t>5</w:t>
            </w:r>
            <w:r w:rsidRPr="00F513F7">
              <w:rPr>
                <w:rFonts w:ascii="Times New Roman" w:hAnsi="Times New Roman"/>
                <w:b/>
                <w:bCs/>
                <w:sz w:val="24"/>
                <w:szCs w:val="24"/>
                <w:lang w:val="lv-LV"/>
              </w:rPr>
              <w:t xml:space="preserve">% jeb </w:t>
            </w:r>
            <w:r w:rsidR="00F513F7">
              <w:rPr>
                <w:rFonts w:ascii="Times New Roman" w:hAnsi="Times New Roman"/>
                <w:b/>
                <w:bCs/>
                <w:sz w:val="24"/>
                <w:szCs w:val="24"/>
                <w:lang w:val="lv-LV"/>
              </w:rPr>
              <w:t>574</w:t>
            </w:r>
            <w:r w:rsidR="00B95116" w:rsidRPr="00F513F7">
              <w:rPr>
                <w:rFonts w:ascii="Times New Roman" w:hAnsi="Times New Roman"/>
                <w:b/>
                <w:bCs/>
                <w:sz w:val="24"/>
                <w:szCs w:val="24"/>
                <w:lang w:val="lv-LV"/>
              </w:rPr>
              <w:t> </w:t>
            </w:r>
            <w:r w:rsidR="00F513F7">
              <w:rPr>
                <w:rFonts w:ascii="Times New Roman" w:hAnsi="Times New Roman"/>
                <w:b/>
                <w:bCs/>
                <w:sz w:val="24"/>
                <w:szCs w:val="24"/>
                <w:lang w:val="lv-LV"/>
              </w:rPr>
              <w:t>314</w:t>
            </w:r>
            <w:r w:rsidR="008D2A65" w:rsidRPr="00F513F7">
              <w:rPr>
                <w:rFonts w:ascii="Times New Roman" w:hAnsi="Times New Roman"/>
                <w:b/>
                <w:bCs/>
                <w:sz w:val="24"/>
                <w:szCs w:val="24"/>
                <w:lang w:val="lv-LV"/>
              </w:rPr>
              <w:t xml:space="preserve"> </w:t>
            </w:r>
            <w:r w:rsidRPr="00F513F7">
              <w:rPr>
                <w:rFonts w:ascii="Times New Roman" w:hAnsi="Times New Roman"/>
                <w:b/>
                <w:bCs/>
                <w:i/>
                <w:sz w:val="24"/>
                <w:szCs w:val="24"/>
                <w:lang w:val="lv-LV"/>
              </w:rPr>
              <w:t>euro</w:t>
            </w:r>
            <w:r w:rsidRPr="00F513F7">
              <w:rPr>
                <w:rFonts w:ascii="Times New Roman" w:hAnsi="Times New Roman"/>
                <w:b/>
                <w:bCs/>
                <w:sz w:val="24"/>
                <w:szCs w:val="24"/>
                <w:lang w:val="lv-LV"/>
              </w:rPr>
              <w:t xml:space="preserve"> no plānotā apjoma </w:t>
            </w:r>
            <w:r w:rsidR="00F513F7">
              <w:rPr>
                <w:rFonts w:ascii="Times New Roman" w:hAnsi="Times New Roman"/>
                <w:b/>
                <w:bCs/>
                <w:sz w:val="24"/>
                <w:szCs w:val="24"/>
                <w:lang w:val="lv-LV"/>
              </w:rPr>
              <w:t>577</w:t>
            </w:r>
            <w:r w:rsidR="00B95116" w:rsidRPr="00F513F7">
              <w:rPr>
                <w:rFonts w:ascii="Times New Roman" w:hAnsi="Times New Roman"/>
                <w:b/>
                <w:bCs/>
                <w:sz w:val="24"/>
                <w:szCs w:val="24"/>
                <w:lang w:val="lv-LV"/>
              </w:rPr>
              <w:t> </w:t>
            </w:r>
            <w:r w:rsidR="00F513F7">
              <w:rPr>
                <w:rFonts w:ascii="Times New Roman" w:hAnsi="Times New Roman"/>
                <w:b/>
                <w:bCs/>
                <w:sz w:val="24"/>
                <w:szCs w:val="24"/>
                <w:lang w:val="lv-LV"/>
              </w:rPr>
              <w:t>2</w:t>
            </w:r>
            <w:r w:rsidR="00B95116" w:rsidRPr="00F513F7">
              <w:rPr>
                <w:rFonts w:ascii="Times New Roman" w:hAnsi="Times New Roman"/>
                <w:b/>
                <w:bCs/>
                <w:sz w:val="24"/>
                <w:szCs w:val="24"/>
                <w:lang w:val="lv-LV"/>
              </w:rPr>
              <w:t>5</w:t>
            </w:r>
            <w:r w:rsidR="00F513F7">
              <w:rPr>
                <w:rFonts w:ascii="Times New Roman" w:hAnsi="Times New Roman"/>
                <w:b/>
                <w:bCs/>
                <w:sz w:val="24"/>
                <w:szCs w:val="24"/>
                <w:lang w:val="lv-LV"/>
              </w:rPr>
              <w:t>2</w:t>
            </w:r>
            <w:r w:rsidR="008D2A65" w:rsidRPr="00F513F7">
              <w:rPr>
                <w:rFonts w:ascii="Times New Roman" w:hAnsi="Times New Roman"/>
                <w:b/>
                <w:bCs/>
                <w:sz w:val="24"/>
                <w:szCs w:val="24"/>
                <w:lang w:val="lv-LV"/>
              </w:rPr>
              <w:t xml:space="preserve"> </w:t>
            </w:r>
            <w:r w:rsidRPr="00F513F7">
              <w:rPr>
                <w:rFonts w:ascii="Times New Roman" w:hAnsi="Times New Roman"/>
                <w:b/>
                <w:bCs/>
                <w:i/>
                <w:color w:val="000000" w:themeColor="text1"/>
                <w:sz w:val="24"/>
                <w:szCs w:val="24"/>
                <w:lang w:val="lv-LV"/>
              </w:rPr>
              <w:t>euro.</w:t>
            </w:r>
          </w:p>
        </w:tc>
      </w:tr>
      <w:tr w:rsidR="00761409" w:rsidRPr="00FE566F" w14:paraId="3ABDA984" w14:textId="77777777" w:rsidTr="0A74AAAD">
        <w:tc>
          <w:tcPr>
            <w:tcW w:w="14560" w:type="dxa"/>
            <w:gridSpan w:val="2"/>
            <w:shd w:val="clear" w:color="auto" w:fill="auto"/>
          </w:tcPr>
          <w:p w14:paraId="5A6DA0C6" w14:textId="77777777" w:rsidR="00761409" w:rsidRPr="00FE566F" w:rsidRDefault="00761409" w:rsidP="00792F8E">
            <w:pPr>
              <w:pStyle w:val="ListParagraph"/>
              <w:tabs>
                <w:tab w:val="left" w:pos="993"/>
              </w:tabs>
              <w:ind w:left="0"/>
              <w:jc w:val="both"/>
              <w:rPr>
                <w:rFonts w:ascii="Times New Roman" w:hAnsi="Times New Roman"/>
                <w:color w:val="000000"/>
                <w:sz w:val="24"/>
                <w:szCs w:val="24"/>
                <w:lang w:val="lv-LV"/>
                <w14:textFill>
                  <w14:solidFill>
                    <w14:srgbClr w14:val="000000">
                      <w14:tint w14:val="66000"/>
                      <w14:satMod w14:val="160000"/>
                    </w14:srgbClr>
                  </w14:solidFill>
                </w14:textFill>
              </w:rPr>
            </w:pPr>
            <w:r w:rsidRPr="00FE566F">
              <w:rPr>
                <w:rFonts w:ascii="Times New Roman" w:hAnsi="Times New Roman"/>
                <w:b/>
                <w:sz w:val="18"/>
                <w:szCs w:val="18"/>
                <w:lang w:val="lv-LV"/>
              </w:rPr>
              <w:t>Izmaiņas</w:t>
            </w:r>
          </w:p>
        </w:tc>
      </w:tr>
      <w:tr w:rsidR="00761409" w:rsidRPr="00BA3763" w14:paraId="27AA0A97" w14:textId="77777777" w:rsidTr="0A74AAAD">
        <w:tc>
          <w:tcPr>
            <w:tcW w:w="3256" w:type="dxa"/>
            <w:shd w:val="clear" w:color="auto" w:fill="auto"/>
          </w:tcPr>
          <w:p w14:paraId="191D01C6" w14:textId="77777777" w:rsidR="00761409" w:rsidRPr="00FE566F" w:rsidRDefault="00761409" w:rsidP="00792F8E">
            <w:pPr>
              <w:tabs>
                <w:tab w:val="left" w:pos="993"/>
              </w:tabs>
              <w:rPr>
                <w:rFonts w:ascii="Times New Roman" w:hAnsi="Times New Roman"/>
                <w:sz w:val="18"/>
                <w:szCs w:val="18"/>
                <w:lang w:val="lv-LV"/>
              </w:rPr>
            </w:pPr>
            <w:r w:rsidRPr="00FE566F">
              <w:rPr>
                <w:rFonts w:ascii="Times New Roman" w:hAnsi="Times New Roman"/>
                <w:sz w:val="18"/>
                <w:szCs w:val="18"/>
                <w:lang w:val="lv-LV"/>
              </w:rPr>
              <w:t>1. Pārskata perioda izpildes izmaiņas pret iepriekšējā gada atbilstošo pārskata perioda izpildi. Norāda pasākumus/aktivitātes (ieteicams līdz piecām vienībām) un iemeslus, kas veicinājuši šīs izmaiņas</w:t>
            </w:r>
          </w:p>
        </w:tc>
        <w:tc>
          <w:tcPr>
            <w:tcW w:w="11304" w:type="dxa"/>
            <w:shd w:val="clear" w:color="auto" w:fill="auto"/>
          </w:tcPr>
          <w:p w14:paraId="2AC2F35A" w14:textId="77777777" w:rsidR="00761409" w:rsidRPr="00190361" w:rsidRDefault="00761409" w:rsidP="00792F8E">
            <w:pPr>
              <w:tabs>
                <w:tab w:val="left" w:pos="993"/>
              </w:tabs>
              <w:rPr>
                <w:rFonts w:ascii="Times New Roman" w:hAnsi="Times New Roman"/>
                <w:i/>
                <w:sz w:val="18"/>
                <w:szCs w:val="18"/>
                <w:lang w:val="lv-LV"/>
              </w:rPr>
            </w:pPr>
            <w:r w:rsidRPr="00190361">
              <w:rPr>
                <w:rFonts w:ascii="Times New Roman" w:hAnsi="Times New Roman"/>
                <w:i/>
                <w:sz w:val="18"/>
                <w:szCs w:val="18"/>
                <w:lang w:val="lv-LV"/>
              </w:rPr>
              <w:t>Iekļauj informāciju atbilstoši instrukcijas 15.2.2.1. apakšpunktam</w:t>
            </w:r>
          </w:p>
          <w:p w14:paraId="79982ADE" w14:textId="180C86EE" w:rsidR="00B06D89" w:rsidRPr="00D82723" w:rsidRDefault="00B06D89" w:rsidP="00B06D89">
            <w:pPr>
              <w:tabs>
                <w:tab w:val="left" w:pos="993"/>
              </w:tabs>
              <w:jc w:val="both"/>
              <w:rPr>
                <w:rFonts w:ascii="Times New Roman" w:eastAsia="Times New Roman" w:hAnsi="Times New Roman"/>
                <w:color w:val="000000"/>
                <w:sz w:val="24"/>
                <w:szCs w:val="24"/>
                <w:lang w:val="lv-LV" w:eastAsia="en-GB"/>
              </w:rPr>
            </w:pPr>
            <w:r w:rsidRPr="00190361">
              <w:rPr>
                <w:rFonts w:ascii="Times New Roman" w:eastAsia="Times New Roman" w:hAnsi="Times New Roman"/>
                <w:color w:val="000000"/>
                <w:sz w:val="24"/>
                <w:szCs w:val="24"/>
                <w:lang w:val="lv-LV" w:eastAsia="en-GB"/>
              </w:rPr>
              <w:t xml:space="preserve">Salīdzinot ar </w:t>
            </w:r>
            <w:proofErr w:type="gramStart"/>
            <w:r w:rsidRPr="00190361">
              <w:rPr>
                <w:rFonts w:ascii="Times New Roman" w:eastAsia="Times New Roman" w:hAnsi="Times New Roman"/>
                <w:color w:val="000000"/>
                <w:sz w:val="24"/>
                <w:szCs w:val="24"/>
                <w:lang w:val="lv-LV" w:eastAsia="en-GB"/>
              </w:rPr>
              <w:t>202</w:t>
            </w:r>
            <w:r w:rsidR="00F513F7" w:rsidRPr="00190361">
              <w:rPr>
                <w:rFonts w:ascii="Times New Roman" w:eastAsia="Times New Roman" w:hAnsi="Times New Roman"/>
                <w:color w:val="000000"/>
                <w:sz w:val="24"/>
                <w:szCs w:val="24"/>
                <w:lang w:val="lv-LV" w:eastAsia="en-GB"/>
              </w:rPr>
              <w:t>2</w:t>
            </w:r>
            <w:r w:rsidRPr="00190361">
              <w:rPr>
                <w:rFonts w:ascii="Times New Roman" w:eastAsia="Times New Roman" w:hAnsi="Times New Roman"/>
                <w:color w:val="000000"/>
                <w:sz w:val="24"/>
                <w:szCs w:val="24"/>
                <w:lang w:val="lv-LV" w:eastAsia="en-GB"/>
              </w:rPr>
              <w:t>.gada</w:t>
            </w:r>
            <w:proofErr w:type="gramEnd"/>
            <w:r w:rsidRPr="00190361">
              <w:rPr>
                <w:rFonts w:ascii="Times New Roman" w:eastAsia="Times New Roman" w:hAnsi="Times New Roman"/>
                <w:color w:val="000000"/>
                <w:sz w:val="24"/>
                <w:szCs w:val="24"/>
                <w:lang w:val="lv-LV" w:eastAsia="en-GB"/>
              </w:rPr>
              <w:t xml:space="preserve"> budžeta izpildi 12 mēnešos 202</w:t>
            </w:r>
            <w:r w:rsidR="00F513F7" w:rsidRPr="00190361">
              <w:rPr>
                <w:rFonts w:ascii="Times New Roman" w:eastAsia="Times New Roman" w:hAnsi="Times New Roman"/>
                <w:color w:val="000000"/>
                <w:sz w:val="24"/>
                <w:szCs w:val="24"/>
                <w:lang w:val="lv-LV" w:eastAsia="en-GB"/>
              </w:rPr>
              <w:t>3</w:t>
            </w:r>
            <w:r w:rsidRPr="00190361">
              <w:rPr>
                <w:rFonts w:ascii="Times New Roman" w:eastAsia="Times New Roman" w:hAnsi="Times New Roman"/>
                <w:color w:val="000000"/>
                <w:sz w:val="24"/>
                <w:szCs w:val="24"/>
                <w:lang w:val="lv-LV" w:eastAsia="en-GB"/>
              </w:rPr>
              <w:t xml:space="preserve">.gadā izpilde ir </w:t>
            </w:r>
            <w:r w:rsidR="00F513F7" w:rsidRPr="00190361">
              <w:rPr>
                <w:rFonts w:ascii="Times New Roman" w:eastAsia="Times New Roman" w:hAnsi="Times New Roman"/>
                <w:color w:val="000000"/>
                <w:sz w:val="24"/>
                <w:szCs w:val="24"/>
                <w:lang w:val="lv-LV" w:eastAsia="en-GB"/>
              </w:rPr>
              <w:t>samazinājusies</w:t>
            </w:r>
            <w:r w:rsidRPr="00190361">
              <w:rPr>
                <w:rFonts w:ascii="Times New Roman" w:eastAsia="Times New Roman" w:hAnsi="Times New Roman"/>
                <w:color w:val="000000"/>
                <w:sz w:val="24"/>
                <w:szCs w:val="24"/>
                <w:lang w:val="lv-LV" w:eastAsia="en-GB"/>
              </w:rPr>
              <w:t xml:space="preserve"> par </w:t>
            </w:r>
            <w:r w:rsidR="007E4E17" w:rsidRPr="00190361">
              <w:rPr>
                <w:rFonts w:ascii="Times New Roman" w:eastAsia="Times New Roman" w:hAnsi="Times New Roman"/>
                <w:color w:val="000000"/>
                <w:sz w:val="24"/>
                <w:szCs w:val="24"/>
                <w:lang w:val="lv-LV" w:eastAsia="en-GB"/>
              </w:rPr>
              <w:t xml:space="preserve">5,2 </w:t>
            </w:r>
            <w:r w:rsidRPr="00190361">
              <w:rPr>
                <w:rFonts w:ascii="Times New Roman" w:eastAsia="Times New Roman" w:hAnsi="Times New Roman"/>
                <w:color w:val="000000"/>
                <w:sz w:val="24"/>
                <w:szCs w:val="24"/>
                <w:lang w:val="lv-LV" w:eastAsia="en-GB"/>
              </w:rPr>
              <w:t xml:space="preserve">% jeb </w:t>
            </w:r>
            <w:r w:rsidR="00F513F7" w:rsidRPr="00190361">
              <w:rPr>
                <w:rFonts w:ascii="Times New Roman" w:eastAsia="Times New Roman" w:hAnsi="Times New Roman"/>
                <w:color w:val="000000"/>
                <w:sz w:val="24"/>
                <w:szCs w:val="24"/>
                <w:lang w:val="lv-LV" w:eastAsia="en-GB"/>
              </w:rPr>
              <w:t>31</w:t>
            </w:r>
            <w:r w:rsidR="006F5579" w:rsidRPr="00190361">
              <w:rPr>
                <w:rFonts w:ascii="Times New Roman" w:eastAsia="Times New Roman" w:hAnsi="Times New Roman"/>
                <w:color w:val="000000"/>
                <w:sz w:val="24"/>
                <w:szCs w:val="24"/>
                <w:lang w:val="lv-LV" w:eastAsia="en-GB"/>
              </w:rPr>
              <w:t> </w:t>
            </w:r>
            <w:r w:rsidR="00F513F7" w:rsidRPr="00190361">
              <w:rPr>
                <w:rFonts w:ascii="Times New Roman" w:eastAsia="Times New Roman" w:hAnsi="Times New Roman"/>
                <w:color w:val="000000"/>
                <w:sz w:val="24"/>
                <w:szCs w:val="24"/>
                <w:lang w:val="lv-LV" w:eastAsia="en-GB"/>
              </w:rPr>
              <w:t>495</w:t>
            </w:r>
            <w:r w:rsidRPr="00190361">
              <w:rPr>
                <w:rFonts w:ascii="Times New Roman" w:eastAsia="Times New Roman" w:hAnsi="Times New Roman"/>
                <w:color w:val="000000"/>
                <w:sz w:val="24"/>
                <w:szCs w:val="24"/>
                <w:lang w:val="lv-LV" w:eastAsia="en-GB"/>
              </w:rPr>
              <w:t> </w:t>
            </w:r>
            <w:r w:rsidRPr="00190361">
              <w:rPr>
                <w:rFonts w:ascii="Times New Roman" w:eastAsia="Times New Roman" w:hAnsi="Times New Roman"/>
                <w:i/>
                <w:iCs/>
                <w:color w:val="000000"/>
                <w:sz w:val="24"/>
                <w:szCs w:val="24"/>
                <w:lang w:val="lv-LV" w:eastAsia="en-GB"/>
              </w:rPr>
              <w:t>euro</w:t>
            </w:r>
            <w:r w:rsidRPr="00190361">
              <w:rPr>
                <w:rFonts w:ascii="Times New Roman" w:eastAsia="Times New Roman" w:hAnsi="Times New Roman"/>
                <w:color w:val="000000"/>
                <w:sz w:val="24"/>
                <w:szCs w:val="24"/>
                <w:lang w:val="lv-LV" w:eastAsia="en-GB"/>
              </w:rPr>
              <w:t>.</w:t>
            </w:r>
          </w:p>
          <w:p w14:paraId="3481C2B4" w14:textId="2CEDD6FA" w:rsidR="002850D1" w:rsidRPr="00190361" w:rsidRDefault="002850D1" w:rsidP="00F5586F">
            <w:pPr>
              <w:pStyle w:val="ListParagraph"/>
              <w:numPr>
                <w:ilvl w:val="0"/>
                <w:numId w:val="124"/>
              </w:numPr>
              <w:tabs>
                <w:tab w:val="left" w:pos="993"/>
              </w:tabs>
              <w:rPr>
                <w:rFonts w:ascii="Times New Roman" w:hAnsi="Times New Roman"/>
                <w:color w:val="000000"/>
                <w:sz w:val="24"/>
                <w:szCs w:val="24"/>
                <w:lang w:val="lv-LV"/>
                <w14:textFill>
                  <w14:solidFill>
                    <w14:srgbClr w14:val="000000">
                      <w14:tint w14:val="66000"/>
                      <w14:satMod w14:val="160000"/>
                    </w14:srgbClr>
                  </w14:solidFill>
                </w14:textFill>
              </w:rPr>
            </w:pPr>
            <w:r w:rsidRPr="00190361">
              <w:rPr>
                <w:rFonts w:ascii="Times New Roman" w:hAnsi="Times New Roman"/>
                <w:sz w:val="24"/>
                <w:szCs w:val="24"/>
                <w:lang w:val="lv-LV"/>
              </w:rPr>
              <w:t xml:space="preserve">Izdevumu ekonomiskās klasifikācijas kodā 1000 “Atlīdzība” pieaugums ir par </w:t>
            </w:r>
            <w:r w:rsidR="00F513F7" w:rsidRPr="00190361">
              <w:rPr>
                <w:rFonts w:ascii="Times New Roman" w:hAnsi="Times New Roman"/>
                <w:sz w:val="24"/>
                <w:szCs w:val="24"/>
                <w:lang w:val="lv-LV"/>
              </w:rPr>
              <w:t>25</w:t>
            </w:r>
            <w:r w:rsidRPr="00190361">
              <w:rPr>
                <w:rFonts w:ascii="Times New Roman" w:hAnsi="Times New Roman"/>
                <w:sz w:val="24"/>
                <w:szCs w:val="24"/>
                <w:lang w:val="lv-LV"/>
              </w:rPr>
              <w:t>,</w:t>
            </w:r>
            <w:r w:rsidR="00F513F7" w:rsidRPr="00190361">
              <w:rPr>
                <w:rFonts w:ascii="Times New Roman" w:hAnsi="Times New Roman"/>
                <w:sz w:val="24"/>
                <w:szCs w:val="24"/>
                <w:lang w:val="lv-LV"/>
              </w:rPr>
              <w:t>7</w:t>
            </w:r>
            <w:r w:rsidRPr="00190361">
              <w:rPr>
                <w:rFonts w:ascii="Times New Roman" w:hAnsi="Times New Roman"/>
                <w:sz w:val="24"/>
                <w:szCs w:val="24"/>
                <w:lang w:val="lv-LV"/>
              </w:rPr>
              <w:t xml:space="preserve">% jeb </w:t>
            </w:r>
            <w:r w:rsidR="00F513F7" w:rsidRPr="00190361">
              <w:rPr>
                <w:rFonts w:ascii="Times New Roman" w:hAnsi="Times New Roman"/>
                <w:sz w:val="24"/>
                <w:szCs w:val="24"/>
                <w:lang w:val="lv-LV"/>
              </w:rPr>
              <w:t>53</w:t>
            </w:r>
            <w:r w:rsidR="00592E76" w:rsidRPr="00190361">
              <w:rPr>
                <w:rFonts w:ascii="Times New Roman" w:hAnsi="Times New Roman"/>
                <w:sz w:val="24"/>
                <w:szCs w:val="24"/>
                <w:lang w:val="lv-LV"/>
              </w:rPr>
              <w:t> 0</w:t>
            </w:r>
            <w:r w:rsidR="00F513F7" w:rsidRPr="00190361">
              <w:rPr>
                <w:rFonts w:ascii="Times New Roman" w:hAnsi="Times New Roman"/>
                <w:sz w:val="24"/>
                <w:szCs w:val="24"/>
                <w:lang w:val="lv-LV"/>
              </w:rPr>
              <w:t>62</w:t>
            </w:r>
            <w:r w:rsidRPr="00190361">
              <w:rPr>
                <w:rFonts w:ascii="Times New Roman" w:hAnsi="Times New Roman"/>
                <w:sz w:val="24"/>
                <w:szCs w:val="24"/>
                <w:lang w:val="lv-LV"/>
              </w:rPr>
              <w:t xml:space="preserve"> </w:t>
            </w:r>
            <w:r w:rsidRPr="00190361">
              <w:rPr>
                <w:rFonts w:ascii="Times New Roman" w:hAnsi="Times New Roman"/>
                <w:i/>
                <w:iCs/>
                <w:sz w:val="24"/>
                <w:szCs w:val="24"/>
                <w:lang w:val="lv-LV"/>
              </w:rPr>
              <w:t>euro</w:t>
            </w:r>
            <w:r w:rsidRPr="00190361">
              <w:rPr>
                <w:rFonts w:ascii="Times New Roman" w:hAnsi="Times New Roman"/>
                <w:sz w:val="24"/>
                <w:szCs w:val="24"/>
                <w:lang w:val="lv-LV"/>
              </w:rPr>
              <w:t>;</w:t>
            </w:r>
          </w:p>
          <w:p w14:paraId="71175086" w14:textId="63CB139E" w:rsidR="002850D1" w:rsidRPr="00190361" w:rsidRDefault="002850D1" w:rsidP="00F5586F">
            <w:pPr>
              <w:pStyle w:val="ListParagraph"/>
              <w:numPr>
                <w:ilvl w:val="0"/>
                <w:numId w:val="124"/>
              </w:numPr>
              <w:tabs>
                <w:tab w:val="left" w:pos="993"/>
              </w:tabs>
              <w:rPr>
                <w:rFonts w:ascii="Times New Roman" w:hAnsi="Times New Roman"/>
                <w:color w:val="000000"/>
                <w:sz w:val="24"/>
                <w:szCs w:val="24"/>
                <w:lang w:val="lv-LV"/>
                <w14:textFill>
                  <w14:solidFill>
                    <w14:srgbClr w14:val="000000">
                      <w14:tint w14:val="66000"/>
                      <w14:satMod w14:val="160000"/>
                    </w14:srgbClr>
                  </w14:solidFill>
                </w14:textFill>
              </w:rPr>
            </w:pPr>
            <w:r w:rsidRPr="00190361">
              <w:rPr>
                <w:rFonts w:ascii="Times New Roman" w:hAnsi="Times New Roman"/>
                <w:sz w:val="24"/>
                <w:szCs w:val="24"/>
                <w:lang w:val="lv-LV"/>
              </w:rPr>
              <w:t xml:space="preserve">Izdevumu ekonomiskās klasifikācijas kodā 2000 “Preces un pakalpojumi” pieaugums ir par </w:t>
            </w:r>
            <w:r w:rsidR="00592E76" w:rsidRPr="00190361">
              <w:rPr>
                <w:rFonts w:ascii="Times New Roman" w:hAnsi="Times New Roman"/>
                <w:sz w:val="24"/>
                <w:szCs w:val="24"/>
                <w:lang w:val="lv-LV"/>
              </w:rPr>
              <w:t>2</w:t>
            </w:r>
            <w:r w:rsidR="00F513F7" w:rsidRPr="00190361">
              <w:rPr>
                <w:rFonts w:ascii="Times New Roman" w:hAnsi="Times New Roman"/>
                <w:sz w:val="24"/>
                <w:szCs w:val="24"/>
                <w:lang w:val="lv-LV"/>
              </w:rPr>
              <w:t>4</w:t>
            </w:r>
            <w:r w:rsidRPr="00190361">
              <w:rPr>
                <w:rFonts w:ascii="Times New Roman" w:hAnsi="Times New Roman"/>
                <w:sz w:val="24"/>
                <w:szCs w:val="24"/>
                <w:lang w:val="lv-LV"/>
              </w:rPr>
              <w:t>,</w:t>
            </w:r>
            <w:r w:rsidR="00F513F7" w:rsidRPr="00190361">
              <w:rPr>
                <w:rFonts w:ascii="Times New Roman" w:hAnsi="Times New Roman"/>
                <w:sz w:val="24"/>
                <w:szCs w:val="24"/>
                <w:lang w:val="lv-LV"/>
              </w:rPr>
              <w:t>4</w:t>
            </w:r>
            <w:r w:rsidRPr="00190361">
              <w:rPr>
                <w:rFonts w:ascii="Times New Roman" w:hAnsi="Times New Roman"/>
                <w:sz w:val="24"/>
                <w:szCs w:val="24"/>
                <w:lang w:val="lv-LV"/>
              </w:rPr>
              <w:t xml:space="preserve">% jeb </w:t>
            </w:r>
            <w:r w:rsidR="00F513F7" w:rsidRPr="00190361">
              <w:rPr>
                <w:rFonts w:ascii="Times New Roman" w:hAnsi="Times New Roman"/>
                <w:sz w:val="24"/>
                <w:szCs w:val="24"/>
                <w:lang w:val="lv-LV"/>
              </w:rPr>
              <w:t>60</w:t>
            </w:r>
            <w:r w:rsidR="00592E76" w:rsidRPr="00190361">
              <w:rPr>
                <w:rFonts w:ascii="Times New Roman" w:hAnsi="Times New Roman"/>
                <w:sz w:val="24"/>
                <w:szCs w:val="24"/>
                <w:lang w:val="lv-LV"/>
              </w:rPr>
              <w:t> 3</w:t>
            </w:r>
            <w:r w:rsidR="00F513F7" w:rsidRPr="00190361">
              <w:rPr>
                <w:rFonts w:ascii="Times New Roman" w:hAnsi="Times New Roman"/>
                <w:sz w:val="24"/>
                <w:szCs w:val="24"/>
                <w:lang w:val="lv-LV"/>
              </w:rPr>
              <w:t>0</w:t>
            </w:r>
            <w:r w:rsidR="00592E76" w:rsidRPr="00190361">
              <w:rPr>
                <w:rFonts w:ascii="Times New Roman" w:hAnsi="Times New Roman"/>
                <w:sz w:val="24"/>
                <w:szCs w:val="24"/>
                <w:lang w:val="lv-LV"/>
              </w:rPr>
              <w:t>0</w:t>
            </w:r>
            <w:r w:rsidRPr="00190361">
              <w:rPr>
                <w:rFonts w:ascii="Times New Roman" w:hAnsi="Times New Roman"/>
                <w:sz w:val="24"/>
                <w:szCs w:val="24"/>
                <w:lang w:val="lv-LV"/>
              </w:rPr>
              <w:t> </w:t>
            </w:r>
            <w:r w:rsidRPr="00190361">
              <w:rPr>
                <w:rFonts w:ascii="Times New Roman" w:hAnsi="Times New Roman"/>
                <w:i/>
                <w:iCs/>
                <w:sz w:val="24"/>
                <w:szCs w:val="24"/>
                <w:lang w:val="lv-LV"/>
              </w:rPr>
              <w:t>euro</w:t>
            </w:r>
            <w:r w:rsidRPr="00190361">
              <w:rPr>
                <w:rFonts w:ascii="Times New Roman" w:hAnsi="Times New Roman"/>
                <w:sz w:val="24"/>
                <w:szCs w:val="24"/>
                <w:lang w:val="lv-LV"/>
              </w:rPr>
              <w:t>;</w:t>
            </w:r>
          </w:p>
          <w:p w14:paraId="7C0DB265" w14:textId="4B244AE2" w:rsidR="002850D1" w:rsidRPr="00190361" w:rsidRDefault="002850D1" w:rsidP="00F5586F">
            <w:pPr>
              <w:pStyle w:val="ListParagraph"/>
              <w:numPr>
                <w:ilvl w:val="0"/>
                <w:numId w:val="124"/>
              </w:numPr>
              <w:tabs>
                <w:tab w:val="left" w:pos="993"/>
              </w:tabs>
              <w:rPr>
                <w:rFonts w:ascii="Times New Roman" w:hAnsi="Times New Roman"/>
                <w:color w:val="000000"/>
                <w:sz w:val="24"/>
                <w:szCs w:val="24"/>
                <w:lang w:val="lv-LV"/>
                <w14:textFill>
                  <w14:solidFill>
                    <w14:srgbClr w14:val="000000">
                      <w14:tint w14:val="66000"/>
                      <w14:satMod w14:val="160000"/>
                    </w14:srgbClr>
                  </w14:solidFill>
                </w14:textFill>
              </w:rPr>
            </w:pPr>
            <w:r w:rsidRPr="00190361">
              <w:rPr>
                <w:rFonts w:ascii="Times New Roman" w:hAnsi="Times New Roman"/>
                <w:sz w:val="24"/>
                <w:szCs w:val="24"/>
                <w:lang w:val="lv-LV"/>
              </w:rPr>
              <w:t xml:space="preserve">Izdevumu ekonomiskās klasifikācijas kodā 5000 “Kapitālie izdevumi” </w:t>
            </w:r>
            <w:r w:rsidR="00F513F7" w:rsidRPr="00190361">
              <w:rPr>
                <w:rFonts w:ascii="Times New Roman" w:hAnsi="Times New Roman"/>
                <w:sz w:val="24"/>
                <w:szCs w:val="24"/>
                <w:lang w:val="lv-LV"/>
              </w:rPr>
              <w:t>samazinājums</w:t>
            </w:r>
            <w:r w:rsidRPr="00190361">
              <w:rPr>
                <w:rFonts w:ascii="Times New Roman" w:hAnsi="Times New Roman"/>
                <w:sz w:val="24"/>
                <w:szCs w:val="24"/>
                <w:lang w:val="lv-LV"/>
              </w:rPr>
              <w:t xml:space="preserve"> ir par</w:t>
            </w:r>
            <w:r w:rsidR="00F513F7" w:rsidRPr="00190361">
              <w:rPr>
                <w:rFonts w:ascii="Times New Roman" w:hAnsi="Times New Roman"/>
                <w:sz w:val="24"/>
                <w:szCs w:val="24"/>
                <w:lang w:val="lv-LV"/>
              </w:rPr>
              <w:t xml:space="preserve"> </w:t>
            </w:r>
            <w:r w:rsidR="00493D45" w:rsidRPr="00190361">
              <w:rPr>
                <w:rFonts w:ascii="Times New Roman" w:hAnsi="Times New Roman"/>
                <w:sz w:val="24"/>
                <w:szCs w:val="24"/>
                <w:lang w:val="lv-LV"/>
              </w:rPr>
              <w:t>97,7</w:t>
            </w:r>
            <w:r w:rsidR="000D7638" w:rsidRPr="00190361">
              <w:rPr>
                <w:rFonts w:ascii="Times New Roman" w:hAnsi="Times New Roman"/>
                <w:sz w:val="24"/>
                <w:szCs w:val="24"/>
                <w:lang w:val="lv-LV"/>
              </w:rPr>
              <w:t xml:space="preserve"> </w:t>
            </w:r>
            <w:r w:rsidRPr="00190361">
              <w:rPr>
                <w:rFonts w:ascii="Times New Roman" w:hAnsi="Times New Roman"/>
                <w:sz w:val="24"/>
                <w:szCs w:val="24"/>
                <w:lang w:val="lv-LV"/>
              </w:rPr>
              <w:t xml:space="preserve">% jeb </w:t>
            </w:r>
            <w:r w:rsidR="00592E76" w:rsidRPr="00190361">
              <w:rPr>
                <w:rFonts w:ascii="Times New Roman" w:hAnsi="Times New Roman"/>
                <w:sz w:val="24"/>
                <w:szCs w:val="24"/>
                <w:lang w:val="lv-LV"/>
              </w:rPr>
              <w:t>14</w:t>
            </w:r>
            <w:r w:rsidR="00F513F7" w:rsidRPr="00190361">
              <w:rPr>
                <w:rFonts w:ascii="Times New Roman" w:hAnsi="Times New Roman"/>
                <w:sz w:val="24"/>
                <w:szCs w:val="24"/>
                <w:lang w:val="lv-LV"/>
              </w:rPr>
              <w:t>6 0</w:t>
            </w:r>
            <w:r w:rsidR="00592E76" w:rsidRPr="00190361">
              <w:rPr>
                <w:rFonts w:ascii="Times New Roman" w:hAnsi="Times New Roman"/>
                <w:sz w:val="24"/>
                <w:szCs w:val="24"/>
                <w:lang w:val="lv-LV"/>
              </w:rPr>
              <w:t>0</w:t>
            </w:r>
            <w:r w:rsidR="00F513F7" w:rsidRPr="00190361">
              <w:rPr>
                <w:rFonts w:ascii="Times New Roman" w:hAnsi="Times New Roman"/>
                <w:sz w:val="24"/>
                <w:szCs w:val="24"/>
                <w:lang w:val="lv-LV"/>
              </w:rPr>
              <w:t>3</w:t>
            </w:r>
            <w:r w:rsidRPr="00190361">
              <w:rPr>
                <w:rFonts w:ascii="Times New Roman" w:hAnsi="Times New Roman"/>
                <w:sz w:val="24"/>
                <w:szCs w:val="24"/>
                <w:lang w:val="lv-LV"/>
              </w:rPr>
              <w:t> </w:t>
            </w:r>
            <w:r w:rsidRPr="00190361">
              <w:rPr>
                <w:rFonts w:ascii="Times New Roman" w:hAnsi="Times New Roman"/>
                <w:i/>
                <w:iCs/>
                <w:sz w:val="24"/>
                <w:szCs w:val="24"/>
                <w:lang w:val="lv-LV"/>
              </w:rPr>
              <w:t>euro</w:t>
            </w:r>
            <w:r w:rsidR="006142B9" w:rsidRPr="00190361">
              <w:rPr>
                <w:rFonts w:ascii="Times New Roman" w:hAnsi="Times New Roman"/>
                <w:i/>
                <w:iCs/>
                <w:sz w:val="24"/>
                <w:szCs w:val="24"/>
                <w:lang w:val="lv-LV"/>
              </w:rPr>
              <w:t>;</w:t>
            </w:r>
          </w:p>
          <w:p w14:paraId="2EB26CF4" w14:textId="39DF505F" w:rsidR="006142B9" w:rsidRPr="00190361" w:rsidRDefault="006142B9" w:rsidP="00F5586F">
            <w:pPr>
              <w:pStyle w:val="ListParagraph"/>
              <w:numPr>
                <w:ilvl w:val="0"/>
                <w:numId w:val="124"/>
              </w:numPr>
              <w:tabs>
                <w:tab w:val="left" w:pos="993"/>
              </w:tabs>
              <w:rPr>
                <w:rFonts w:ascii="Times New Roman" w:hAnsi="Times New Roman"/>
                <w:color w:val="000000"/>
                <w:sz w:val="24"/>
                <w:szCs w:val="24"/>
                <w:lang w:val="lv-LV"/>
                <w14:textFill>
                  <w14:solidFill>
                    <w14:srgbClr w14:val="000000">
                      <w14:tint w14:val="66000"/>
                      <w14:satMod w14:val="160000"/>
                    </w14:srgbClr>
                  </w14:solidFill>
                </w14:textFill>
              </w:rPr>
            </w:pPr>
            <w:r w:rsidRPr="00190361">
              <w:rPr>
                <w:rFonts w:ascii="Times New Roman" w:hAnsi="Times New Roman"/>
                <w:sz w:val="24"/>
                <w:szCs w:val="24"/>
                <w:lang w:val="lv-LV"/>
              </w:rPr>
              <w:t>Izdevumu ekonomiskās klasifikācijas kodā</w:t>
            </w:r>
            <w:r w:rsidR="009E1D04" w:rsidRPr="00190361">
              <w:rPr>
                <w:rFonts w:ascii="Times New Roman" w:hAnsi="Times New Roman"/>
                <w:sz w:val="24"/>
                <w:szCs w:val="24"/>
                <w:lang w:val="lv-LV"/>
              </w:rPr>
              <w:t xml:space="preserve"> 7700 “Starptautiskā sadarbība” pieaugums ir par </w:t>
            </w:r>
            <w:r w:rsidR="00351359" w:rsidRPr="00190361">
              <w:rPr>
                <w:rFonts w:ascii="Times New Roman" w:hAnsi="Times New Roman"/>
                <w:sz w:val="24"/>
                <w:szCs w:val="24"/>
                <w:lang w:val="lv-LV"/>
              </w:rPr>
              <w:t>37</w:t>
            </w:r>
            <w:r w:rsidR="009E1D04" w:rsidRPr="00190361">
              <w:rPr>
                <w:rFonts w:ascii="Times New Roman" w:hAnsi="Times New Roman"/>
                <w:sz w:val="24"/>
                <w:szCs w:val="24"/>
                <w:lang w:val="lv-LV"/>
              </w:rPr>
              <w:t>,</w:t>
            </w:r>
            <w:r w:rsidR="00351359" w:rsidRPr="00190361">
              <w:rPr>
                <w:rFonts w:ascii="Times New Roman" w:hAnsi="Times New Roman"/>
                <w:sz w:val="24"/>
                <w:szCs w:val="24"/>
                <w:lang w:val="lv-LV"/>
              </w:rPr>
              <w:t>5</w:t>
            </w:r>
            <w:r w:rsidR="009E1D04" w:rsidRPr="00190361">
              <w:rPr>
                <w:rFonts w:ascii="Times New Roman" w:hAnsi="Times New Roman"/>
                <w:sz w:val="24"/>
                <w:szCs w:val="24"/>
                <w:lang w:val="lv-LV"/>
              </w:rPr>
              <w:t xml:space="preserve">% jeb </w:t>
            </w:r>
            <w:r w:rsidR="00351359" w:rsidRPr="00190361">
              <w:rPr>
                <w:rFonts w:ascii="Times New Roman" w:hAnsi="Times New Roman"/>
                <w:sz w:val="24"/>
                <w:szCs w:val="24"/>
                <w:lang w:val="lv-LV"/>
              </w:rPr>
              <w:t>1 146,27</w:t>
            </w:r>
            <w:r w:rsidR="00D46EDC" w:rsidRPr="00190361">
              <w:rPr>
                <w:rFonts w:ascii="Times New Roman" w:hAnsi="Times New Roman"/>
                <w:sz w:val="24"/>
                <w:szCs w:val="24"/>
                <w:lang w:val="lv-LV"/>
              </w:rPr>
              <w:t> </w:t>
            </w:r>
            <w:r w:rsidR="00D46EDC" w:rsidRPr="00190361">
              <w:rPr>
                <w:rFonts w:ascii="Times New Roman" w:hAnsi="Times New Roman"/>
                <w:i/>
                <w:iCs/>
                <w:sz w:val="24"/>
                <w:szCs w:val="24"/>
                <w:lang w:val="lv-LV"/>
              </w:rPr>
              <w:t>euro</w:t>
            </w:r>
            <w:r w:rsidR="00D46EDC" w:rsidRPr="00190361">
              <w:rPr>
                <w:rFonts w:ascii="Times New Roman" w:hAnsi="Times New Roman"/>
                <w:sz w:val="24"/>
                <w:szCs w:val="24"/>
                <w:lang w:val="lv-LV"/>
              </w:rPr>
              <w:t>.</w:t>
            </w:r>
          </w:p>
          <w:p w14:paraId="18C35BD4" w14:textId="14A1A251" w:rsidR="0066123A" w:rsidRPr="00D82723" w:rsidRDefault="5A7D877F" w:rsidP="00D82723">
            <w:pPr>
              <w:tabs>
                <w:tab w:val="left" w:pos="993"/>
              </w:tabs>
              <w:ind w:left="-20"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 xml:space="preserve"> Atlīdzības izdevumi pieauguši, jo palielinājušies izdevumi </w:t>
            </w:r>
            <w:proofErr w:type="spellStart"/>
            <w:r w:rsidRPr="00D82723">
              <w:rPr>
                <w:rFonts w:ascii="Times New Roman" w:eastAsia="Times New Roman" w:hAnsi="Times New Roman"/>
                <w:sz w:val="24"/>
                <w:szCs w:val="24"/>
                <w:lang w:val="lv"/>
              </w:rPr>
              <w:t>autoratlīdzībām</w:t>
            </w:r>
            <w:proofErr w:type="spellEnd"/>
            <w:r w:rsidRPr="00D82723">
              <w:rPr>
                <w:rFonts w:ascii="Times New Roman" w:eastAsia="Times New Roman" w:hAnsi="Times New Roman"/>
                <w:sz w:val="24"/>
                <w:szCs w:val="24"/>
                <w:lang w:val="lv"/>
              </w:rPr>
              <w:t xml:space="preserve"> mācību pakalpojumu nodrošināšanai, kā arī to, ka tika veikta darba algu izmaksa par </w:t>
            </w:r>
            <w:proofErr w:type="gramStart"/>
            <w:r w:rsidRPr="00D82723">
              <w:rPr>
                <w:rFonts w:ascii="Times New Roman" w:eastAsia="Times New Roman" w:hAnsi="Times New Roman"/>
                <w:sz w:val="24"/>
                <w:szCs w:val="24"/>
                <w:lang w:val="lv"/>
              </w:rPr>
              <w:t>2023.gada</w:t>
            </w:r>
            <w:proofErr w:type="gramEnd"/>
            <w:r w:rsidRPr="00D82723">
              <w:rPr>
                <w:rFonts w:ascii="Times New Roman" w:eastAsia="Times New Roman" w:hAnsi="Times New Roman"/>
                <w:sz w:val="24"/>
                <w:szCs w:val="24"/>
                <w:lang w:val="lv"/>
              </w:rPr>
              <w:t xml:space="preserve"> decembri.</w:t>
            </w:r>
          </w:p>
          <w:p w14:paraId="70DD330D" w14:textId="5E5AC9A3" w:rsidR="0066123A" w:rsidRPr="00D82723" w:rsidRDefault="5A7D877F" w:rsidP="00D82723">
            <w:pPr>
              <w:tabs>
                <w:tab w:val="left" w:pos="993"/>
              </w:tabs>
              <w:ind w:left="-20"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 xml:space="preserve">Būtiskākais pieaugums pakalpojumu izdevumos ir nekustamā īpašuma nodokļa maksājumiem un izdevumiem par mācību pakalpojumu nodrošināšanu, kas saistīts ar to, ka VAS uz </w:t>
            </w:r>
            <w:proofErr w:type="gramStart"/>
            <w:r w:rsidRPr="00D82723">
              <w:rPr>
                <w:rFonts w:ascii="Times New Roman" w:eastAsia="Times New Roman" w:hAnsi="Times New Roman"/>
                <w:sz w:val="24"/>
                <w:szCs w:val="24"/>
                <w:lang w:val="lv"/>
              </w:rPr>
              <w:t>2023.gada</w:t>
            </w:r>
            <w:proofErr w:type="gramEnd"/>
            <w:r w:rsidRPr="00D82723">
              <w:rPr>
                <w:rFonts w:ascii="Times New Roman" w:eastAsia="Times New Roman" w:hAnsi="Times New Roman"/>
                <w:sz w:val="24"/>
                <w:szCs w:val="24"/>
                <w:lang w:val="lv"/>
              </w:rPr>
              <w:t xml:space="preserve"> sākumu bija kavēti maksājumi, kā arī ar to, ka bija lielāks pieprasījums pēc mācību pakalpojumiem.</w:t>
            </w:r>
          </w:p>
          <w:p w14:paraId="08D9D416" w14:textId="08674080" w:rsidR="0066123A" w:rsidRPr="00190361" w:rsidRDefault="5A7D877F" w:rsidP="00D82723">
            <w:pPr>
              <w:pStyle w:val="ListParagraph"/>
              <w:tabs>
                <w:tab w:val="left" w:pos="993"/>
              </w:tabs>
              <w:ind w:left="0"/>
              <w:jc w:val="both"/>
              <w:rPr>
                <w:rFonts w:ascii="Times New Roman" w:hAnsi="Times New Roman"/>
                <w:color w:val="000000"/>
                <w:sz w:val="24"/>
                <w:szCs w:val="24"/>
                <w:lang w:val="lv-LV"/>
                <w14:textFill>
                  <w14:solidFill>
                    <w14:srgbClr w14:val="000000">
                      <w14:tint w14:val="66000"/>
                      <w14:satMod w14:val="160000"/>
                    </w14:srgbClr>
                  </w14:solidFill>
                </w14:textFill>
              </w:rPr>
            </w:pPr>
            <w:r w:rsidRPr="00D82723">
              <w:rPr>
                <w:rFonts w:ascii="Times New Roman" w:eastAsia="Times New Roman" w:hAnsi="Times New Roman"/>
                <w:sz w:val="24"/>
                <w:szCs w:val="24"/>
                <w:lang w:val="lv"/>
              </w:rPr>
              <w:t xml:space="preserve">Kapitālo izdevumu samazinājums skaidrojams ar to, ka </w:t>
            </w:r>
            <w:proofErr w:type="gramStart"/>
            <w:r w:rsidRPr="00D82723">
              <w:rPr>
                <w:rFonts w:ascii="Times New Roman" w:eastAsia="Times New Roman" w:hAnsi="Times New Roman"/>
                <w:sz w:val="24"/>
                <w:szCs w:val="24"/>
                <w:lang w:val="lv"/>
              </w:rPr>
              <w:t>2022.gadā</w:t>
            </w:r>
            <w:proofErr w:type="gramEnd"/>
            <w:r w:rsidRPr="00D82723">
              <w:rPr>
                <w:rFonts w:ascii="Times New Roman" w:eastAsia="Times New Roman" w:hAnsi="Times New Roman"/>
                <w:sz w:val="24"/>
                <w:szCs w:val="24"/>
                <w:lang w:val="lv"/>
              </w:rPr>
              <w:t xml:space="preserve"> tika piešķirti līdzekļi prioritārajiem pasākumiem</w:t>
            </w:r>
            <w:r w:rsidRPr="00190361">
              <w:rPr>
                <w:lang w:val="lv-LV"/>
              </w:rPr>
              <w:t xml:space="preserve"> </w:t>
            </w:r>
            <w:r w:rsidR="00B02B0E" w:rsidRPr="00190361">
              <w:rPr>
                <w:rFonts w:ascii="Times New Roman" w:hAnsi="Times New Roman"/>
                <w:i/>
                <w:iCs/>
                <w:sz w:val="24"/>
                <w:szCs w:val="24"/>
                <w:lang w:val="lv-LV"/>
              </w:rPr>
              <w:t>.</w:t>
            </w:r>
            <w:r w:rsidR="00054AD9" w:rsidRPr="00190361">
              <w:rPr>
                <w:rFonts w:ascii="Times New Roman" w:hAnsi="Times New Roman"/>
                <w:sz w:val="24"/>
                <w:szCs w:val="24"/>
                <w:lang w:val="lv-LV"/>
              </w:rPr>
              <w:t xml:space="preserve"> </w:t>
            </w:r>
          </w:p>
        </w:tc>
      </w:tr>
      <w:tr w:rsidR="001729E4" w:rsidRPr="00FE566F" w14:paraId="5061EEC1" w14:textId="77777777" w:rsidTr="0A74AAAD">
        <w:tc>
          <w:tcPr>
            <w:tcW w:w="14560" w:type="dxa"/>
            <w:gridSpan w:val="2"/>
            <w:shd w:val="clear" w:color="auto" w:fill="auto"/>
          </w:tcPr>
          <w:p w14:paraId="70F05E63" w14:textId="77777777" w:rsidR="001729E4" w:rsidRPr="00190361" w:rsidDel="004F1B57" w:rsidRDefault="001729E4" w:rsidP="00E748B7">
            <w:pPr>
              <w:tabs>
                <w:tab w:val="left" w:pos="993"/>
              </w:tabs>
              <w:rPr>
                <w:rFonts w:ascii="Times New Roman" w:hAnsi="Times New Roman"/>
                <w:i/>
                <w:sz w:val="18"/>
                <w:szCs w:val="18"/>
                <w:lang w:val="lv-LV"/>
              </w:rPr>
            </w:pPr>
            <w:r w:rsidRPr="00190361">
              <w:rPr>
                <w:rFonts w:ascii="Times New Roman" w:hAnsi="Times New Roman"/>
                <w:b/>
                <w:sz w:val="18"/>
                <w:szCs w:val="18"/>
                <w:lang w:val="lv-LV"/>
              </w:rPr>
              <w:t xml:space="preserve">Neizpilde </w:t>
            </w:r>
          </w:p>
        </w:tc>
      </w:tr>
      <w:tr w:rsidR="001729E4" w:rsidRPr="00BA3763" w14:paraId="74E39CB6" w14:textId="77777777" w:rsidTr="0A74AAAD">
        <w:tc>
          <w:tcPr>
            <w:tcW w:w="3256" w:type="dxa"/>
            <w:shd w:val="clear" w:color="auto" w:fill="auto"/>
          </w:tcPr>
          <w:p w14:paraId="58114671" w14:textId="77777777" w:rsidR="001729E4" w:rsidRPr="00FE566F" w:rsidRDefault="001729E4" w:rsidP="00E748B7">
            <w:pPr>
              <w:tabs>
                <w:tab w:val="left" w:pos="993"/>
              </w:tabs>
              <w:rPr>
                <w:rFonts w:ascii="Times New Roman" w:hAnsi="Times New Roman"/>
                <w:sz w:val="18"/>
                <w:szCs w:val="18"/>
                <w:lang w:val="lv-LV"/>
              </w:rPr>
            </w:pPr>
            <w:r w:rsidRPr="00FE566F">
              <w:rPr>
                <w:rFonts w:ascii="Times New Roman" w:hAnsi="Times New Roman"/>
                <w:sz w:val="18"/>
                <w:szCs w:val="18"/>
                <w:lang w:val="lv-LV"/>
              </w:rPr>
              <w:t>1. Kādi pasākumi/aktivitātes ir radījušas ietekmi uz neizpildi un kādi ir būtiskākie neizpildes iemesli (ja neizpildes iemesli ir saistīti ar apropriāciju izmaiņām, norāda attiecīgo Finanšu ministrijas rīkojumu numurus)</w:t>
            </w:r>
          </w:p>
        </w:tc>
        <w:tc>
          <w:tcPr>
            <w:tcW w:w="11304" w:type="dxa"/>
            <w:shd w:val="clear" w:color="auto" w:fill="auto"/>
          </w:tcPr>
          <w:p w14:paraId="29C83F35" w14:textId="77777777" w:rsidR="001729E4" w:rsidRPr="00190361" w:rsidRDefault="001729E4" w:rsidP="00E748B7">
            <w:pPr>
              <w:tabs>
                <w:tab w:val="left" w:pos="993"/>
              </w:tabs>
              <w:rPr>
                <w:rFonts w:ascii="Times New Roman" w:hAnsi="Times New Roman"/>
                <w:i/>
                <w:sz w:val="18"/>
                <w:szCs w:val="18"/>
                <w:lang w:val="lv-LV"/>
              </w:rPr>
            </w:pPr>
            <w:r w:rsidRPr="00190361">
              <w:rPr>
                <w:rFonts w:ascii="Times New Roman" w:hAnsi="Times New Roman"/>
                <w:i/>
                <w:sz w:val="18"/>
                <w:szCs w:val="18"/>
                <w:lang w:val="lv-LV"/>
              </w:rPr>
              <w:t>Iekļauj informāciju atbilstoši instrukcijas 15.2.3.1. apakšpunktam</w:t>
            </w:r>
          </w:p>
          <w:p w14:paraId="70320DC3" w14:textId="70A7C8C7" w:rsidR="001729E4" w:rsidRPr="00190361" w:rsidRDefault="001729E4" w:rsidP="0A74AAAD">
            <w:pPr>
              <w:tabs>
                <w:tab w:val="left" w:pos="993"/>
              </w:tabs>
              <w:jc w:val="both"/>
              <w:rPr>
                <w:rFonts w:cs="Calibri"/>
                <w:lang w:val="lv-LV"/>
              </w:rPr>
            </w:pPr>
            <w:r w:rsidRPr="00190361">
              <w:rPr>
                <w:rFonts w:ascii="Times New Roman" w:hAnsi="Times New Roman"/>
                <w:sz w:val="24"/>
                <w:szCs w:val="24"/>
                <w:lang w:val="lv-LV"/>
              </w:rPr>
              <w:t xml:space="preserve">Kopējais programmas </w:t>
            </w:r>
            <w:r w:rsidR="007033A2" w:rsidRPr="00190361">
              <w:rPr>
                <w:rFonts w:ascii="Times New Roman" w:hAnsi="Times New Roman"/>
                <w:sz w:val="24"/>
                <w:szCs w:val="24"/>
                <w:lang w:val="lv-LV"/>
              </w:rPr>
              <w:t>ne</w:t>
            </w:r>
            <w:r w:rsidRPr="00190361">
              <w:rPr>
                <w:rFonts w:ascii="Times New Roman" w:hAnsi="Times New Roman"/>
                <w:sz w:val="24"/>
                <w:szCs w:val="24"/>
                <w:lang w:val="lv-LV"/>
              </w:rPr>
              <w:t xml:space="preserve">apgūto asignējumu apmērs ir </w:t>
            </w:r>
            <w:r w:rsidR="00351359" w:rsidRPr="00190361">
              <w:rPr>
                <w:rFonts w:ascii="Times New Roman" w:hAnsi="Times New Roman"/>
                <w:sz w:val="24"/>
                <w:szCs w:val="24"/>
                <w:lang w:val="lv-LV"/>
              </w:rPr>
              <w:t>0</w:t>
            </w:r>
            <w:r w:rsidR="003830E3" w:rsidRPr="00190361">
              <w:rPr>
                <w:rFonts w:ascii="Times New Roman" w:hAnsi="Times New Roman"/>
                <w:sz w:val="24"/>
                <w:szCs w:val="24"/>
                <w:lang w:val="lv-LV"/>
              </w:rPr>
              <w:t>,</w:t>
            </w:r>
            <w:r w:rsidR="00351359" w:rsidRPr="00190361">
              <w:rPr>
                <w:rFonts w:ascii="Times New Roman" w:hAnsi="Times New Roman"/>
                <w:sz w:val="24"/>
                <w:szCs w:val="24"/>
                <w:lang w:val="lv-LV"/>
              </w:rPr>
              <w:t>5</w:t>
            </w:r>
            <w:r w:rsidRPr="00190361">
              <w:rPr>
                <w:rFonts w:ascii="Times New Roman" w:hAnsi="Times New Roman"/>
                <w:sz w:val="24"/>
                <w:szCs w:val="24"/>
                <w:lang w:val="lv-LV"/>
              </w:rPr>
              <w:t xml:space="preserve">% jeb </w:t>
            </w:r>
            <w:r w:rsidR="00351359" w:rsidRPr="00190361">
              <w:rPr>
                <w:rFonts w:ascii="Times New Roman" w:hAnsi="Times New Roman"/>
                <w:sz w:val="24"/>
                <w:szCs w:val="24"/>
                <w:lang w:val="lv-LV"/>
              </w:rPr>
              <w:t>2</w:t>
            </w:r>
            <w:r w:rsidR="00494282" w:rsidRPr="00190361">
              <w:rPr>
                <w:rFonts w:ascii="Times New Roman" w:hAnsi="Times New Roman"/>
                <w:sz w:val="24"/>
                <w:szCs w:val="24"/>
                <w:lang w:val="lv-LV"/>
              </w:rPr>
              <w:t> </w:t>
            </w:r>
            <w:r w:rsidR="00351359" w:rsidRPr="00190361">
              <w:rPr>
                <w:rFonts w:ascii="Times New Roman" w:hAnsi="Times New Roman"/>
                <w:sz w:val="24"/>
                <w:szCs w:val="24"/>
                <w:lang w:val="lv-LV"/>
              </w:rPr>
              <w:t>938</w:t>
            </w:r>
            <w:r w:rsidRPr="00190361">
              <w:rPr>
                <w:rFonts w:ascii="Times New Roman" w:hAnsi="Times New Roman"/>
                <w:sz w:val="24"/>
                <w:szCs w:val="24"/>
                <w:lang w:val="lv-LV"/>
              </w:rPr>
              <w:t> </w:t>
            </w:r>
            <w:r w:rsidRPr="00190361">
              <w:rPr>
                <w:rFonts w:ascii="Times New Roman" w:hAnsi="Times New Roman"/>
                <w:i/>
                <w:iCs/>
                <w:sz w:val="24"/>
                <w:szCs w:val="24"/>
                <w:lang w:val="lv-LV"/>
              </w:rPr>
              <w:t>euro</w:t>
            </w:r>
            <w:r w:rsidR="00E9524B" w:rsidRPr="00190361">
              <w:rPr>
                <w:rFonts w:ascii="Times New Roman" w:hAnsi="Times New Roman"/>
                <w:i/>
                <w:iCs/>
                <w:sz w:val="24"/>
                <w:szCs w:val="24"/>
                <w:lang w:val="lv-LV"/>
              </w:rPr>
              <w:t xml:space="preserve">. </w:t>
            </w:r>
            <w:r w:rsidRPr="00190361">
              <w:rPr>
                <w:rFonts w:ascii="Times New Roman" w:hAnsi="Times New Roman"/>
                <w:sz w:val="24"/>
                <w:szCs w:val="24"/>
                <w:lang w:val="lv-LV"/>
              </w:rPr>
              <w:t xml:space="preserve">Kapitālie izdevumi” </w:t>
            </w:r>
            <w:r w:rsidR="00597D10" w:rsidRPr="00190361">
              <w:rPr>
                <w:rFonts w:ascii="Times New Roman" w:hAnsi="Times New Roman"/>
                <w:sz w:val="24"/>
                <w:szCs w:val="24"/>
                <w:lang w:val="lv-LV"/>
              </w:rPr>
              <w:t>ne</w:t>
            </w:r>
            <w:r w:rsidR="00CF4F30" w:rsidRPr="00190361">
              <w:rPr>
                <w:rFonts w:ascii="Times New Roman" w:hAnsi="Times New Roman"/>
                <w:sz w:val="24"/>
                <w:szCs w:val="24"/>
                <w:lang w:val="lv-LV"/>
              </w:rPr>
              <w:t>ap</w:t>
            </w:r>
            <w:r w:rsidR="00597D10" w:rsidRPr="00190361">
              <w:rPr>
                <w:rFonts w:ascii="Times New Roman" w:hAnsi="Times New Roman"/>
                <w:sz w:val="24"/>
                <w:szCs w:val="24"/>
                <w:lang w:val="lv-LV"/>
              </w:rPr>
              <w:t xml:space="preserve">gūti </w:t>
            </w:r>
            <w:r w:rsidR="000D7638" w:rsidRPr="00190361">
              <w:rPr>
                <w:rFonts w:ascii="Times New Roman" w:hAnsi="Times New Roman"/>
                <w:sz w:val="24"/>
                <w:szCs w:val="24"/>
                <w:lang w:val="lv-LV"/>
              </w:rPr>
              <w:t>42</w:t>
            </w:r>
            <w:r w:rsidR="00597D10" w:rsidRPr="00190361">
              <w:rPr>
                <w:rFonts w:ascii="Times New Roman" w:hAnsi="Times New Roman"/>
                <w:sz w:val="24"/>
                <w:szCs w:val="24"/>
                <w:lang w:val="lv-LV"/>
              </w:rPr>
              <w:t>,</w:t>
            </w:r>
            <w:r w:rsidR="006300A3" w:rsidRPr="00190361">
              <w:rPr>
                <w:rFonts w:ascii="Times New Roman" w:hAnsi="Times New Roman"/>
                <w:sz w:val="24"/>
                <w:szCs w:val="24"/>
                <w:lang w:val="lv-LV"/>
              </w:rPr>
              <w:t>0</w:t>
            </w:r>
            <w:r w:rsidR="00597D10" w:rsidRPr="00190361">
              <w:rPr>
                <w:rFonts w:ascii="Times New Roman" w:hAnsi="Times New Roman"/>
                <w:sz w:val="24"/>
                <w:szCs w:val="24"/>
                <w:lang w:val="lv-LV"/>
              </w:rPr>
              <w:t>% jeb  </w:t>
            </w:r>
            <w:r w:rsidR="00E9524B" w:rsidRPr="00190361">
              <w:rPr>
                <w:rFonts w:ascii="Times New Roman" w:hAnsi="Times New Roman"/>
                <w:sz w:val="24"/>
                <w:szCs w:val="24"/>
                <w:lang w:val="lv-LV"/>
              </w:rPr>
              <w:t xml:space="preserve">2 508 </w:t>
            </w:r>
            <w:r w:rsidR="00597D10" w:rsidRPr="00190361">
              <w:rPr>
                <w:rFonts w:ascii="Times New Roman" w:hAnsi="Times New Roman"/>
                <w:i/>
                <w:iCs/>
                <w:sz w:val="24"/>
                <w:szCs w:val="24"/>
                <w:lang w:val="lv-LV"/>
              </w:rPr>
              <w:t>euro</w:t>
            </w:r>
            <w:r w:rsidR="00E9524B" w:rsidRPr="00190361">
              <w:rPr>
                <w:rFonts w:ascii="Times New Roman" w:hAnsi="Times New Roman"/>
                <w:sz w:val="24"/>
                <w:szCs w:val="24"/>
                <w:lang w:val="lv-LV"/>
              </w:rPr>
              <w:t>, n</w:t>
            </w:r>
            <w:r w:rsidR="0090631F" w:rsidRPr="00190361">
              <w:rPr>
                <w:lang w:val="lv-LV"/>
              </w:rPr>
              <w:t xml:space="preserve">eizpilde </w:t>
            </w:r>
            <w:r w:rsidR="004C2184" w:rsidRPr="00190361">
              <w:rPr>
                <w:lang w:val="lv-LV"/>
              </w:rPr>
              <w:t>skaidrojama ar to</w:t>
            </w:r>
            <w:r w:rsidR="004C2184" w:rsidRPr="00D82723">
              <w:rPr>
                <w:lang w:val="lv-LV"/>
              </w:rPr>
              <w:t xml:space="preserve">, </w:t>
            </w:r>
            <w:r w:rsidR="00D33AF0" w:rsidRPr="00D82723">
              <w:rPr>
                <w:lang w:val="lv-LV"/>
              </w:rPr>
              <w:t>ka</w:t>
            </w:r>
            <w:r w:rsidR="4BE5EF88" w:rsidRPr="00D82723">
              <w:rPr>
                <w:rFonts w:ascii="Times New Roman" w:eastAsia="Times New Roman" w:hAnsi="Times New Roman"/>
                <w:sz w:val="24"/>
                <w:szCs w:val="24"/>
                <w:lang w:val="lv"/>
              </w:rPr>
              <w:t xml:space="preserve"> nebija nepieciešamības iegādāties ilgtermiņa ieguldījumus</w:t>
            </w:r>
          </w:p>
          <w:p w14:paraId="3DE0D1F6" w14:textId="3D2A4620" w:rsidR="003F57C4" w:rsidRPr="00190361" w:rsidRDefault="003F57C4" w:rsidP="004C2184">
            <w:pPr>
              <w:pStyle w:val="xxmsonormal"/>
              <w:shd w:val="clear" w:color="auto" w:fill="FFFFFF"/>
              <w:spacing w:before="0" w:beforeAutospacing="0" w:after="0" w:afterAutospacing="0"/>
              <w:jc w:val="both"/>
            </w:pPr>
          </w:p>
        </w:tc>
      </w:tr>
      <w:tr w:rsidR="001729E4" w:rsidRPr="00BA3763" w14:paraId="041763DA" w14:textId="77777777" w:rsidTr="0A74AAAD">
        <w:tc>
          <w:tcPr>
            <w:tcW w:w="3256" w:type="dxa"/>
            <w:shd w:val="clear" w:color="auto" w:fill="auto"/>
          </w:tcPr>
          <w:p w14:paraId="5AFFE3DB" w14:textId="4219E99E" w:rsidR="001729E4" w:rsidRPr="00FE566F" w:rsidRDefault="001729E4" w:rsidP="00E748B7">
            <w:pPr>
              <w:tabs>
                <w:tab w:val="left" w:pos="993"/>
              </w:tabs>
              <w:rPr>
                <w:rFonts w:ascii="Times New Roman" w:hAnsi="Times New Roman"/>
                <w:sz w:val="18"/>
                <w:szCs w:val="18"/>
                <w:lang w:val="lv-LV"/>
              </w:rPr>
            </w:pPr>
            <w:r w:rsidRPr="00FE566F">
              <w:rPr>
                <w:rFonts w:ascii="Times New Roman" w:hAnsi="Times New Roman"/>
                <w:sz w:val="18"/>
                <w:szCs w:val="18"/>
                <w:lang w:val="lv-LV"/>
              </w:rPr>
              <w:t xml:space="preserve">2. </w:t>
            </w:r>
            <w:r w:rsidR="00761409" w:rsidRPr="00FE566F">
              <w:rPr>
                <w:rFonts w:ascii="Times New Roman" w:hAnsi="Times New Roman"/>
                <w:sz w:val="18"/>
                <w:szCs w:val="18"/>
                <w:lang w:val="lv-LV"/>
              </w:rPr>
              <w:t>Kādi ir iemesli, kāpēc slēgtie asignējumi budžeta izpildes laikā netika pārvirzīti citiem mērķiem, kur finansējums ir bijis nepietiekams</w:t>
            </w:r>
          </w:p>
        </w:tc>
        <w:tc>
          <w:tcPr>
            <w:tcW w:w="11304" w:type="dxa"/>
            <w:shd w:val="clear" w:color="auto" w:fill="auto"/>
          </w:tcPr>
          <w:p w14:paraId="25D53E93" w14:textId="77777777" w:rsidR="001729E4" w:rsidRPr="00FE566F" w:rsidRDefault="001729E4" w:rsidP="00E748B7">
            <w:pPr>
              <w:tabs>
                <w:tab w:val="left" w:pos="993"/>
              </w:tabs>
              <w:rPr>
                <w:rFonts w:ascii="Times New Roman" w:hAnsi="Times New Roman"/>
                <w:i/>
                <w:sz w:val="18"/>
                <w:szCs w:val="18"/>
                <w:lang w:val="lv-LV"/>
              </w:rPr>
            </w:pPr>
            <w:r w:rsidRPr="00FE566F">
              <w:rPr>
                <w:rFonts w:ascii="Times New Roman" w:hAnsi="Times New Roman"/>
                <w:i/>
                <w:sz w:val="18"/>
                <w:szCs w:val="18"/>
                <w:lang w:val="lv-LV"/>
              </w:rPr>
              <w:t>Iekļauj informāciju atbilstoši instrukcijas 15.2.3.2. apakšpunktam</w:t>
            </w:r>
          </w:p>
          <w:p w14:paraId="00CE441B" w14:textId="77BC7EED" w:rsidR="001729E4" w:rsidRPr="00FE566F" w:rsidRDefault="00E9524B" w:rsidP="00AA2633">
            <w:pPr>
              <w:tabs>
                <w:tab w:val="left" w:pos="993"/>
              </w:tabs>
              <w:rPr>
                <w:rFonts w:ascii="Times New Roman" w:hAnsi="Times New Roman"/>
                <w:sz w:val="18"/>
                <w:szCs w:val="18"/>
                <w:lang w:val="lv-LV"/>
              </w:rPr>
            </w:pPr>
            <w:r>
              <w:rPr>
                <w:rFonts w:ascii="Times New Roman" w:hAnsi="Times New Roman"/>
                <w:sz w:val="24"/>
                <w:szCs w:val="24"/>
                <w:lang w:val="lv-LV"/>
              </w:rPr>
              <w:t>Nav attiecināms</w:t>
            </w:r>
          </w:p>
        </w:tc>
      </w:tr>
      <w:tr w:rsidR="00C04AAF" w:rsidRPr="00FE566F" w14:paraId="4980E998" w14:textId="77777777" w:rsidTr="0A74AAAD">
        <w:tc>
          <w:tcPr>
            <w:tcW w:w="14560" w:type="dxa"/>
            <w:gridSpan w:val="2"/>
            <w:tcBorders>
              <w:top w:val="single" w:sz="4" w:space="0" w:color="auto"/>
              <w:left w:val="single" w:sz="4" w:space="0" w:color="auto"/>
              <w:bottom w:val="single" w:sz="4" w:space="0" w:color="auto"/>
              <w:right w:val="single" w:sz="4" w:space="0" w:color="auto"/>
            </w:tcBorders>
            <w:shd w:val="clear" w:color="auto" w:fill="auto"/>
          </w:tcPr>
          <w:p w14:paraId="4943CF9F" w14:textId="77777777" w:rsidR="00C04AAF" w:rsidRPr="00FE566F" w:rsidRDefault="00C04AAF" w:rsidP="00F5586F">
            <w:pPr>
              <w:pStyle w:val="ListParagraph"/>
              <w:numPr>
                <w:ilvl w:val="1"/>
                <w:numId w:val="116"/>
              </w:numPr>
              <w:shd w:val="clear" w:color="auto" w:fill="FFD966" w:themeFill="accent4" w:themeFillTint="99"/>
              <w:tabs>
                <w:tab w:val="left" w:pos="1073"/>
              </w:tabs>
              <w:rPr>
                <w:rFonts w:ascii="Times New Roman" w:hAnsi="Times New Roman"/>
                <w:b/>
                <w:i/>
                <w:iCs/>
                <w:sz w:val="24"/>
                <w:szCs w:val="24"/>
                <w:lang w:val="lv-LV"/>
              </w:rPr>
            </w:pPr>
            <w:r w:rsidRPr="00FE566F">
              <w:rPr>
                <w:rFonts w:ascii="Times New Roman" w:hAnsi="Times New Roman"/>
                <w:b/>
                <w:i/>
                <w:iCs/>
                <w:sz w:val="24"/>
                <w:szCs w:val="24"/>
                <w:lang w:val="lv-LV"/>
              </w:rPr>
              <w:t>Programma “</w:t>
            </w:r>
            <w:r w:rsidRPr="00FE566F">
              <w:rPr>
                <w:rFonts w:ascii="Times New Roman" w:hAnsi="Times New Roman"/>
                <w:b/>
                <w:i/>
                <w:sz w:val="24"/>
                <w:szCs w:val="24"/>
                <w:lang w:val="lv-LV" w:eastAsia="lv-LV"/>
              </w:rPr>
              <w:t>Līdzekļu neparedzētiem gadījumiem izlietojums</w:t>
            </w:r>
            <w:r w:rsidRPr="00FE566F">
              <w:rPr>
                <w:rFonts w:ascii="Times New Roman" w:hAnsi="Times New Roman"/>
                <w:b/>
                <w:i/>
                <w:iCs/>
                <w:sz w:val="24"/>
                <w:szCs w:val="24"/>
                <w:lang w:val="lv-LV"/>
              </w:rPr>
              <w:t>”</w:t>
            </w:r>
          </w:p>
        </w:tc>
      </w:tr>
      <w:tr w:rsidR="00C04AAF" w:rsidRPr="00FE566F" w14:paraId="77BE3AAA" w14:textId="77777777" w:rsidTr="0A74AAAD">
        <w:tc>
          <w:tcPr>
            <w:tcW w:w="14560" w:type="dxa"/>
            <w:gridSpan w:val="2"/>
            <w:shd w:val="clear" w:color="auto" w:fill="auto"/>
          </w:tcPr>
          <w:p w14:paraId="718E3618" w14:textId="77777777" w:rsidR="00C04AAF" w:rsidRPr="00FE566F" w:rsidRDefault="00C04AAF" w:rsidP="00C8403A">
            <w:pPr>
              <w:tabs>
                <w:tab w:val="left" w:pos="993"/>
              </w:tabs>
              <w:rPr>
                <w:rFonts w:ascii="Times New Roman" w:hAnsi="Times New Roman"/>
                <w:b/>
                <w:sz w:val="18"/>
                <w:szCs w:val="18"/>
                <w:lang w:val="lv-LV"/>
              </w:rPr>
            </w:pPr>
            <w:r w:rsidRPr="00FE566F">
              <w:rPr>
                <w:rFonts w:ascii="Times New Roman" w:hAnsi="Times New Roman"/>
                <w:b/>
                <w:sz w:val="18"/>
                <w:szCs w:val="18"/>
                <w:lang w:val="lv-LV"/>
              </w:rPr>
              <w:t>Paveiktais</w:t>
            </w:r>
          </w:p>
        </w:tc>
      </w:tr>
      <w:tr w:rsidR="00C04AAF" w:rsidRPr="00FE566F" w14:paraId="2F10CE8C" w14:textId="77777777" w:rsidTr="0A74AAAD">
        <w:tc>
          <w:tcPr>
            <w:tcW w:w="3256" w:type="dxa"/>
            <w:shd w:val="clear" w:color="auto" w:fill="auto"/>
          </w:tcPr>
          <w:p w14:paraId="57DD8704" w14:textId="77777777" w:rsidR="00C04AAF" w:rsidRPr="00FE566F" w:rsidRDefault="00C04AAF" w:rsidP="00C8403A">
            <w:pPr>
              <w:tabs>
                <w:tab w:val="left" w:pos="993"/>
              </w:tabs>
              <w:rPr>
                <w:rFonts w:ascii="Times New Roman" w:hAnsi="Times New Roman"/>
                <w:sz w:val="18"/>
                <w:szCs w:val="18"/>
                <w:lang w:val="lv-LV"/>
              </w:rPr>
            </w:pPr>
            <w:r w:rsidRPr="00FE566F">
              <w:rPr>
                <w:rFonts w:ascii="Times New Roman" w:hAnsi="Times New Roman"/>
                <w:sz w:val="18"/>
                <w:szCs w:val="18"/>
                <w:lang w:val="lv-LV"/>
              </w:rPr>
              <w:t>1. 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11304" w:type="dxa"/>
            <w:shd w:val="clear" w:color="auto" w:fill="auto"/>
          </w:tcPr>
          <w:p w14:paraId="689176A6" w14:textId="77777777" w:rsidR="00C04AAF" w:rsidRPr="00FE566F" w:rsidRDefault="00C04AAF" w:rsidP="00C8403A">
            <w:pPr>
              <w:tabs>
                <w:tab w:val="left" w:pos="993"/>
              </w:tabs>
              <w:rPr>
                <w:rFonts w:ascii="Times New Roman" w:hAnsi="Times New Roman"/>
                <w:i/>
                <w:sz w:val="18"/>
                <w:szCs w:val="18"/>
                <w:lang w:val="lv-LV"/>
              </w:rPr>
            </w:pPr>
            <w:r w:rsidRPr="00FE566F">
              <w:rPr>
                <w:rFonts w:ascii="Times New Roman" w:hAnsi="Times New Roman"/>
                <w:i/>
                <w:sz w:val="18"/>
                <w:szCs w:val="18"/>
                <w:lang w:val="lv-LV"/>
              </w:rPr>
              <w:t>Iekļauj informāciju atbilstoši instrukcijas 15.2.1.1. apakšpunktam</w:t>
            </w:r>
          </w:p>
          <w:p w14:paraId="1B34E3EA" w14:textId="5299C63B" w:rsidR="00C04AAF" w:rsidRPr="00CF4F30" w:rsidRDefault="00C04AAF" w:rsidP="00CF4F30">
            <w:pPr>
              <w:pStyle w:val="Title"/>
              <w:tabs>
                <w:tab w:val="left" w:pos="426"/>
              </w:tabs>
              <w:jc w:val="both"/>
              <w:outlineLvl w:val="0"/>
              <w:rPr>
                <w:b w:val="0"/>
              </w:rPr>
            </w:pPr>
            <w:r w:rsidRPr="00CF4F30">
              <w:rPr>
                <w:b w:val="0"/>
              </w:rPr>
              <w:t xml:space="preserve">Līdzekļi tika piešķirti un izlietoti, </w:t>
            </w:r>
            <w:r w:rsidRPr="00CF4F30">
              <w:rPr>
                <w:b w:val="0"/>
                <w:bCs w:val="0"/>
              </w:rPr>
              <w:t>lai</w:t>
            </w:r>
            <w:r w:rsidR="00CF4F30" w:rsidRPr="00CF4F30">
              <w:rPr>
                <w:b w:val="0"/>
                <w:bCs w:val="0"/>
              </w:rPr>
              <w:t xml:space="preserve"> </w:t>
            </w:r>
            <w:r w:rsidRPr="00CF4F30">
              <w:rPr>
                <w:b w:val="0"/>
              </w:rPr>
              <w:t>segtu tiesvedības procesu izmaksas, kas saistītas ar valsts interešu pārstāvību starptautiskajos ieguldījumu strīdos un kas atbilst Ministru kabineta sēdēs lemtajam attiecībā uz pārstāvības stratēģijas izvēli;</w:t>
            </w:r>
          </w:p>
          <w:p w14:paraId="4D6BF805" w14:textId="77777777" w:rsidR="001F4E8A" w:rsidRPr="00FE566F" w:rsidRDefault="001F4E8A" w:rsidP="001F4E8A">
            <w:pPr>
              <w:pStyle w:val="Title"/>
              <w:tabs>
                <w:tab w:val="left" w:pos="426"/>
              </w:tabs>
              <w:ind w:left="780"/>
              <w:jc w:val="both"/>
              <w:outlineLvl w:val="0"/>
              <w:rPr>
                <w:b w:val="0"/>
                <w:bCs w:val="0"/>
              </w:rPr>
            </w:pPr>
          </w:p>
          <w:p w14:paraId="3C29EA5D" w14:textId="01016A03" w:rsidR="00C04AAF" w:rsidRPr="001F4E8A" w:rsidRDefault="00C04AAF" w:rsidP="00C8403A">
            <w:pPr>
              <w:tabs>
                <w:tab w:val="left" w:pos="993"/>
              </w:tabs>
              <w:rPr>
                <w:rFonts w:ascii="Times New Roman" w:hAnsi="Times New Roman"/>
                <w:b/>
                <w:i/>
                <w:sz w:val="18"/>
                <w:szCs w:val="18"/>
                <w:lang w:val="lv-LV"/>
              </w:rPr>
            </w:pPr>
            <w:r w:rsidRPr="000D7638">
              <w:rPr>
                <w:rFonts w:ascii="Times New Roman" w:eastAsia="Times New Roman" w:hAnsi="Times New Roman"/>
                <w:b/>
                <w:sz w:val="24"/>
                <w:szCs w:val="24"/>
                <w:lang w:val="lv-LV" w:eastAsia="lv-LV"/>
              </w:rPr>
              <w:t xml:space="preserve">Programmas kopējā izdevumu izpilde ir </w:t>
            </w:r>
            <w:r w:rsidR="000D7638" w:rsidRPr="000D7638">
              <w:rPr>
                <w:rFonts w:ascii="Times New Roman" w:eastAsia="Times New Roman" w:hAnsi="Times New Roman"/>
                <w:b/>
                <w:sz w:val="24"/>
                <w:szCs w:val="24"/>
                <w:lang w:val="lv-LV" w:eastAsia="lv-LV"/>
              </w:rPr>
              <w:t>100</w:t>
            </w:r>
            <w:r w:rsidRPr="000D7638">
              <w:rPr>
                <w:rFonts w:ascii="Times New Roman" w:eastAsia="Times New Roman" w:hAnsi="Times New Roman"/>
                <w:b/>
                <w:sz w:val="24"/>
                <w:szCs w:val="24"/>
                <w:lang w:val="lv-LV" w:eastAsia="lv-LV"/>
              </w:rPr>
              <w:t>,</w:t>
            </w:r>
            <w:r w:rsidR="000D7638" w:rsidRPr="000D7638">
              <w:rPr>
                <w:rFonts w:ascii="Times New Roman" w:eastAsia="Times New Roman" w:hAnsi="Times New Roman"/>
                <w:b/>
                <w:sz w:val="24"/>
                <w:szCs w:val="24"/>
                <w:lang w:val="lv-LV" w:eastAsia="lv-LV"/>
              </w:rPr>
              <w:t>0</w:t>
            </w:r>
            <w:r w:rsidRPr="000D7638">
              <w:rPr>
                <w:rFonts w:ascii="Times New Roman" w:eastAsia="Times New Roman" w:hAnsi="Times New Roman"/>
                <w:b/>
                <w:sz w:val="24"/>
                <w:szCs w:val="24"/>
                <w:lang w:val="lv-LV" w:eastAsia="lv-LV"/>
              </w:rPr>
              <w:t xml:space="preserve">% jeb </w:t>
            </w:r>
            <w:r w:rsidR="000D7638" w:rsidRPr="000D7638">
              <w:rPr>
                <w:rFonts w:ascii="Times New Roman" w:eastAsia="Times New Roman" w:hAnsi="Times New Roman"/>
                <w:b/>
                <w:sz w:val="24"/>
                <w:szCs w:val="24"/>
                <w:lang w:val="lv-LV" w:eastAsia="lv-LV"/>
              </w:rPr>
              <w:t>3</w:t>
            </w:r>
            <w:r w:rsidR="00F84F4A" w:rsidRPr="000D7638">
              <w:rPr>
                <w:rFonts w:ascii="Times New Roman" w:eastAsia="Times New Roman" w:hAnsi="Times New Roman"/>
                <w:b/>
                <w:sz w:val="24"/>
                <w:szCs w:val="24"/>
                <w:lang w:val="lv-LV" w:eastAsia="lv-LV"/>
              </w:rPr>
              <w:t> </w:t>
            </w:r>
            <w:r w:rsidR="000D7638" w:rsidRPr="000D7638">
              <w:rPr>
                <w:rFonts w:ascii="Times New Roman" w:eastAsia="Times New Roman" w:hAnsi="Times New Roman"/>
                <w:b/>
                <w:sz w:val="24"/>
                <w:szCs w:val="24"/>
                <w:lang w:val="lv-LV" w:eastAsia="lv-LV"/>
              </w:rPr>
              <w:t>407</w:t>
            </w:r>
            <w:r w:rsidR="00F84F4A" w:rsidRPr="000D7638">
              <w:rPr>
                <w:rFonts w:ascii="Times New Roman" w:eastAsia="Times New Roman" w:hAnsi="Times New Roman"/>
                <w:b/>
                <w:sz w:val="24"/>
                <w:szCs w:val="24"/>
                <w:lang w:val="lv-LV" w:eastAsia="lv-LV"/>
              </w:rPr>
              <w:t> </w:t>
            </w:r>
            <w:r w:rsidR="000D7638" w:rsidRPr="000D7638">
              <w:rPr>
                <w:rFonts w:ascii="Times New Roman" w:eastAsia="Times New Roman" w:hAnsi="Times New Roman"/>
                <w:b/>
                <w:sz w:val="24"/>
                <w:szCs w:val="24"/>
                <w:lang w:val="lv-LV" w:eastAsia="lv-LV"/>
              </w:rPr>
              <w:t>81</w:t>
            </w:r>
            <w:r w:rsidR="00F84F4A" w:rsidRPr="000D7638">
              <w:rPr>
                <w:rFonts w:ascii="Times New Roman" w:eastAsia="Times New Roman" w:hAnsi="Times New Roman"/>
                <w:b/>
                <w:sz w:val="24"/>
                <w:szCs w:val="24"/>
                <w:lang w:val="lv-LV" w:eastAsia="lv-LV"/>
              </w:rPr>
              <w:t>8</w:t>
            </w:r>
            <w:r w:rsidRPr="000D7638">
              <w:rPr>
                <w:rFonts w:ascii="Times New Roman" w:eastAsia="Times New Roman" w:hAnsi="Times New Roman"/>
                <w:b/>
                <w:sz w:val="24"/>
                <w:szCs w:val="24"/>
                <w:lang w:val="lv-LV" w:eastAsia="lv-LV"/>
              </w:rPr>
              <w:t> </w:t>
            </w:r>
            <w:r w:rsidRPr="000D7638">
              <w:rPr>
                <w:rFonts w:ascii="Times New Roman" w:eastAsia="Times New Roman" w:hAnsi="Times New Roman"/>
                <w:b/>
                <w:i/>
                <w:iCs/>
                <w:sz w:val="24"/>
                <w:szCs w:val="24"/>
                <w:lang w:val="lv-LV" w:eastAsia="lv-LV"/>
              </w:rPr>
              <w:t>euro</w:t>
            </w:r>
            <w:r w:rsidRPr="000D7638">
              <w:rPr>
                <w:rFonts w:ascii="Times New Roman" w:eastAsia="Times New Roman" w:hAnsi="Times New Roman"/>
                <w:b/>
                <w:sz w:val="24"/>
                <w:szCs w:val="24"/>
                <w:lang w:val="lv-LV" w:eastAsia="lv-LV"/>
              </w:rPr>
              <w:t>.</w:t>
            </w:r>
          </w:p>
        </w:tc>
      </w:tr>
      <w:tr w:rsidR="00C04AAF" w:rsidRPr="00FE566F" w:rsidDel="004F1B57" w14:paraId="743230E4" w14:textId="77777777" w:rsidTr="0A74AAAD">
        <w:tc>
          <w:tcPr>
            <w:tcW w:w="14560" w:type="dxa"/>
            <w:gridSpan w:val="2"/>
            <w:shd w:val="clear" w:color="auto" w:fill="auto"/>
          </w:tcPr>
          <w:p w14:paraId="53C6297B" w14:textId="77777777" w:rsidR="00C04AAF" w:rsidRPr="00FE566F" w:rsidDel="004F1B57" w:rsidRDefault="00C04AAF" w:rsidP="00C8403A">
            <w:pPr>
              <w:tabs>
                <w:tab w:val="left" w:pos="993"/>
              </w:tabs>
              <w:rPr>
                <w:rFonts w:ascii="Times New Roman" w:hAnsi="Times New Roman"/>
                <w:i/>
                <w:sz w:val="18"/>
                <w:szCs w:val="18"/>
                <w:lang w:val="lv-LV"/>
              </w:rPr>
            </w:pPr>
            <w:r w:rsidRPr="00FE566F">
              <w:rPr>
                <w:rFonts w:ascii="Times New Roman" w:hAnsi="Times New Roman"/>
                <w:b/>
                <w:sz w:val="18"/>
                <w:szCs w:val="18"/>
                <w:lang w:val="lv-LV"/>
              </w:rPr>
              <w:t xml:space="preserve">Neizpilde </w:t>
            </w:r>
          </w:p>
        </w:tc>
      </w:tr>
      <w:tr w:rsidR="00BF4C97" w:rsidRPr="00BA3763" w14:paraId="49E8A897" w14:textId="77777777" w:rsidTr="0A74AAAD">
        <w:tc>
          <w:tcPr>
            <w:tcW w:w="3256" w:type="dxa"/>
            <w:shd w:val="clear" w:color="auto" w:fill="auto"/>
          </w:tcPr>
          <w:p w14:paraId="448A9988" w14:textId="66A7B363" w:rsidR="00BF4C97" w:rsidRPr="00FE566F" w:rsidRDefault="00BF4C97" w:rsidP="00BF4C97">
            <w:pPr>
              <w:tabs>
                <w:tab w:val="left" w:pos="993"/>
              </w:tabs>
              <w:rPr>
                <w:rFonts w:ascii="Times New Roman" w:hAnsi="Times New Roman"/>
                <w:sz w:val="18"/>
                <w:szCs w:val="18"/>
                <w:lang w:val="lv-LV"/>
              </w:rPr>
            </w:pPr>
            <w:r w:rsidRPr="00FE566F">
              <w:rPr>
                <w:rFonts w:ascii="Times New Roman" w:hAnsi="Times New Roman"/>
                <w:sz w:val="18"/>
                <w:szCs w:val="18"/>
                <w:lang w:val="lv-LV"/>
              </w:rPr>
              <w:t>1. Kādi pasākumi/aktivitātes ir radījušas ietekmi uz neizpildi un kādi ir būtiskākie neizpildes iemesli (ja neizpildes iemesli ir saistīti ar apropriāciju izmaiņām, norāda attiecīgo Finanšu ministrijas rīkojumu numurus)</w:t>
            </w:r>
          </w:p>
        </w:tc>
        <w:tc>
          <w:tcPr>
            <w:tcW w:w="11304" w:type="dxa"/>
            <w:shd w:val="clear" w:color="auto" w:fill="auto"/>
          </w:tcPr>
          <w:p w14:paraId="06AD8703" w14:textId="77777777" w:rsidR="00BF4C97" w:rsidRPr="00FE566F" w:rsidRDefault="00BF4C97" w:rsidP="00BF4C97">
            <w:pPr>
              <w:tabs>
                <w:tab w:val="left" w:pos="993"/>
              </w:tabs>
              <w:spacing w:line="256" w:lineRule="auto"/>
              <w:rPr>
                <w:rFonts w:ascii="Times New Roman" w:hAnsi="Times New Roman"/>
                <w:i/>
                <w:sz w:val="18"/>
                <w:szCs w:val="18"/>
                <w:lang w:val="lv-LV"/>
              </w:rPr>
            </w:pPr>
            <w:r w:rsidRPr="00FE566F">
              <w:rPr>
                <w:rFonts w:ascii="Times New Roman" w:hAnsi="Times New Roman"/>
                <w:i/>
                <w:sz w:val="18"/>
                <w:szCs w:val="18"/>
                <w:lang w:val="lv-LV"/>
              </w:rPr>
              <w:t>Iekļauj informāciju atbilstoši instrukcijas 15.2.3.1. apakšpunktam</w:t>
            </w:r>
          </w:p>
          <w:p w14:paraId="3097C837" w14:textId="102811C3" w:rsidR="00BF4C97" w:rsidRPr="00FE566F" w:rsidRDefault="000D7638" w:rsidP="00BF4C97">
            <w:pPr>
              <w:tabs>
                <w:tab w:val="left" w:pos="993"/>
              </w:tabs>
              <w:jc w:val="both"/>
              <w:rPr>
                <w:rFonts w:ascii="Times New Roman" w:hAnsi="Times New Roman"/>
                <w:iCs/>
                <w:sz w:val="24"/>
                <w:szCs w:val="24"/>
                <w:lang w:val="lv-LV"/>
              </w:rPr>
            </w:pPr>
            <w:r>
              <w:rPr>
                <w:rFonts w:ascii="Times New Roman" w:hAnsi="Times New Roman"/>
                <w:iCs/>
                <w:sz w:val="24"/>
                <w:szCs w:val="24"/>
                <w:lang w:val="lv-LV"/>
              </w:rPr>
              <w:t xml:space="preserve"> Nav attiecināms</w:t>
            </w:r>
          </w:p>
        </w:tc>
      </w:tr>
      <w:tr w:rsidR="00BF4C97" w:rsidRPr="00BA3763" w14:paraId="29047AA0" w14:textId="77777777" w:rsidTr="0A74AAAD">
        <w:tc>
          <w:tcPr>
            <w:tcW w:w="3256" w:type="dxa"/>
            <w:shd w:val="clear" w:color="auto" w:fill="auto"/>
          </w:tcPr>
          <w:p w14:paraId="7D98950C" w14:textId="71903A47" w:rsidR="00BF4C97" w:rsidRPr="00FE566F" w:rsidRDefault="00BF4C97" w:rsidP="00BF4C97">
            <w:pPr>
              <w:tabs>
                <w:tab w:val="left" w:pos="993"/>
              </w:tabs>
              <w:rPr>
                <w:rFonts w:ascii="Times New Roman" w:hAnsi="Times New Roman"/>
                <w:sz w:val="18"/>
                <w:szCs w:val="18"/>
                <w:lang w:val="lv-LV"/>
              </w:rPr>
            </w:pPr>
            <w:r w:rsidRPr="00FE566F">
              <w:rPr>
                <w:rFonts w:ascii="Times New Roman" w:hAnsi="Times New Roman"/>
                <w:sz w:val="18"/>
                <w:szCs w:val="18"/>
                <w:lang w:val="lv-LV"/>
              </w:rPr>
              <w:t xml:space="preserve">2. </w:t>
            </w:r>
            <w:r w:rsidRPr="00FE566F">
              <w:rPr>
                <w:rFonts w:ascii="Times New Roman" w:hAnsi="Times New Roman"/>
                <w:sz w:val="19"/>
                <w:lang w:val="lv-LV"/>
              </w:rPr>
              <w:t>Kādi ir iemesli, kāpēc slēgtie asignējumi budžeta izpildes laikā netika pārvirzīti citiem mērķiem, kur finansējums ir bijis nepietiekams</w:t>
            </w:r>
          </w:p>
        </w:tc>
        <w:tc>
          <w:tcPr>
            <w:tcW w:w="11304" w:type="dxa"/>
            <w:shd w:val="clear" w:color="auto" w:fill="auto"/>
          </w:tcPr>
          <w:p w14:paraId="5D19AB44" w14:textId="77777777" w:rsidR="00BF4C97" w:rsidRPr="000D7638" w:rsidRDefault="00BF4C97" w:rsidP="00BF4C97">
            <w:pPr>
              <w:tabs>
                <w:tab w:val="left" w:pos="993"/>
              </w:tabs>
              <w:spacing w:line="256" w:lineRule="auto"/>
              <w:rPr>
                <w:rFonts w:ascii="Times New Roman" w:hAnsi="Times New Roman"/>
                <w:i/>
                <w:sz w:val="19"/>
                <w:lang w:val="lv-LV"/>
              </w:rPr>
            </w:pPr>
            <w:r w:rsidRPr="000D7638">
              <w:rPr>
                <w:rFonts w:ascii="Times New Roman" w:hAnsi="Times New Roman"/>
                <w:i/>
                <w:sz w:val="19"/>
                <w:lang w:val="lv-LV"/>
              </w:rPr>
              <w:t>Iekļauj informāciju atbilstoši instrukcijas 15.2.3.5. apakšpunktam</w:t>
            </w:r>
          </w:p>
          <w:p w14:paraId="1141EBEC" w14:textId="3CCC359B" w:rsidR="00BF4C97" w:rsidRPr="00FE566F" w:rsidRDefault="00BF4C97" w:rsidP="00BF4C97">
            <w:pPr>
              <w:tabs>
                <w:tab w:val="left" w:pos="993"/>
              </w:tabs>
              <w:rPr>
                <w:rFonts w:ascii="Times New Roman" w:hAnsi="Times New Roman"/>
                <w:sz w:val="18"/>
                <w:szCs w:val="18"/>
                <w:lang w:val="lv-LV"/>
              </w:rPr>
            </w:pPr>
            <w:r w:rsidRPr="000D7638">
              <w:rPr>
                <w:rFonts w:ascii="Times New Roman" w:hAnsi="Times New Roman"/>
                <w:sz w:val="24"/>
                <w:szCs w:val="24"/>
                <w:lang w:val="lv-LV"/>
              </w:rPr>
              <w:t>Nav attiecināms</w:t>
            </w:r>
          </w:p>
        </w:tc>
      </w:tr>
    </w:tbl>
    <w:p w14:paraId="75D78F4F" w14:textId="77777777" w:rsidR="00A61FB8" w:rsidRPr="00FE566F" w:rsidRDefault="00A61FB8" w:rsidP="00A61FB8">
      <w:pPr>
        <w:tabs>
          <w:tab w:val="left" w:pos="993"/>
        </w:tabs>
        <w:spacing w:before="130" w:line="260" w:lineRule="exact"/>
        <w:jc w:val="both"/>
        <w:rPr>
          <w:rFonts w:ascii="Times New Roman" w:hAnsi="Times New Roman"/>
          <w:bCs/>
          <w:sz w:val="18"/>
          <w:szCs w:val="18"/>
          <w:lang w:val="lv-LV"/>
        </w:rPr>
      </w:pPr>
    </w:p>
    <w:p w14:paraId="59EC648F" w14:textId="5AD699CF" w:rsidR="00A61FB8" w:rsidRPr="00FE566F" w:rsidRDefault="00A61FB8" w:rsidP="00A61FB8">
      <w:pPr>
        <w:tabs>
          <w:tab w:val="left" w:pos="993"/>
        </w:tabs>
        <w:spacing w:before="130" w:line="260" w:lineRule="exact"/>
        <w:jc w:val="both"/>
        <w:rPr>
          <w:rFonts w:ascii="Times New Roman" w:hAnsi="Times New Roman"/>
          <w:b/>
          <w:sz w:val="24"/>
          <w:szCs w:val="24"/>
          <w:lang w:val="lv-LV"/>
        </w:rPr>
      </w:pPr>
      <w:r w:rsidRPr="00FE566F">
        <w:rPr>
          <w:rFonts w:ascii="Times New Roman" w:hAnsi="Times New Roman"/>
          <w:b/>
          <w:sz w:val="24"/>
          <w:szCs w:val="24"/>
          <w:lang w:val="lv-LV"/>
        </w:rPr>
        <w:t>II. Eiropas Savienības politiku instrumentu un pārējās ārvalstu finanšu palīdzības līdzfinansēto un finansēto projektu un pasākumu īstenošana</w:t>
      </w:r>
    </w:p>
    <w:p w14:paraId="5CDABB2F" w14:textId="77777777" w:rsidR="00A61FB8" w:rsidRPr="00FE566F" w:rsidRDefault="00A61FB8" w:rsidP="00A61FB8">
      <w:pPr>
        <w:tabs>
          <w:tab w:val="left" w:pos="993"/>
        </w:tabs>
        <w:spacing w:before="130" w:line="260" w:lineRule="exact"/>
        <w:jc w:val="both"/>
        <w:rPr>
          <w:rFonts w:ascii="Times New Roman" w:hAnsi="Times New Roman"/>
          <w:b/>
          <w:sz w:val="24"/>
          <w:szCs w:val="24"/>
          <w:lang w:val="lv-LV"/>
        </w:rPr>
      </w:pPr>
    </w:p>
    <w:tbl>
      <w:tblPr>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80"/>
        <w:gridCol w:w="442"/>
        <w:gridCol w:w="11069"/>
      </w:tblGrid>
      <w:tr w:rsidR="00A61FB8" w:rsidRPr="00FE566F" w14:paraId="4D7250AA" w14:textId="77777777" w:rsidTr="0A74AAAD">
        <w:tc>
          <w:tcPr>
            <w:tcW w:w="14891" w:type="dxa"/>
            <w:gridSpan w:val="3"/>
            <w:shd w:val="clear" w:color="auto" w:fill="F7CAAC" w:themeFill="accent2" w:themeFillTint="66"/>
          </w:tcPr>
          <w:p w14:paraId="4E4BCFDE" w14:textId="77777777" w:rsidR="00A61FB8" w:rsidRPr="00FE566F" w:rsidRDefault="00A61FB8" w:rsidP="00686404">
            <w:pPr>
              <w:tabs>
                <w:tab w:val="left" w:pos="993"/>
              </w:tabs>
              <w:rPr>
                <w:rFonts w:ascii="Times New Roman" w:hAnsi="Times New Roman"/>
                <w:b/>
                <w:i/>
                <w:iCs/>
                <w:sz w:val="24"/>
                <w:szCs w:val="24"/>
                <w:lang w:val="lv-LV"/>
              </w:rPr>
            </w:pPr>
            <w:r w:rsidRPr="00FE566F">
              <w:rPr>
                <w:rFonts w:ascii="Times New Roman" w:hAnsi="Times New Roman"/>
                <w:b/>
                <w:i/>
                <w:iCs/>
                <w:sz w:val="24"/>
                <w:szCs w:val="24"/>
                <w:lang w:val="lv-LV"/>
              </w:rPr>
              <w:t xml:space="preserve">62.06.00 Apakšprogramma Eiropas Reģionālās attīstības fonda (ERAF) projekti </w:t>
            </w:r>
            <w:r w:rsidRPr="00C64764">
              <w:rPr>
                <w:rFonts w:ascii="Times New Roman" w:hAnsi="Times New Roman"/>
                <w:b/>
                <w:i/>
                <w:iCs/>
                <w:sz w:val="24"/>
                <w:szCs w:val="24"/>
                <w:lang w:val="lv-LV"/>
              </w:rPr>
              <w:t>(2014-2020</w:t>
            </w:r>
            <w:r w:rsidRPr="00FE566F">
              <w:rPr>
                <w:rFonts w:ascii="Times New Roman" w:hAnsi="Times New Roman"/>
                <w:b/>
                <w:i/>
                <w:iCs/>
                <w:sz w:val="24"/>
                <w:szCs w:val="24"/>
                <w:lang w:val="lv-LV"/>
              </w:rPr>
              <w:t>)</w:t>
            </w:r>
          </w:p>
        </w:tc>
      </w:tr>
      <w:tr w:rsidR="00A61FB8" w:rsidRPr="00FE566F" w14:paraId="0AFC443A" w14:textId="77777777" w:rsidTr="0A74AAAD">
        <w:trPr>
          <w:cantSplit/>
        </w:trPr>
        <w:tc>
          <w:tcPr>
            <w:tcW w:w="14891" w:type="dxa"/>
            <w:gridSpan w:val="3"/>
            <w:shd w:val="clear" w:color="auto" w:fill="auto"/>
          </w:tcPr>
          <w:p w14:paraId="358D5B81" w14:textId="77777777" w:rsidR="00A61FB8" w:rsidRPr="00FE566F" w:rsidRDefault="00A61FB8" w:rsidP="00686404">
            <w:pPr>
              <w:jc w:val="both"/>
              <w:rPr>
                <w:rFonts w:ascii="Times New Roman" w:hAnsi="Times New Roman"/>
                <w:i/>
                <w:sz w:val="19"/>
                <w:lang w:val="lv-LV"/>
              </w:rPr>
            </w:pPr>
            <w:r w:rsidRPr="00FE566F">
              <w:rPr>
                <w:rFonts w:ascii="Times New Roman" w:hAnsi="Times New Roman"/>
                <w:b/>
                <w:sz w:val="19"/>
                <w:lang w:val="lv-LV"/>
              </w:rPr>
              <w:t>Paveiktais</w:t>
            </w:r>
          </w:p>
        </w:tc>
      </w:tr>
      <w:tr w:rsidR="00A61FB8" w:rsidRPr="00FE566F" w14:paraId="2F31B142" w14:textId="77777777" w:rsidTr="0A74AAAD">
        <w:trPr>
          <w:cantSplit/>
        </w:trPr>
        <w:tc>
          <w:tcPr>
            <w:tcW w:w="3380" w:type="dxa"/>
            <w:shd w:val="clear" w:color="auto" w:fill="auto"/>
          </w:tcPr>
          <w:p w14:paraId="0AD208D1" w14:textId="77777777" w:rsidR="00A61FB8" w:rsidRPr="00007462" w:rsidRDefault="00A61FB8" w:rsidP="00686404">
            <w:pPr>
              <w:tabs>
                <w:tab w:val="left" w:pos="993"/>
              </w:tabs>
              <w:rPr>
                <w:rFonts w:ascii="Times New Roman" w:hAnsi="Times New Roman"/>
                <w:sz w:val="19"/>
                <w:lang w:val="lv-LV"/>
              </w:rPr>
            </w:pPr>
            <w:r w:rsidRPr="00007462">
              <w:rPr>
                <w:rFonts w:ascii="Times New Roman" w:hAnsi="Times New Roman"/>
                <w:sz w:val="19"/>
                <w:lang w:val="lv-LV"/>
              </w:rPr>
              <w:t xml:space="preserve">1. Pārskata periodā paveiktais – specifiskā atbalsta mērķi/pasākumi/projekti (izvēlas apakšprogrammai atbilstošāko) (ieteicams līdz piecām vienībām), kas visuzskatāmāk sniedz informāciju par finansējuma izlietojumu, un apraksts par pārskata periodā tajos paveiktām darbībām/sasniegumiem (ieteicams līdz piecām vienībām katrā), </w:t>
            </w:r>
            <w:proofErr w:type="gramStart"/>
            <w:r w:rsidRPr="00007462">
              <w:rPr>
                <w:rFonts w:ascii="Times New Roman" w:hAnsi="Times New Roman"/>
                <w:sz w:val="19"/>
                <w:lang w:val="lv-LV"/>
              </w:rPr>
              <w:t>aptverot būtisku daļu no kopējā pārskata periodā izlietotā finansējuma un uzsverot lietderību un ieguldījumu sabiedrības</w:t>
            </w:r>
            <w:proofErr w:type="gramEnd"/>
            <w:r w:rsidRPr="00007462">
              <w:rPr>
                <w:rFonts w:ascii="Times New Roman" w:hAnsi="Times New Roman"/>
                <w:sz w:val="19"/>
                <w:lang w:val="lv-LV"/>
              </w:rPr>
              <w:t xml:space="preserve"> un nozares interesēs</w:t>
            </w:r>
          </w:p>
        </w:tc>
        <w:tc>
          <w:tcPr>
            <w:tcW w:w="11511" w:type="dxa"/>
            <w:gridSpan w:val="2"/>
            <w:shd w:val="clear" w:color="auto" w:fill="auto"/>
          </w:tcPr>
          <w:p w14:paraId="36A8DFB1" w14:textId="77777777" w:rsidR="00A61FB8" w:rsidRPr="00007462" w:rsidRDefault="00A61FB8" w:rsidP="00686404">
            <w:pPr>
              <w:jc w:val="both"/>
              <w:rPr>
                <w:rFonts w:ascii="Times New Roman" w:hAnsi="Times New Roman"/>
                <w:i/>
                <w:sz w:val="19"/>
                <w:lang w:val="lv-LV"/>
              </w:rPr>
            </w:pPr>
            <w:r w:rsidRPr="00007462">
              <w:rPr>
                <w:rFonts w:ascii="Times New Roman" w:hAnsi="Times New Roman"/>
                <w:i/>
                <w:sz w:val="19"/>
                <w:lang w:val="lv-LV"/>
              </w:rPr>
              <w:t>Iekļauj informāciju atbilstoši instrukcijas 15.3.1. apakšpunktam</w:t>
            </w:r>
          </w:p>
          <w:p w14:paraId="054A0182" w14:textId="0C9B0B83" w:rsidR="00A61FB8" w:rsidRPr="00D82723" w:rsidRDefault="00A61FB8" w:rsidP="00CF4468">
            <w:pPr>
              <w:tabs>
                <w:tab w:val="left" w:pos="993"/>
              </w:tabs>
              <w:rPr>
                <w:rFonts w:ascii="Times New Roman" w:hAnsi="Times New Roman"/>
                <w:iCs/>
                <w:sz w:val="24"/>
                <w:szCs w:val="24"/>
                <w:lang w:val="lv-LV"/>
              </w:rPr>
            </w:pPr>
            <w:r w:rsidRPr="00D82723">
              <w:rPr>
                <w:rFonts w:ascii="Times New Roman" w:hAnsi="Times New Roman"/>
                <w:iCs/>
                <w:sz w:val="24"/>
                <w:szCs w:val="24"/>
                <w:lang w:val="lv-LV"/>
              </w:rPr>
              <w:t>Pārskata periodā šīs apakšprogrammas ietvaros tika īstenot</w:t>
            </w:r>
            <w:r w:rsidR="00CF4468" w:rsidRPr="00D82723">
              <w:rPr>
                <w:rFonts w:ascii="Times New Roman" w:hAnsi="Times New Roman"/>
                <w:iCs/>
                <w:sz w:val="24"/>
                <w:szCs w:val="24"/>
                <w:lang w:val="lv-LV"/>
              </w:rPr>
              <w:t>s</w:t>
            </w:r>
            <w:r w:rsidRPr="00D82723">
              <w:rPr>
                <w:rFonts w:ascii="Times New Roman" w:hAnsi="Times New Roman"/>
                <w:iCs/>
                <w:sz w:val="24"/>
                <w:szCs w:val="24"/>
                <w:lang w:val="lv-LV"/>
              </w:rPr>
              <w:t xml:space="preserve"> </w:t>
            </w:r>
            <w:r w:rsidR="00CF4468" w:rsidRPr="00D82723">
              <w:rPr>
                <w:rFonts w:ascii="Times New Roman" w:hAnsi="Times New Roman"/>
                <w:iCs/>
                <w:sz w:val="24"/>
                <w:szCs w:val="24"/>
                <w:lang w:val="lv-LV"/>
              </w:rPr>
              <w:t>p</w:t>
            </w:r>
            <w:r w:rsidRPr="00D82723">
              <w:rPr>
                <w:rFonts w:ascii="Times New Roman" w:hAnsi="Times New Roman"/>
                <w:iCs/>
                <w:sz w:val="24"/>
                <w:szCs w:val="24"/>
                <w:lang w:val="lv-LV"/>
              </w:rPr>
              <w:t>rojekts Nr.</w:t>
            </w:r>
            <w:r w:rsidRPr="00D82723">
              <w:rPr>
                <w:rFonts w:ascii="Times New Roman" w:eastAsia="Times New Roman" w:hAnsi="Times New Roman"/>
                <w:sz w:val="24"/>
                <w:szCs w:val="24"/>
                <w:lang w:val="lv-LV" w:eastAsia="ar-SA"/>
              </w:rPr>
              <w:t xml:space="preserve"> 2.2.1.1/17/I/016 </w:t>
            </w:r>
            <w:r w:rsidRPr="00D82723">
              <w:rPr>
                <w:rFonts w:ascii="Times New Roman" w:eastAsia="Times New Roman" w:hAnsi="Times New Roman"/>
                <w:sz w:val="24"/>
                <w:szCs w:val="24"/>
                <w:lang w:val="lv-LV" w:eastAsia="lv-LV"/>
              </w:rPr>
              <w:t>"</w:t>
            </w:r>
            <w:r w:rsidRPr="00D82723">
              <w:rPr>
                <w:rFonts w:ascii="Times New Roman" w:eastAsia="Times New Roman" w:hAnsi="Times New Roman"/>
                <w:sz w:val="24"/>
                <w:szCs w:val="24"/>
                <w:lang w:val="lv-LV" w:eastAsia="ar-SA"/>
              </w:rPr>
              <w:t>Valsts un pašvaldību iestāžu tīmekļvietņu vienotā platforma</w:t>
            </w:r>
            <w:r w:rsidRPr="00D82723">
              <w:rPr>
                <w:rFonts w:ascii="Times New Roman" w:eastAsia="Times New Roman" w:hAnsi="Times New Roman"/>
                <w:sz w:val="24"/>
                <w:szCs w:val="24"/>
                <w:lang w:val="lv-LV" w:eastAsia="lv-LV"/>
              </w:rPr>
              <w:t>" (turpmāk – TVP).</w:t>
            </w:r>
          </w:p>
          <w:p w14:paraId="47665902" w14:textId="5CD4279D" w:rsidR="009F72AA" w:rsidRPr="00D82723" w:rsidRDefault="0DEBAE14" w:rsidP="00686404">
            <w:pPr>
              <w:jc w:val="both"/>
              <w:rPr>
                <w:rFonts w:ascii="Times New Roman" w:hAnsi="Times New Roman"/>
                <w:sz w:val="24"/>
                <w:szCs w:val="24"/>
                <w:lang w:val="lv-LV"/>
              </w:rPr>
            </w:pPr>
            <w:r w:rsidRPr="00D82723">
              <w:rPr>
                <w:rFonts w:ascii="Times New Roman" w:hAnsi="Times New Roman"/>
                <w:sz w:val="24"/>
                <w:szCs w:val="24"/>
                <w:lang w:val="lv-LV"/>
              </w:rPr>
              <w:t xml:space="preserve">Turpināta Valsts un pašvaldību iestāžu tīmekļvietņu vienotās platformas uzturēšana, pilnveide un paplašināšana. </w:t>
            </w:r>
            <w:proofErr w:type="gramStart"/>
            <w:r w:rsidRPr="00D82723">
              <w:rPr>
                <w:rFonts w:ascii="Times New Roman" w:hAnsi="Times New Roman"/>
                <w:sz w:val="24"/>
                <w:szCs w:val="24"/>
                <w:lang w:val="lv-LV"/>
              </w:rPr>
              <w:t>202</w:t>
            </w:r>
            <w:r w:rsidR="69DED538" w:rsidRPr="00D82723">
              <w:rPr>
                <w:rFonts w:ascii="Times New Roman" w:hAnsi="Times New Roman"/>
                <w:sz w:val="24"/>
                <w:szCs w:val="24"/>
                <w:lang w:val="lv-LV"/>
              </w:rPr>
              <w:t>3</w:t>
            </w:r>
            <w:r w:rsidRPr="00D82723">
              <w:rPr>
                <w:rFonts w:ascii="Times New Roman" w:hAnsi="Times New Roman"/>
                <w:sz w:val="24"/>
                <w:szCs w:val="24"/>
                <w:lang w:val="lv-LV"/>
              </w:rPr>
              <w:t>.gada</w:t>
            </w:r>
            <w:proofErr w:type="gramEnd"/>
            <w:r w:rsidRPr="00D82723">
              <w:rPr>
                <w:rFonts w:ascii="Times New Roman" w:hAnsi="Times New Roman"/>
                <w:sz w:val="24"/>
                <w:szCs w:val="24"/>
                <w:lang w:val="lv-LV"/>
              </w:rPr>
              <w:t xml:space="preserve"> platformā izveidotas vēl </w:t>
            </w:r>
            <w:r w:rsidR="3FC864F8" w:rsidRPr="00D82723">
              <w:rPr>
                <w:rFonts w:ascii="Times New Roman" w:hAnsi="Times New Roman"/>
                <w:sz w:val="24"/>
                <w:szCs w:val="24"/>
                <w:lang w:val="lv-LV"/>
              </w:rPr>
              <w:t xml:space="preserve">15 </w:t>
            </w:r>
            <w:r w:rsidRPr="00D82723">
              <w:rPr>
                <w:rFonts w:ascii="Times New Roman" w:hAnsi="Times New Roman"/>
                <w:sz w:val="24"/>
                <w:szCs w:val="24"/>
                <w:lang w:val="lv-LV"/>
              </w:rPr>
              <w:t xml:space="preserve"> iestāžu tīmekļvietnes (kopskaitā platformu izmanto jau </w:t>
            </w:r>
            <w:r w:rsidR="411F7BD8" w:rsidRPr="00D82723">
              <w:rPr>
                <w:rFonts w:ascii="Times New Roman" w:hAnsi="Times New Roman"/>
                <w:sz w:val="24"/>
                <w:szCs w:val="24"/>
                <w:lang w:val="lv-LV"/>
              </w:rPr>
              <w:t xml:space="preserve">119 </w:t>
            </w:r>
            <w:r w:rsidRPr="00D82723">
              <w:rPr>
                <w:rFonts w:ascii="Times New Roman" w:hAnsi="Times New Roman"/>
                <w:sz w:val="24"/>
                <w:szCs w:val="24"/>
                <w:lang w:val="lv-LV"/>
              </w:rPr>
              <w:t>iestādes).</w:t>
            </w:r>
            <w:r w:rsidR="5F492DB6" w:rsidRPr="00D82723">
              <w:rPr>
                <w:rFonts w:ascii="Times New Roman" w:hAnsi="Times New Roman"/>
                <w:sz w:val="24"/>
                <w:szCs w:val="24"/>
                <w:lang w:val="lv-LV"/>
              </w:rPr>
              <w:t xml:space="preserve"> </w:t>
            </w:r>
          </w:p>
          <w:p w14:paraId="778E3966" w14:textId="212FF212" w:rsidR="00A61FB8" w:rsidRPr="00D82723" w:rsidRDefault="00CF4F30" w:rsidP="00686404">
            <w:pPr>
              <w:jc w:val="both"/>
              <w:rPr>
                <w:rFonts w:ascii="Times New Roman" w:hAnsi="Times New Roman"/>
                <w:sz w:val="24"/>
                <w:szCs w:val="24"/>
                <w:lang w:val="lv-LV"/>
              </w:rPr>
            </w:pPr>
            <w:r w:rsidRPr="00D82723">
              <w:rPr>
                <w:rFonts w:ascii="Times New Roman" w:hAnsi="Times New Roman"/>
                <w:sz w:val="24"/>
                <w:szCs w:val="24"/>
                <w:lang w:val="lv-LV"/>
              </w:rPr>
              <w:t>Projekts noslēdzies 04.04.2023.</w:t>
            </w:r>
          </w:p>
          <w:p w14:paraId="29BF84F3" w14:textId="77777777" w:rsidR="00294D84" w:rsidRPr="00007462" w:rsidRDefault="00294D84" w:rsidP="00686404">
            <w:pPr>
              <w:jc w:val="both"/>
              <w:rPr>
                <w:rFonts w:ascii="Times New Roman" w:hAnsi="Times New Roman"/>
                <w:sz w:val="24"/>
                <w:szCs w:val="24"/>
                <w:lang w:val="lv-LV"/>
              </w:rPr>
            </w:pPr>
          </w:p>
          <w:p w14:paraId="54C50A6C" w14:textId="77777777" w:rsidR="00BB2DBC" w:rsidRDefault="00BB2DBC" w:rsidP="00686404">
            <w:pPr>
              <w:jc w:val="both"/>
              <w:rPr>
                <w:rFonts w:ascii="Times New Roman" w:hAnsi="Times New Roman"/>
                <w:b/>
                <w:bCs/>
                <w:sz w:val="24"/>
                <w:szCs w:val="24"/>
                <w:lang w:val="lv-LV"/>
              </w:rPr>
            </w:pPr>
          </w:p>
          <w:p w14:paraId="26F80B32" w14:textId="77777777" w:rsidR="00BB2DBC" w:rsidRDefault="00BB2DBC" w:rsidP="00686404">
            <w:pPr>
              <w:jc w:val="both"/>
              <w:rPr>
                <w:rFonts w:ascii="Times New Roman" w:hAnsi="Times New Roman"/>
                <w:b/>
                <w:bCs/>
                <w:sz w:val="24"/>
                <w:szCs w:val="24"/>
                <w:lang w:val="lv-LV"/>
              </w:rPr>
            </w:pPr>
          </w:p>
          <w:p w14:paraId="0E85699F" w14:textId="64DA54E7" w:rsidR="00A61FB8" w:rsidRPr="00007462" w:rsidRDefault="00A61FB8" w:rsidP="00686404">
            <w:pPr>
              <w:jc w:val="both"/>
              <w:rPr>
                <w:rFonts w:ascii="Times New Roman" w:hAnsi="Times New Roman"/>
                <w:b/>
                <w:bCs/>
                <w:sz w:val="24"/>
                <w:szCs w:val="24"/>
                <w:lang w:val="lv-LV"/>
              </w:rPr>
            </w:pPr>
            <w:r w:rsidRPr="00007462">
              <w:rPr>
                <w:rFonts w:ascii="Times New Roman" w:hAnsi="Times New Roman"/>
                <w:b/>
                <w:bCs/>
                <w:sz w:val="24"/>
                <w:szCs w:val="24"/>
                <w:lang w:val="lv-LV"/>
              </w:rPr>
              <w:t xml:space="preserve">Programmas kopējā izdevumu izpilde ir </w:t>
            </w:r>
            <w:r w:rsidR="00B6756D" w:rsidRPr="00007462">
              <w:rPr>
                <w:rFonts w:ascii="Times New Roman" w:hAnsi="Times New Roman"/>
                <w:b/>
                <w:bCs/>
                <w:sz w:val="24"/>
                <w:szCs w:val="24"/>
                <w:lang w:val="lv-LV"/>
              </w:rPr>
              <w:t>97</w:t>
            </w:r>
            <w:r w:rsidRPr="00007462">
              <w:rPr>
                <w:rFonts w:ascii="Times New Roman" w:hAnsi="Times New Roman"/>
                <w:b/>
                <w:bCs/>
                <w:sz w:val="24"/>
                <w:szCs w:val="24"/>
                <w:lang w:val="lv-LV"/>
              </w:rPr>
              <w:t>,</w:t>
            </w:r>
            <w:r w:rsidR="00B6756D" w:rsidRPr="00007462">
              <w:rPr>
                <w:rFonts w:ascii="Times New Roman" w:hAnsi="Times New Roman"/>
                <w:b/>
                <w:bCs/>
                <w:sz w:val="24"/>
                <w:szCs w:val="24"/>
                <w:lang w:val="lv-LV"/>
              </w:rPr>
              <w:t>7</w:t>
            </w:r>
            <w:r w:rsidRPr="00007462">
              <w:rPr>
                <w:rFonts w:ascii="Times New Roman" w:hAnsi="Times New Roman"/>
                <w:b/>
                <w:bCs/>
                <w:sz w:val="24"/>
                <w:szCs w:val="24"/>
                <w:lang w:val="lv-LV"/>
              </w:rPr>
              <w:t xml:space="preserve">% jeb </w:t>
            </w:r>
            <w:r w:rsidR="00B6756D" w:rsidRPr="00007462">
              <w:rPr>
                <w:rFonts w:ascii="Times New Roman" w:hAnsi="Times New Roman"/>
                <w:b/>
                <w:bCs/>
                <w:sz w:val="24"/>
                <w:szCs w:val="24"/>
                <w:lang w:val="lv-LV"/>
              </w:rPr>
              <w:t>231</w:t>
            </w:r>
            <w:r w:rsidR="007A298B" w:rsidRPr="00007462">
              <w:rPr>
                <w:rFonts w:ascii="Times New Roman" w:hAnsi="Times New Roman"/>
                <w:b/>
                <w:bCs/>
                <w:sz w:val="24"/>
                <w:szCs w:val="24"/>
                <w:lang w:val="lv-LV"/>
              </w:rPr>
              <w:t> </w:t>
            </w:r>
            <w:r w:rsidR="00B6756D" w:rsidRPr="00007462">
              <w:rPr>
                <w:rFonts w:ascii="Times New Roman" w:hAnsi="Times New Roman"/>
                <w:b/>
                <w:bCs/>
                <w:sz w:val="24"/>
                <w:szCs w:val="24"/>
                <w:lang w:val="lv-LV"/>
              </w:rPr>
              <w:t>10</w:t>
            </w:r>
            <w:r w:rsidR="007A298B" w:rsidRPr="00007462">
              <w:rPr>
                <w:rFonts w:ascii="Times New Roman" w:hAnsi="Times New Roman"/>
                <w:b/>
                <w:bCs/>
                <w:sz w:val="24"/>
                <w:szCs w:val="24"/>
                <w:lang w:val="lv-LV"/>
              </w:rPr>
              <w:t>5</w:t>
            </w:r>
            <w:r w:rsidRPr="00007462">
              <w:rPr>
                <w:rFonts w:ascii="Times New Roman" w:hAnsi="Times New Roman"/>
                <w:b/>
                <w:bCs/>
                <w:sz w:val="24"/>
                <w:szCs w:val="24"/>
                <w:lang w:val="lv-LV"/>
              </w:rPr>
              <w:t> </w:t>
            </w:r>
            <w:r w:rsidRPr="00007462">
              <w:rPr>
                <w:rFonts w:ascii="Times New Roman" w:hAnsi="Times New Roman"/>
                <w:b/>
                <w:bCs/>
                <w:i/>
                <w:sz w:val="24"/>
                <w:szCs w:val="24"/>
                <w:lang w:val="lv-LV"/>
              </w:rPr>
              <w:t>euro</w:t>
            </w:r>
            <w:r w:rsidRPr="00007462">
              <w:rPr>
                <w:rFonts w:ascii="Times New Roman" w:hAnsi="Times New Roman"/>
                <w:b/>
                <w:bCs/>
                <w:sz w:val="24"/>
                <w:szCs w:val="24"/>
                <w:lang w:val="lv-LV"/>
              </w:rPr>
              <w:t xml:space="preserve"> no plānotā apjoma </w:t>
            </w:r>
            <w:r w:rsidR="00B6756D" w:rsidRPr="00007462">
              <w:rPr>
                <w:rFonts w:ascii="Times New Roman" w:hAnsi="Times New Roman"/>
                <w:b/>
                <w:bCs/>
                <w:sz w:val="24"/>
                <w:szCs w:val="24"/>
                <w:lang w:val="lv-LV"/>
              </w:rPr>
              <w:t>2</w:t>
            </w:r>
            <w:r w:rsidR="007A298B" w:rsidRPr="00007462">
              <w:rPr>
                <w:rFonts w:ascii="Times New Roman" w:hAnsi="Times New Roman"/>
                <w:b/>
                <w:bCs/>
                <w:sz w:val="24"/>
                <w:szCs w:val="24"/>
                <w:lang w:val="lv-LV"/>
              </w:rPr>
              <w:t>3</w:t>
            </w:r>
            <w:r w:rsidR="00B6756D" w:rsidRPr="00007462">
              <w:rPr>
                <w:rFonts w:ascii="Times New Roman" w:hAnsi="Times New Roman"/>
                <w:b/>
                <w:bCs/>
                <w:sz w:val="24"/>
                <w:szCs w:val="24"/>
                <w:lang w:val="lv-LV"/>
              </w:rPr>
              <w:t>6</w:t>
            </w:r>
            <w:r w:rsidR="007A298B" w:rsidRPr="00007462">
              <w:rPr>
                <w:rFonts w:ascii="Times New Roman" w:hAnsi="Times New Roman"/>
                <w:b/>
                <w:bCs/>
                <w:sz w:val="24"/>
                <w:szCs w:val="24"/>
                <w:lang w:val="lv-LV"/>
              </w:rPr>
              <w:t> </w:t>
            </w:r>
            <w:r w:rsidR="00B6756D" w:rsidRPr="00007462">
              <w:rPr>
                <w:rFonts w:ascii="Times New Roman" w:hAnsi="Times New Roman"/>
                <w:b/>
                <w:bCs/>
                <w:sz w:val="24"/>
                <w:szCs w:val="24"/>
                <w:lang w:val="lv-LV"/>
              </w:rPr>
              <w:t>49</w:t>
            </w:r>
            <w:r w:rsidR="007A298B" w:rsidRPr="00007462">
              <w:rPr>
                <w:rFonts w:ascii="Times New Roman" w:hAnsi="Times New Roman"/>
                <w:b/>
                <w:bCs/>
                <w:sz w:val="24"/>
                <w:szCs w:val="24"/>
                <w:lang w:val="lv-LV"/>
              </w:rPr>
              <w:t>6</w:t>
            </w:r>
            <w:r w:rsidRPr="00007462">
              <w:rPr>
                <w:rFonts w:ascii="Times New Roman" w:hAnsi="Times New Roman"/>
                <w:b/>
                <w:bCs/>
                <w:sz w:val="24"/>
                <w:szCs w:val="24"/>
                <w:lang w:val="lv-LV"/>
              </w:rPr>
              <w:t> </w:t>
            </w:r>
            <w:r w:rsidRPr="00007462">
              <w:rPr>
                <w:rFonts w:ascii="Times New Roman" w:hAnsi="Times New Roman"/>
                <w:b/>
                <w:bCs/>
                <w:i/>
                <w:color w:val="000000" w:themeColor="text1"/>
                <w:sz w:val="24"/>
                <w:szCs w:val="24"/>
                <w:lang w:val="lv-LV"/>
              </w:rPr>
              <w:t>euro.</w:t>
            </w:r>
          </w:p>
        </w:tc>
      </w:tr>
      <w:tr w:rsidR="00A61FB8" w:rsidRPr="00FE566F" w14:paraId="1EEE8872" w14:textId="77777777" w:rsidTr="0A74AAAD">
        <w:trPr>
          <w:cantSplit/>
        </w:trPr>
        <w:tc>
          <w:tcPr>
            <w:tcW w:w="14891" w:type="dxa"/>
            <w:gridSpan w:val="3"/>
            <w:shd w:val="clear" w:color="auto" w:fill="auto"/>
            <w:vAlign w:val="center"/>
          </w:tcPr>
          <w:p w14:paraId="206A092B" w14:textId="77777777" w:rsidR="00A61FB8" w:rsidRPr="00FE566F" w:rsidRDefault="00A61FB8" w:rsidP="00686404">
            <w:pPr>
              <w:tabs>
                <w:tab w:val="left" w:pos="993"/>
              </w:tabs>
              <w:rPr>
                <w:rFonts w:ascii="Times New Roman" w:hAnsi="Times New Roman"/>
                <w:b/>
                <w:sz w:val="19"/>
                <w:lang w:val="lv-LV"/>
              </w:rPr>
            </w:pPr>
            <w:r w:rsidRPr="00FE566F">
              <w:rPr>
                <w:rFonts w:ascii="Times New Roman" w:hAnsi="Times New Roman"/>
                <w:b/>
                <w:sz w:val="19"/>
                <w:lang w:val="lv-LV"/>
              </w:rPr>
              <w:t>Neizpilde</w:t>
            </w:r>
          </w:p>
        </w:tc>
      </w:tr>
      <w:tr w:rsidR="00A61FB8" w:rsidRPr="00BA3763" w14:paraId="43D730F2" w14:textId="77777777" w:rsidTr="0A74AAAD">
        <w:tc>
          <w:tcPr>
            <w:tcW w:w="3380" w:type="dxa"/>
            <w:shd w:val="clear" w:color="auto" w:fill="auto"/>
          </w:tcPr>
          <w:p w14:paraId="3FF53E61" w14:textId="77777777" w:rsidR="00A61FB8" w:rsidRPr="00FE566F" w:rsidRDefault="00A61FB8" w:rsidP="00686404">
            <w:pPr>
              <w:tabs>
                <w:tab w:val="left" w:pos="993"/>
              </w:tabs>
              <w:rPr>
                <w:rFonts w:ascii="Times New Roman" w:hAnsi="Times New Roman"/>
                <w:sz w:val="19"/>
                <w:lang w:val="lv-LV"/>
              </w:rPr>
            </w:pPr>
            <w:r w:rsidRPr="00FE566F">
              <w:rPr>
                <w:rFonts w:ascii="Times New Roman" w:hAnsi="Times New Roman"/>
                <w:sz w:val="19"/>
                <w:lang w:val="lv-LV"/>
              </w:rPr>
              <w:t>1. Kādi specifiskā atbalsta mērķi/pasākumi/projekti ir radījuši ietekmi uz neizpildi un kādi ir būtiskākie neizpildes iemesli</w:t>
            </w:r>
          </w:p>
        </w:tc>
        <w:tc>
          <w:tcPr>
            <w:tcW w:w="11511" w:type="dxa"/>
            <w:gridSpan w:val="2"/>
            <w:shd w:val="clear" w:color="auto" w:fill="auto"/>
          </w:tcPr>
          <w:p w14:paraId="3E66D539" w14:textId="77777777" w:rsidR="00A61FB8" w:rsidRPr="00FE566F" w:rsidRDefault="00A61FB8" w:rsidP="00686404">
            <w:pPr>
              <w:tabs>
                <w:tab w:val="left" w:pos="993"/>
              </w:tabs>
              <w:rPr>
                <w:rFonts w:ascii="Times New Roman" w:hAnsi="Times New Roman"/>
                <w:i/>
                <w:sz w:val="19"/>
                <w:lang w:val="lv-LV"/>
              </w:rPr>
            </w:pPr>
            <w:r w:rsidRPr="00FE566F">
              <w:rPr>
                <w:rFonts w:ascii="Times New Roman" w:hAnsi="Times New Roman"/>
                <w:i/>
                <w:sz w:val="19"/>
                <w:lang w:val="lv-LV"/>
              </w:rPr>
              <w:t>Iekļauj informāciju atbilstoši instrukcijas 15.3.2.1. apakšpunktam</w:t>
            </w:r>
          </w:p>
          <w:p w14:paraId="0A0EB836" w14:textId="3B4E97B1" w:rsidR="00A61FB8" w:rsidRPr="00CF4F30" w:rsidRDefault="00CF4F30" w:rsidP="00686404">
            <w:pPr>
              <w:tabs>
                <w:tab w:val="left" w:pos="993"/>
              </w:tabs>
              <w:jc w:val="both"/>
              <w:rPr>
                <w:rFonts w:ascii="Times New Roman" w:hAnsi="Times New Roman"/>
                <w:sz w:val="24"/>
                <w:szCs w:val="24"/>
                <w:lang w:val="lv-LV"/>
              </w:rPr>
            </w:pPr>
            <w:r w:rsidRPr="00CF4F30">
              <w:rPr>
                <w:rFonts w:ascii="Times New Roman" w:hAnsi="Times New Roman"/>
                <w:sz w:val="24"/>
                <w:szCs w:val="24"/>
                <w:lang w:val="lv-LV"/>
              </w:rPr>
              <w:t>Nav attiecināms</w:t>
            </w:r>
          </w:p>
          <w:p w14:paraId="4860C7A0" w14:textId="6EED07F2" w:rsidR="00705E33" w:rsidRPr="00613CD8" w:rsidRDefault="00705E33" w:rsidP="00613CD8">
            <w:pPr>
              <w:pStyle w:val="ListParagraph"/>
              <w:ind w:left="49"/>
              <w:jc w:val="both"/>
              <w:rPr>
                <w:rFonts w:ascii="Times New Roman" w:eastAsia="Times New Roman" w:hAnsi="Times New Roman"/>
                <w:iCs/>
                <w:sz w:val="24"/>
                <w:szCs w:val="24"/>
                <w:lang w:val="lv-LV" w:eastAsia="lv-LV"/>
              </w:rPr>
            </w:pPr>
          </w:p>
        </w:tc>
      </w:tr>
      <w:tr w:rsidR="00A61FB8" w:rsidRPr="00BA3763" w14:paraId="4993DFE9" w14:textId="77777777" w:rsidTr="0A74AAAD">
        <w:tc>
          <w:tcPr>
            <w:tcW w:w="3380" w:type="dxa"/>
            <w:shd w:val="clear" w:color="auto" w:fill="auto"/>
          </w:tcPr>
          <w:p w14:paraId="317D9C5E" w14:textId="77777777" w:rsidR="00A61FB8" w:rsidRPr="00FE566F" w:rsidRDefault="00A61FB8" w:rsidP="00686404">
            <w:pPr>
              <w:tabs>
                <w:tab w:val="left" w:pos="993"/>
              </w:tabs>
              <w:rPr>
                <w:rFonts w:ascii="Times New Roman" w:hAnsi="Times New Roman"/>
                <w:sz w:val="19"/>
                <w:lang w:val="lv-LV"/>
              </w:rPr>
            </w:pPr>
            <w:r w:rsidRPr="00FE566F">
              <w:rPr>
                <w:rFonts w:ascii="Times New Roman" w:hAnsi="Times New Roman"/>
                <w:sz w:val="19"/>
                <w:lang w:val="lv-LV"/>
              </w:rPr>
              <w:t>2. Kādi ir iemesli, kāpēc slēgtie asignējumi budžeta izpildes laikā netika pārvirzīti citiem mērķiem, kur finansējums ir bijis nepietiekams</w:t>
            </w:r>
          </w:p>
        </w:tc>
        <w:tc>
          <w:tcPr>
            <w:tcW w:w="11511" w:type="dxa"/>
            <w:gridSpan w:val="2"/>
            <w:shd w:val="clear" w:color="auto" w:fill="auto"/>
          </w:tcPr>
          <w:p w14:paraId="3AE47D91" w14:textId="77777777" w:rsidR="00A61FB8" w:rsidRPr="00FE566F" w:rsidRDefault="00A61FB8" w:rsidP="00686404">
            <w:pPr>
              <w:tabs>
                <w:tab w:val="left" w:pos="993"/>
              </w:tabs>
              <w:jc w:val="both"/>
              <w:rPr>
                <w:rFonts w:ascii="Times New Roman" w:hAnsi="Times New Roman"/>
                <w:i/>
                <w:sz w:val="19"/>
                <w:lang w:val="lv-LV"/>
              </w:rPr>
            </w:pPr>
            <w:r w:rsidRPr="00FE566F">
              <w:rPr>
                <w:rFonts w:ascii="Times New Roman" w:hAnsi="Times New Roman"/>
                <w:i/>
                <w:sz w:val="19"/>
                <w:lang w:val="lv-LV"/>
              </w:rPr>
              <w:t>Iekļauj informāciju atbilstoši instrukcijas 15.3.2.4. apakšpunktam</w:t>
            </w:r>
          </w:p>
          <w:p w14:paraId="6AB1FF16" w14:textId="780C42BE" w:rsidR="00705E33" w:rsidRPr="00FE566F" w:rsidRDefault="00CF4F30" w:rsidP="00686404">
            <w:pPr>
              <w:tabs>
                <w:tab w:val="left" w:pos="993"/>
              </w:tabs>
              <w:jc w:val="both"/>
              <w:rPr>
                <w:rFonts w:ascii="Times New Roman" w:hAnsi="Times New Roman"/>
                <w:iCs/>
                <w:sz w:val="19"/>
                <w:lang w:val="lv-LV"/>
              </w:rPr>
            </w:pPr>
            <w:r>
              <w:rPr>
                <w:rFonts w:ascii="Times New Roman" w:eastAsia="Times New Roman" w:hAnsi="Times New Roman"/>
                <w:iCs/>
                <w:sz w:val="24"/>
                <w:szCs w:val="24"/>
                <w:lang w:val="lv-LV" w:eastAsia="lv-LV"/>
              </w:rPr>
              <w:t>Nav attiecināms</w:t>
            </w:r>
          </w:p>
        </w:tc>
      </w:tr>
      <w:tr w:rsidR="006B7745" w:rsidRPr="00BA3763" w14:paraId="58DFE604" w14:textId="77777777" w:rsidTr="0A74AAAD">
        <w:tc>
          <w:tcPr>
            <w:tcW w:w="14891" w:type="dxa"/>
            <w:gridSpan w:val="3"/>
            <w:shd w:val="clear" w:color="auto" w:fill="F7CAAC" w:themeFill="accent2" w:themeFillTint="66"/>
          </w:tcPr>
          <w:p w14:paraId="281F6E86" w14:textId="77777777" w:rsidR="006B7745" w:rsidRPr="00FE566F" w:rsidRDefault="006B7745" w:rsidP="00686404">
            <w:pPr>
              <w:tabs>
                <w:tab w:val="left" w:pos="993"/>
              </w:tabs>
              <w:rPr>
                <w:rFonts w:ascii="Times New Roman" w:hAnsi="Times New Roman"/>
                <w:b/>
                <w:i/>
                <w:iCs/>
                <w:sz w:val="24"/>
                <w:szCs w:val="24"/>
                <w:lang w:val="lv-LV"/>
              </w:rPr>
            </w:pPr>
            <w:r w:rsidRPr="00FE566F">
              <w:rPr>
                <w:rFonts w:ascii="Times New Roman" w:hAnsi="Times New Roman"/>
                <w:b/>
                <w:i/>
                <w:iCs/>
                <w:sz w:val="24"/>
                <w:szCs w:val="24"/>
                <w:lang w:val="lv-LV"/>
              </w:rPr>
              <w:t>62.20.00 Apakšprogramma Tehniskā palīdzība Eiropas Reģionālās attīstības fonda (ERAF) apgūšanai (2014</w:t>
            </w:r>
            <w:r w:rsidRPr="00C64764">
              <w:rPr>
                <w:rFonts w:ascii="Times New Roman" w:hAnsi="Times New Roman"/>
                <w:b/>
                <w:i/>
                <w:iCs/>
                <w:sz w:val="24"/>
                <w:szCs w:val="24"/>
                <w:lang w:val="lv-LV"/>
              </w:rPr>
              <w:t>-2020)</w:t>
            </w:r>
          </w:p>
        </w:tc>
      </w:tr>
      <w:tr w:rsidR="006B7745" w:rsidRPr="00FE566F" w14:paraId="1F10701D" w14:textId="77777777" w:rsidTr="0A74AAAD">
        <w:trPr>
          <w:cantSplit/>
        </w:trPr>
        <w:tc>
          <w:tcPr>
            <w:tcW w:w="14891" w:type="dxa"/>
            <w:gridSpan w:val="3"/>
            <w:shd w:val="clear" w:color="auto" w:fill="auto"/>
          </w:tcPr>
          <w:p w14:paraId="20881167" w14:textId="77777777" w:rsidR="006B7745" w:rsidRPr="00FE566F" w:rsidRDefault="006B7745" w:rsidP="00686404">
            <w:pPr>
              <w:jc w:val="both"/>
              <w:rPr>
                <w:rFonts w:ascii="Times New Roman" w:hAnsi="Times New Roman"/>
                <w:i/>
                <w:sz w:val="19"/>
                <w:lang w:val="lv-LV"/>
              </w:rPr>
            </w:pPr>
            <w:r w:rsidRPr="00FE566F">
              <w:rPr>
                <w:rFonts w:ascii="Times New Roman" w:hAnsi="Times New Roman"/>
                <w:b/>
                <w:sz w:val="19"/>
                <w:lang w:val="lv-LV"/>
              </w:rPr>
              <w:t>Paveiktais</w:t>
            </w:r>
          </w:p>
        </w:tc>
      </w:tr>
      <w:tr w:rsidR="006B7745" w:rsidRPr="00AB750A" w14:paraId="53A10832" w14:textId="77777777" w:rsidTr="0A74AAAD">
        <w:trPr>
          <w:cantSplit/>
        </w:trPr>
        <w:tc>
          <w:tcPr>
            <w:tcW w:w="3380" w:type="dxa"/>
            <w:shd w:val="clear" w:color="auto" w:fill="auto"/>
          </w:tcPr>
          <w:p w14:paraId="54A9DE41" w14:textId="77777777" w:rsidR="006B7745" w:rsidRPr="00190361" w:rsidRDefault="006B7745" w:rsidP="00686404">
            <w:pPr>
              <w:tabs>
                <w:tab w:val="left" w:pos="993"/>
              </w:tabs>
              <w:rPr>
                <w:rFonts w:ascii="Times New Roman" w:hAnsi="Times New Roman"/>
                <w:sz w:val="19"/>
                <w:lang w:val="lv-LV"/>
              </w:rPr>
            </w:pPr>
            <w:r w:rsidRPr="00190361">
              <w:rPr>
                <w:rFonts w:ascii="Times New Roman" w:hAnsi="Times New Roman"/>
                <w:sz w:val="19"/>
                <w:lang w:val="lv-LV"/>
              </w:rPr>
              <w:t xml:space="preserve">1. Pārskata periodā paveiktais – specifiskā atbalsta mērķi/pasākumi/projekti (izvēlas apakšprogrammai atbilstošāko) (ieteicams līdz piecām vienībām), kas visuzskatāmāk sniedz informāciju par finansējuma izlietojumu, un apraksts par pārskata periodā tajos paveiktām darbībām/sasniegumiem (ieteicams līdz piecām vienībām katrā), </w:t>
            </w:r>
            <w:proofErr w:type="gramStart"/>
            <w:r w:rsidRPr="00190361">
              <w:rPr>
                <w:rFonts w:ascii="Times New Roman" w:hAnsi="Times New Roman"/>
                <w:sz w:val="19"/>
                <w:lang w:val="lv-LV"/>
              </w:rPr>
              <w:t>aptverot būtisku daļu no kopējā pārskata periodā izlietotā finansējuma un uzsverot lietderību un ieguldījumu sabiedrības</w:t>
            </w:r>
            <w:proofErr w:type="gramEnd"/>
            <w:r w:rsidRPr="00190361">
              <w:rPr>
                <w:rFonts w:ascii="Times New Roman" w:hAnsi="Times New Roman"/>
                <w:sz w:val="19"/>
                <w:lang w:val="lv-LV"/>
              </w:rPr>
              <w:t xml:space="preserve"> un nozares interesēs</w:t>
            </w:r>
          </w:p>
        </w:tc>
        <w:tc>
          <w:tcPr>
            <w:tcW w:w="11511" w:type="dxa"/>
            <w:gridSpan w:val="2"/>
            <w:shd w:val="clear" w:color="auto" w:fill="auto"/>
          </w:tcPr>
          <w:p w14:paraId="13C035AA" w14:textId="77777777" w:rsidR="006B7745" w:rsidRPr="00190361" w:rsidRDefault="006B7745" w:rsidP="00686404">
            <w:pPr>
              <w:jc w:val="both"/>
              <w:rPr>
                <w:rFonts w:ascii="Times New Roman" w:hAnsi="Times New Roman"/>
                <w:i/>
                <w:sz w:val="19"/>
                <w:lang w:val="lv-LV"/>
              </w:rPr>
            </w:pPr>
            <w:r w:rsidRPr="00190361">
              <w:rPr>
                <w:rFonts w:ascii="Times New Roman" w:hAnsi="Times New Roman"/>
                <w:i/>
                <w:sz w:val="19"/>
                <w:lang w:val="lv-LV"/>
              </w:rPr>
              <w:t>Iekļauj informāciju atbilstoši instrukcijas 15.3.1. apakšpunktam</w:t>
            </w:r>
          </w:p>
          <w:p w14:paraId="4FD76A43" w14:textId="6CD9B4D8" w:rsidR="006B7745" w:rsidRPr="00D82723" w:rsidRDefault="67470E4A" w:rsidP="00D82723">
            <w:pPr>
              <w:ind w:firstLine="142"/>
              <w:jc w:val="both"/>
              <w:rPr>
                <w:rFonts w:ascii="Times New Roman" w:hAnsi="Times New Roman"/>
                <w:sz w:val="24"/>
                <w:szCs w:val="24"/>
                <w:lang w:val="lv-LV"/>
              </w:rPr>
            </w:pPr>
            <w:r w:rsidRPr="00D82723">
              <w:rPr>
                <w:rFonts w:ascii="Times New Roman" w:hAnsi="Times New Roman"/>
                <w:sz w:val="24"/>
                <w:szCs w:val="24"/>
                <w:lang w:val="lv-LV"/>
              </w:rPr>
              <w:t>Turpināta tehniskās palīdzības projekta</w:t>
            </w:r>
            <w:r w:rsidRPr="00D82723">
              <w:rPr>
                <w:rFonts w:ascii="Times New Roman" w:hAnsi="Times New Roman"/>
                <w:i/>
                <w:iCs/>
                <w:sz w:val="24"/>
                <w:szCs w:val="24"/>
                <w:lang w:val="lv-LV"/>
              </w:rPr>
              <w:t xml:space="preserve"> </w:t>
            </w:r>
            <w:r w:rsidRPr="00D82723">
              <w:rPr>
                <w:rFonts w:ascii="Times New Roman" w:hAnsi="Times New Roman"/>
                <w:sz w:val="24"/>
                <w:szCs w:val="24"/>
                <w:lang w:val="lv-LV"/>
              </w:rPr>
              <w:t>Nr.11.1.1.0/18/TP/007</w:t>
            </w:r>
            <w:r w:rsidRPr="00D82723">
              <w:rPr>
                <w:rFonts w:ascii="Times New Roman" w:hAnsi="Times New Roman"/>
                <w:i/>
                <w:iCs/>
                <w:sz w:val="24"/>
                <w:szCs w:val="24"/>
                <w:lang w:val="lv-LV"/>
              </w:rPr>
              <w:t xml:space="preserve"> „Atbalsts Valsts kancelejai Eiropas Savienības fondu administrēšanā” </w:t>
            </w:r>
            <w:r w:rsidRPr="00D82723">
              <w:rPr>
                <w:rFonts w:ascii="Times New Roman" w:hAnsi="Times New Roman"/>
                <w:sz w:val="24"/>
                <w:szCs w:val="24"/>
                <w:lang w:val="lv-LV"/>
              </w:rPr>
              <w:t>vadība un īstenošana</w:t>
            </w:r>
            <w:r w:rsidR="1B394443" w:rsidRPr="00D82723">
              <w:rPr>
                <w:rFonts w:ascii="Times New Roman" w:hAnsi="Times New Roman"/>
                <w:sz w:val="24"/>
                <w:szCs w:val="24"/>
                <w:lang w:val="lv-LV"/>
              </w:rPr>
              <w:t xml:space="preserve">, kas noslēdzās </w:t>
            </w:r>
            <w:proofErr w:type="gramStart"/>
            <w:r w:rsidR="1B394443" w:rsidRPr="00D82723">
              <w:rPr>
                <w:rFonts w:ascii="Times New Roman" w:hAnsi="Times New Roman"/>
                <w:sz w:val="24"/>
                <w:szCs w:val="24"/>
                <w:lang w:val="lv-LV"/>
              </w:rPr>
              <w:t>2023.gada</w:t>
            </w:r>
            <w:proofErr w:type="gramEnd"/>
            <w:r w:rsidR="1B394443" w:rsidRPr="00D82723">
              <w:rPr>
                <w:rFonts w:ascii="Times New Roman" w:hAnsi="Times New Roman"/>
                <w:sz w:val="24"/>
                <w:szCs w:val="24"/>
                <w:lang w:val="lv-LV"/>
              </w:rPr>
              <w:t xml:space="preserve"> </w:t>
            </w:r>
            <w:r w:rsidR="030AC8BD" w:rsidRPr="00D82723">
              <w:rPr>
                <w:rFonts w:ascii="Times New Roman" w:hAnsi="Times New Roman"/>
                <w:sz w:val="24"/>
                <w:szCs w:val="24"/>
                <w:lang w:val="lv-LV"/>
              </w:rPr>
              <w:t>31.decembrī</w:t>
            </w:r>
            <w:r w:rsidRPr="00D82723">
              <w:rPr>
                <w:rFonts w:ascii="Times New Roman" w:hAnsi="Times New Roman"/>
                <w:sz w:val="24"/>
                <w:szCs w:val="24"/>
                <w:lang w:val="lv-LV"/>
              </w:rPr>
              <w:t>:</w:t>
            </w:r>
          </w:p>
          <w:p w14:paraId="16146C53" w14:textId="35EC5725" w:rsidR="006B7745" w:rsidRPr="00D82723" w:rsidRDefault="67470E4A" w:rsidP="00D82723">
            <w:pPr>
              <w:ind w:left="267"/>
              <w:jc w:val="both"/>
              <w:rPr>
                <w:rFonts w:ascii="Times New Roman" w:hAnsi="Times New Roman"/>
                <w:sz w:val="24"/>
                <w:szCs w:val="24"/>
                <w:lang w:val="lv-LV"/>
              </w:rPr>
            </w:pPr>
            <w:r w:rsidRPr="00D82723">
              <w:rPr>
                <w:rFonts w:ascii="Times New Roman" w:hAnsi="Times New Roman"/>
                <w:sz w:val="24"/>
                <w:szCs w:val="24"/>
                <w:lang w:val="lv-LV"/>
              </w:rPr>
              <w:t>Projekta ietvaros</w:t>
            </w:r>
            <w:r w:rsidR="00190361">
              <w:rPr>
                <w:rFonts w:ascii="Times New Roman" w:hAnsi="Times New Roman"/>
                <w:sz w:val="24"/>
                <w:szCs w:val="24"/>
                <w:lang w:val="lv-LV"/>
              </w:rPr>
              <w:t xml:space="preserve"> </w:t>
            </w:r>
            <w:proofErr w:type="gramStart"/>
            <w:r w:rsidR="57545A56" w:rsidRPr="00D82723">
              <w:rPr>
                <w:rFonts w:ascii="Times New Roman" w:hAnsi="Times New Roman"/>
                <w:sz w:val="24"/>
                <w:szCs w:val="24"/>
                <w:lang w:val="lv-LV"/>
              </w:rPr>
              <w:t>2023.gadā</w:t>
            </w:r>
            <w:proofErr w:type="gramEnd"/>
            <w:r w:rsidRPr="00D82723">
              <w:rPr>
                <w:rFonts w:ascii="Times New Roman" w:hAnsi="Times New Roman"/>
                <w:sz w:val="24"/>
                <w:szCs w:val="24"/>
                <w:lang w:val="lv-LV"/>
              </w:rPr>
              <w:t xml:space="preserve"> tika veiktas sekojošas darbības:</w:t>
            </w:r>
          </w:p>
          <w:p w14:paraId="0508F516" w14:textId="7C7856C4" w:rsidR="00A95673" w:rsidRPr="00D82723" w:rsidRDefault="76E89F10" w:rsidP="00D82723">
            <w:pPr>
              <w:ind w:left="267" w:firstLine="425"/>
              <w:jc w:val="both"/>
              <w:rPr>
                <w:rFonts w:ascii="Times New Roman" w:hAnsi="Times New Roman"/>
                <w:sz w:val="24"/>
                <w:szCs w:val="24"/>
                <w:lang w:val="lv-LV"/>
              </w:rPr>
            </w:pPr>
            <w:r w:rsidRPr="00D82723">
              <w:rPr>
                <w:rFonts w:ascii="Times New Roman" w:hAnsi="Times New Roman"/>
                <w:sz w:val="24"/>
                <w:szCs w:val="24"/>
                <w:lang w:val="lv-LV"/>
              </w:rPr>
              <w:t>1) nodrošinātas atbildīgās iestādes funkcijas, īpašu uzmanību veltot, 2014.-2020. plānošanas perioda noslēguma jautājumiem</w:t>
            </w:r>
            <w:r w:rsidR="37C692FC" w:rsidRPr="00D82723">
              <w:rPr>
                <w:rFonts w:ascii="Times New Roman" w:hAnsi="Times New Roman"/>
                <w:sz w:val="24"/>
                <w:szCs w:val="24"/>
                <w:lang w:val="lv-LV"/>
              </w:rPr>
              <w:t xml:space="preserve"> </w:t>
            </w:r>
            <w:proofErr w:type="spellStart"/>
            <w:r w:rsidR="37C692FC" w:rsidRPr="00D82723">
              <w:rPr>
                <w:rFonts w:ascii="Times New Roman" w:hAnsi="Times New Roman"/>
                <w:sz w:val="24"/>
                <w:szCs w:val="24"/>
                <w:lang w:val="lv-LV"/>
              </w:rPr>
              <w:t>un</w:t>
            </w:r>
            <w:r w:rsidRPr="00D82723">
              <w:rPr>
                <w:rFonts w:ascii="Times New Roman" w:hAnsi="Times New Roman"/>
                <w:sz w:val="24"/>
                <w:szCs w:val="24"/>
                <w:lang w:val="lv-LV"/>
              </w:rPr>
              <w:t>jaunā</w:t>
            </w:r>
            <w:proofErr w:type="spellEnd"/>
            <w:r w:rsidRPr="00D82723">
              <w:rPr>
                <w:rFonts w:ascii="Times New Roman" w:hAnsi="Times New Roman"/>
                <w:sz w:val="24"/>
                <w:szCs w:val="24"/>
                <w:lang w:val="lv-LV"/>
              </w:rPr>
              <w:t xml:space="preserve"> 2021.</w:t>
            </w:r>
            <w:r w:rsidR="54795FB9" w:rsidRPr="00D82723">
              <w:rPr>
                <w:rFonts w:ascii="Times New Roman" w:hAnsi="Times New Roman"/>
                <w:sz w:val="24"/>
                <w:szCs w:val="24"/>
                <w:lang w:val="lv-LV"/>
              </w:rPr>
              <w:t>-</w:t>
            </w:r>
            <w:proofErr w:type="gramStart"/>
            <w:r w:rsidRPr="00D82723">
              <w:rPr>
                <w:rFonts w:ascii="Times New Roman" w:hAnsi="Times New Roman"/>
                <w:sz w:val="24"/>
                <w:szCs w:val="24"/>
                <w:lang w:val="lv-LV"/>
              </w:rPr>
              <w:t>2027.gada</w:t>
            </w:r>
            <w:proofErr w:type="gramEnd"/>
            <w:r w:rsidRPr="00D82723">
              <w:rPr>
                <w:rFonts w:ascii="Times New Roman" w:hAnsi="Times New Roman"/>
                <w:sz w:val="24"/>
                <w:szCs w:val="24"/>
                <w:lang w:val="lv-LV"/>
              </w:rPr>
              <w:t xml:space="preserve"> plānošanas perioda</w:t>
            </w:r>
            <w:r w:rsidR="21CAB88C" w:rsidRPr="00D82723">
              <w:rPr>
                <w:rFonts w:ascii="Times New Roman" w:hAnsi="Times New Roman"/>
                <w:sz w:val="24"/>
                <w:szCs w:val="24"/>
                <w:lang w:val="lv-LV"/>
              </w:rPr>
              <w:t xml:space="preserve"> </w:t>
            </w:r>
            <w:r w:rsidRPr="00D82723">
              <w:rPr>
                <w:rFonts w:ascii="Times New Roman" w:hAnsi="Times New Roman"/>
                <w:sz w:val="24"/>
                <w:szCs w:val="24"/>
                <w:lang w:val="lv-LV"/>
              </w:rPr>
              <w:t>,</w:t>
            </w:r>
            <w:r w:rsidR="00B3FCEF" w:rsidRPr="00D82723">
              <w:rPr>
                <w:rFonts w:ascii="Times New Roman" w:hAnsi="Times New Roman"/>
                <w:sz w:val="24"/>
                <w:szCs w:val="24"/>
                <w:lang w:val="lv-LV"/>
              </w:rPr>
              <w:t>MK normatīvā regulējum</w:t>
            </w:r>
            <w:r w:rsidR="63E68351" w:rsidRPr="00D82723">
              <w:rPr>
                <w:rFonts w:ascii="Times New Roman" w:hAnsi="Times New Roman"/>
                <w:sz w:val="24"/>
                <w:szCs w:val="24"/>
                <w:lang w:val="lv-LV"/>
              </w:rPr>
              <w:t>a</w:t>
            </w:r>
            <w:r w:rsidR="00B3FCEF" w:rsidRPr="00D82723">
              <w:rPr>
                <w:rFonts w:ascii="Times New Roman" w:hAnsi="Times New Roman"/>
                <w:sz w:val="24"/>
                <w:szCs w:val="24"/>
                <w:lang w:val="lv-LV"/>
              </w:rPr>
              <w:t>, projektu vērtēšanas kritērij</w:t>
            </w:r>
            <w:r w:rsidR="145ED3A4" w:rsidRPr="00D82723">
              <w:rPr>
                <w:rFonts w:ascii="Times New Roman" w:hAnsi="Times New Roman"/>
                <w:sz w:val="24"/>
                <w:szCs w:val="24"/>
                <w:lang w:val="lv-LV"/>
              </w:rPr>
              <w:t>u</w:t>
            </w:r>
            <w:r w:rsidR="00B3FCEF" w:rsidRPr="00D82723">
              <w:rPr>
                <w:rFonts w:ascii="Times New Roman" w:hAnsi="Times New Roman"/>
                <w:sz w:val="24"/>
                <w:szCs w:val="24"/>
                <w:lang w:val="lv-LV"/>
              </w:rPr>
              <w:t xml:space="preserve"> un to piemērošanas metodik</w:t>
            </w:r>
            <w:r w:rsidR="42E7C098" w:rsidRPr="00D82723">
              <w:rPr>
                <w:rFonts w:ascii="Times New Roman" w:hAnsi="Times New Roman"/>
                <w:sz w:val="24"/>
                <w:szCs w:val="24"/>
                <w:lang w:val="lv-LV"/>
              </w:rPr>
              <w:t>u</w:t>
            </w:r>
            <w:r w:rsidR="05185991" w:rsidRPr="00D82723">
              <w:rPr>
                <w:rFonts w:ascii="Times New Roman" w:hAnsi="Times New Roman"/>
                <w:sz w:val="24"/>
                <w:szCs w:val="24"/>
                <w:lang w:val="lv-LV"/>
              </w:rPr>
              <w:t xml:space="preserve"> izstrāde</w:t>
            </w:r>
            <w:r w:rsidR="431DEE81" w:rsidRPr="00D82723">
              <w:rPr>
                <w:rFonts w:ascii="Times New Roman" w:hAnsi="Times New Roman"/>
                <w:sz w:val="24"/>
                <w:szCs w:val="24"/>
                <w:lang w:val="lv-LV"/>
              </w:rPr>
              <w:t>i</w:t>
            </w:r>
            <w:r w:rsidR="05185991" w:rsidRPr="00D82723">
              <w:rPr>
                <w:rFonts w:ascii="Times New Roman" w:hAnsi="Times New Roman"/>
                <w:sz w:val="24"/>
                <w:szCs w:val="24"/>
                <w:lang w:val="lv-LV"/>
              </w:rPr>
              <w:t xml:space="preserve"> atbildībā esošo </w:t>
            </w:r>
            <w:r w:rsidR="00B3FCEF" w:rsidRPr="00D82723">
              <w:rPr>
                <w:rFonts w:ascii="Times New Roman" w:hAnsi="Times New Roman"/>
                <w:sz w:val="24"/>
                <w:szCs w:val="24"/>
                <w:lang w:val="lv-LV"/>
              </w:rPr>
              <w:t>kohēzijas politikas fondu pasākumiem 2021.-2027.gada periodam:</w:t>
            </w:r>
          </w:p>
          <w:p w14:paraId="4DDFACCA" w14:textId="59676600" w:rsidR="00A95673" w:rsidRPr="00D82723" w:rsidRDefault="1D392828" w:rsidP="00D82723">
            <w:pPr>
              <w:ind w:left="267" w:firstLine="709"/>
              <w:jc w:val="both"/>
              <w:rPr>
                <w:rFonts w:ascii="Times New Roman" w:hAnsi="Times New Roman"/>
                <w:sz w:val="24"/>
                <w:szCs w:val="24"/>
                <w:lang w:val="lv-LV"/>
              </w:rPr>
            </w:pPr>
            <w:r w:rsidRPr="00D82723">
              <w:rPr>
                <w:rFonts w:ascii="Times New Roman" w:hAnsi="Times New Roman"/>
                <w:sz w:val="24"/>
                <w:szCs w:val="24"/>
                <w:lang w:val="lv-LV"/>
              </w:rPr>
              <w:t xml:space="preserve">- 1.3.1.2. "Inovācijas </w:t>
            </w:r>
            <w:proofErr w:type="spellStart"/>
            <w:r w:rsidRPr="00D82723">
              <w:rPr>
                <w:rFonts w:ascii="Times New Roman" w:hAnsi="Times New Roman"/>
                <w:sz w:val="24"/>
                <w:szCs w:val="24"/>
                <w:lang w:val="lv-LV"/>
              </w:rPr>
              <w:t>labaratorija</w:t>
            </w:r>
            <w:proofErr w:type="spellEnd"/>
            <w:r w:rsidRPr="00D82723">
              <w:rPr>
                <w:rFonts w:ascii="Times New Roman" w:hAnsi="Times New Roman"/>
                <w:sz w:val="24"/>
                <w:szCs w:val="24"/>
                <w:lang w:val="lv-LV"/>
              </w:rPr>
              <w:t xml:space="preserve"> digitalizācijas priekšrocību izmantošanai";</w:t>
            </w:r>
          </w:p>
          <w:p w14:paraId="737332F4" w14:textId="2FA589ED" w:rsidR="00A95673" w:rsidRPr="00D82723" w:rsidRDefault="1D392828" w:rsidP="00D82723">
            <w:pPr>
              <w:ind w:left="267" w:firstLine="709"/>
              <w:jc w:val="both"/>
              <w:rPr>
                <w:rFonts w:ascii="Times New Roman" w:hAnsi="Times New Roman"/>
                <w:sz w:val="24"/>
                <w:szCs w:val="24"/>
                <w:lang w:val="lv-LV"/>
              </w:rPr>
            </w:pPr>
            <w:r w:rsidRPr="00D82723">
              <w:rPr>
                <w:rFonts w:ascii="Times New Roman" w:hAnsi="Times New Roman"/>
                <w:sz w:val="24"/>
                <w:szCs w:val="24"/>
                <w:lang w:val="lv-LV"/>
              </w:rPr>
              <w:t>- 4.3.4.4.</w:t>
            </w:r>
            <w:r w:rsidR="5C2B0E55" w:rsidRPr="00D82723">
              <w:rPr>
                <w:rFonts w:ascii="Times New Roman" w:hAnsi="Times New Roman"/>
                <w:sz w:val="24"/>
                <w:szCs w:val="24"/>
                <w:lang w:val="lv-LV"/>
              </w:rPr>
              <w:t xml:space="preserve"> </w:t>
            </w:r>
            <w:r w:rsidRPr="00D82723">
              <w:rPr>
                <w:rFonts w:ascii="Times New Roman" w:hAnsi="Times New Roman"/>
                <w:sz w:val="24"/>
                <w:szCs w:val="24"/>
                <w:lang w:val="lv-LV"/>
              </w:rPr>
              <w:t>“Sociālā dialoga attīstība, stiprinot sociālo partneru veiktspēju līdzdarboties likumdošanas, nacionālo reformu un koplīgumu slēgšanas pārrunu procesā”;</w:t>
            </w:r>
          </w:p>
          <w:p w14:paraId="44269F3E" w14:textId="5E2DDD06" w:rsidR="00A95673" w:rsidRPr="00D82723" w:rsidRDefault="1D392828" w:rsidP="00D82723">
            <w:pPr>
              <w:ind w:left="267" w:firstLine="709"/>
              <w:jc w:val="both"/>
              <w:rPr>
                <w:rFonts w:ascii="Times New Roman" w:hAnsi="Times New Roman"/>
                <w:sz w:val="24"/>
                <w:szCs w:val="24"/>
                <w:lang w:val="lv-LV"/>
              </w:rPr>
            </w:pPr>
            <w:r w:rsidRPr="00D82723">
              <w:rPr>
                <w:rFonts w:ascii="Times New Roman" w:hAnsi="Times New Roman"/>
                <w:sz w:val="24"/>
                <w:szCs w:val="24"/>
                <w:lang w:val="lv-LV"/>
              </w:rPr>
              <w:t>- 4.3.4.5. “Atbalsts pilsoniskās sabiedrības organizāciju izaugsmei, stiprinot līdzdalību publiskās pārvaldes lēmumu pieņemšanas procesos”;</w:t>
            </w:r>
          </w:p>
          <w:p w14:paraId="2CBEBDC9" w14:textId="36D06865" w:rsidR="00A95673" w:rsidRPr="00D82723" w:rsidRDefault="00B3FCEF" w:rsidP="00D82723">
            <w:pPr>
              <w:ind w:left="267" w:firstLine="709"/>
              <w:jc w:val="both"/>
              <w:rPr>
                <w:rFonts w:ascii="Times New Roman" w:hAnsi="Times New Roman"/>
                <w:sz w:val="24"/>
                <w:szCs w:val="24"/>
                <w:lang w:val="lv-LV"/>
              </w:rPr>
            </w:pPr>
            <w:r w:rsidRPr="00D82723">
              <w:rPr>
                <w:rFonts w:ascii="Times New Roman" w:hAnsi="Times New Roman"/>
                <w:sz w:val="24"/>
                <w:szCs w:val="24"/>
                <w:lang w:val="lv-LV"/>
              </w:rPr>
              <w:t>- 4.3.6.7. “Starpnozaru sadarbības un atbalsta sistēmas izveide bērnu veselīgais attīstībai un sekmīgai pašrealizācijai”;</w:t>
            </w:r>
          </w:p>
          <w:p w14:paraId="67EC4FD0" w14:textId="718BC51F" w:rsidR="00A95673" w:rsidRPr="00D82723" w:rsidRDefault="00B3FCEF" w:rsidP="00D82723">
            <w:pPr>
              <w:ind w:left="267" w:firstLine="709"/>
              <w:jc w:val="both"/>
              <w:rPr>
                <w:rFonts w:ascii="Times New Roman" w:hAnsi="Times New Roman"/>
                <w:sz w:val="24"/>
                <w:szCs w:val="24"/>
                <w:lang w:val="lv-LV"/>
              </w:rPr>
            </w:pPr>
            <w:r w:rsidRPr="00D82723">
              <w:rPr>
                <w:rFonts w:ascii="Times New Roman" w:hAnsi="Times New Roman"/>
                <w:sz w:val="24"/>
                <w:szCs w:val="24"/>
                <w:lang w:val="lv-LV"/>
              </w:rPr>
              <w:t>- 4.3.6.8. “IKT sistēmu modernizācija labākas bērnu tiesību aizsardzības sistēmas nodrošināšanai”;</w:t>
            </w:r>
          </w:p>
          <w:p w14:paraId="0A2D13F5" w14:textId="73E8BD6A" w:rsidR="00A95673" w:rsidRPr="00D82723" w:rsidRDefault="00B3FCEF" w:rsidP="00D82723">
            <w:pPr>
              <w:ind w:left="267" w:firstLine="709"/>
              <w:jc w:val="both"/>
              <w:rPr>
                <w:rFonts w:ascii="Times New Roman" w:hAnsi="Times New Roman"/>
                <w:sz w:val="24"/>
                <w:szCs w:val="24"/>
                <w:lang w:val="lv-LV"/>
              </w:rPr>
            </w:pPr>
            <w:r w:rsidRPr="00D82723">
              <w:rPr>
                <w:rFonts w:ascii="Times New Roman" w:hAnsi="Times New Roman"/>
                <w:sz w:val="24"/>
                <w:szCs w:val="24"/>
                <w:lang w:val="lv-LV"/>
              </w:rPr>
              <w:t>- 4.3.6.9. “Ģimenei draudzīgas vides un sabiedrības veidošana un intervences psiholoģiskā un emocionālā noturīguma veicināšanai”</w:t>
            </w:r>
            <w:r w:rsidR="094EC7FD" w:rsidRPr="00D82723">
              <w:rPr>
                <w:rFonts w:ascii="Times New Roman" w:hAnsi="Times New Roman"/>
                <w:sz w:val="24"/>
                <w:szCs w:val="24"/>
                <w:lang w:val="lv-LV"/>
              </w:rPr>
              <w:t>.</w:t>
            </w:r>
          </w:p>
          <w:p w14:paraId="182C1922" w14:textId="22830AD3" w:rsidR="00A95673" w:rsidRPr="00D82723" w:rsidRDefault="360A716C" w:rsidP="00D82723">
            <w:pPr>
              <w:ind w:left="267" w:firstLine="425"/>
              <w:jc w:val="both"/>
              <w:rPr>
                <w:rFonts w:ascii="Times New Roman" w:hAnsi="Times New Roman"/>
                <w:sz w:val="24"/>
                <w:szCs w:val="24"/>
                <w:lang w:val="lv-LV"/>
              </w:rPr>
            </w:pPr>
            <w:r w:rsidRPr="00D82723">
              <w:rPr>
                <w:rFonts w:ascii="Times New Roman" w:hAnsi="Times New Roman"/>
                <w:sz w:val="24"/>
                <w:szCs w:val="24"/>
                <w:lang w:val="lv-LV"/>
              </w:rPr>
              <w:t xml:space="preserve">Papildus nodrošinot </w:t>
            </w:r>
            <w:r w:rsidR="00B3FCEF" w:rsidRPr="00D82723">
              <w:rPr>
                <w:rFonts w:ascii="Times New Roman" w:hAnsi="Times New Roman"/>
                <w:sz w:val="24"/>
                <w:szCs w:val="24"/>
                <w:lang w:val="lv-LV"/>
              </w:rPr>
              <w:t>atzinumu sniegšanai par izstrādātajiem normatīvajiem aktiem, metodoloģijām un vadlīnijām</w:t>
            </w:r>
            <w:r w:rsidR="71FFFA41" w:rsidRPr="00D82723">
              <w:rPr>
                <w:rFonts w:ascii="Times New Roman" w:hAnsi="Times New Roman"/>
                <w:sz w:val="24"/>
                <w:szCs w:val="24"/>
                <w:lang w:val="lv-LV"/>
              </w:rPr>
              <w:t>, kā arī veicot nepieciešamos precizējumus plānošanas dokumentos.</w:t>
            </w:r>
          </w:p>
          <w:p w14:paraId="6ECCF954" w14:textId="64612FCB" w:rsidR="00A95673" w:rsidRPr="00D82723" w:rsidRDefault="76E89F10" w:rsidP="00D82723">
            <w:pPr>
              <w:ind w:left="267" w:firstLine="425"/>
              <w:jc w:val="both"/>
              <w:rPr>
                <w:rFonts w:ascii="Times New Roman" w:hAnsi="Times New Roman"/>
                <w:sz w:val="24"/>
                <w:szCs w:val="24"/>
                <w:lang w:val="lv-LV"/>
              </w:rPr>
            </w:pPr>
            <w:r w:rsidRPr="00D82723">
              <w:rPr>
                <w:rFonts w:ascii="Times New Roman" w:hAnsi="Times New Roman"/>
                <w:sz w:val="24"/>
                <w:szCs w:val="24"/>
                <w:lang w:val="lv-LV"/>
              </w:rPr>
              <w:t>2)</w:t>
            </w:r>
            <w:r w:rsidR="6A6E3B91" w:rsidRPr="00D82723">
              <w:rPr>
                <w:rFonts w:ascii="Times New Roman" w:hAnsi="Times New Roman"/>
                <w:sz w:val="24"/>
                <w:szCs w:val="24"/>
                <w:lang w:val="lv-LV"/>
              </w:rPr>
              <w:t xml:space="preserve"> </w:t>
            </w:r>
            <w:r w:rsidRPr="00D82723">
              <w:rPr>
                <w:rFonts w:ascii="Times New Roman" w:hAnsi="Times New Roman"/>
                <w:sz w:val="24"/>
                <w:szCs w:val="24"/>
                <w:lang w:val="lv-LV"/>
              </w:rPr>
              <w:t>organizēti apmācību pasākumi Eiropas Savienības fondu administrēšanā iesaistīto iestāžu amatpersonām.</w:t>
            </w:r>
          </w:p>
          <w:p w14:paraId="4885EC66" w14:textId="7CA91226" w:rsidR="00A95673" w:rsidRPr="00D82723" w:rsidRDefault="76E89F10" w:rsidP="00D82723">
            <w:pPr>
              <w:ind w:left="267" w:firstLine="425"/>
              <w:jc w:val="both"/>
              <w:rPr>
                <w:rFonts w:ascii="Times New Roman" w:hAnsi="Times New Roman"/>
                <w:sz w:val="24"/>
                <w:szCs w:val="24"/>
                <w:lang w:val="lv-LV"/>
              </w:rPr>
            </w:pPr>
            <w:r w:rsidRPr="00D82723">
              <w:rPr>
                <w:rFonts w:ascii="Times New Roman" w:hAnsi="Times New Roman"/>
                <w:sz w:val="24"/>
                <w:szCs w:val="24"/>
                <w:lang w:val="lv-LV"/>
              </w:rPr>
              <w:t>Pārskata periodā</w:t>
            </w:r>
            <w:r w:rsidR="24962B2F" w:rsidRPr="00D82723">
              <w:rPr>
                <w:rFonts w:ascii="Times New Roman" w:hAnsi="Times New Roman"/>
                <w:sz w:val="24"/>
                <w:szCs w:val="24"/>
                <w:lang w:val="lv-LV"/>
              </w:rPr>
              <w:t xml:space="preserve"> e-mācību kurs</w:t>
            </w:r>
            <w:r w:rsidR="2BC6A621" w:rsidRPr="00D82723">
              <w:rPr>
                <w:rFonts w:ascii="Times New Roman" w:hAnsi="Times New Roman"/>
                <w:sz w:val="24"/>
                <w:szCs w:val="24"/>
                <w:lang w:val="lv-LV"/>
              </w:rPr>
              <w:t>u</w:t>
            </w:r>
            <w:r w:rsidR="24962B2F" w:rsidRPr="00D82723">
              <w:rPr>
                <w:rFonts w:ascii="Times New Roman" w:hAnsi="Times New Roman"/>
                <w:sz w:val="24"/>
                <w:szCs w:val="24"/>
                <w:lang w:val="lv-LV"/>
              </w:rPr>
              <w:t xml:space="preserve"> “Ievadkurss Eiropas Savienības kohēzijas politikas fondu vadībā" </w:t>
            </w:r>
            <w:r w:rsidR="294AA087" w:rsidRPr="00D82723">
              <w:rPr>
                <w:rFonts w:ascii="Times New Roman" w:hAnsi="Times New Roman"/>
                <w:sz w:val="24"/>
                <w:szCs w:val="24"/>
                <w:lang w:val="lv-LV"/>
              </w:rPr>
              <w:t xml:space="preserve">apguvušas trīs </w:t>
            </w:r>
            <w:r w:rsidR="24962B2F" w:rsidRPr="00D82723">
              <w:rPr>
                <w:rFonts w:ascii="Times New Roman" w:hAnsi="Times New Roman"/>
                <w:sz w:val="24"/>
                <w:szCs w:val="24"/>
                <w:lang w:val="lv-LV"/>
              </w:rPr>
              <w:t>grupas</w:t>
            </w:r>
            <w:r w:rsidR="50964E8E" w:rsidRPr="00D82723">
              <w:rPr>
                <w:rFonts w:ascii="Times New Roman" w:hAnsi="Times New Roman"/>
                <w:sz w:val="24"/>
                <w:szCs w:val="24"/>
                <w:lang w:val="lv-LV"/>
              </w:rPr>
              <w:t xml:space="preserve"> jeb 143 ES fondu vadībā iesaistīto institūciju nodarbinātie, kā arī ES fondu Uzraudzības komitejas un pašvaldību pārstāvji</w:t>
            </w:r>
          </w:p>
          <w:p w14:paraId="752A24DF" w14:textId="0D13F750" w:rsidR="006B7745" w:rsidRPr="00D82723" w:rsidRDefault="76E89F10" w:rsidP="00686404">
            <w:pPr>
              <w:rPr>
                <w:rFonts w:ascii="Times New Roman" w:hAnsi="Times New Roman"/>
                <w:sz w:val="24"/>
                <w:szCs w:val="24"/>
                <w:lang w:val="lv-LV"/>
              </w:rPr>
            </w:pPr>
            <w:r w:rsidRPr="00D82723">
              <w:rPr>
                <w:rFonts w:ascii="Times New Roman" w:hAnsi="Times New Roman"/>
                <w:sz w:val="24"/>
                <w:szCs w:val="24"/>
                <w:lang w:val="lv-LV"/>
              </w:rPr>
              <w:t xml:space="preserve">  </w:t>
            </w:r>
          </w:p>
          <w:p w14:paraId="6CD572C6" w14:textId="569F2BFF" w:rsidR="006B7745" w:rsidRPr="00190361" w:rsidRDefault="006B7745" w:rsidP="00686404">
            <w:pPr>
              <w:jc w:val="both"/>
              <w:rPr>
                <w:rFonts w:ascii="Times New Roman" w:hAnsi="Times New Roman"/>
                <w:b/>
                <w:bCs/>
                <w:sz w:val="24"/>
                <w:szCs w:val="24"/>
                <w:lang w:val="lv-LV"/>
              </w:rPr>
            </w:pPr>
            <w:r w:rsidRPr="00190361">
              <w:rPr>
                <w:rFonts w:ascii="Times New Roman" w:hAnsi="Times New Roman"/>
                <w:b/>
                <w:bCs/>
                <w:sz w:val="24"/>
                <w:szCs w:val="24"/>
                <w:lang w:val="lv-LV"/>
              </w:rPr>
              <w:t xml:space="preserve">Programmas kopējā izdevumu izpilde ir </w:t>
            </w:r>
            <w:r w:rsidR="008D6B48" w:rsidRPr="00190361">
              <w:rPr>
                <w:rFonts w:ascii="Times New Roman" w:hAnsi="Times New Roman"/>
                <w:b/>
                <w:bCs/>
                <w:sz w:val="24"/>
                <w:szCs w:val="24"/>
                <w:lang w:val="lv-LV"/>
              </w:rPr>
              <w:t>93</w:t>
            </w:r>
            <w:r w:rsidRPr="00190361">
              <w:rPr>
                <w:rFonts w:ascii="Times New Roman" w:hAnsi="Times New Roman"/>
                <w:b/>
                <w:bCs/>
                <w:sz w:val="24"/>
                <w:szCs w:val="24"/>
                <w:lang w:val="lv-LV"/>
              </w:rPr>
              <w:t>,</w:t>
            </w:r>
            <w:r w:rsidR="00BC75C5" w:rsidRPr="00190361">
              <w:rPr>
                <w:rFonts w:ascii="Times New Roman" w:hAnsi="Times New Roman"/>
                <w:b/>
                <w:bCs/>
                <w:sz w:val="24"/>
                <w:szCs w:val="24"/>
                <w:lang w:val="lv-LV"/>
              </w:rPr>
              <w:t>5</w:t>
            </w:r>
            <w:r w:rsidRPr="00190361">
              <w:rPr>
                <w:rFonts w:ascii="Times New Roman" w:hAnsi="Times New Roman"/>
                <w:b/>
                <w:bCs/>
                <w:sz w:val="24"/>
                <w:szCs w:val="24"/>
                <w:lang w:val="lv-LV"/>
              </w:rPr>
              <w:t xml:space="preserve">% jeb </w:t>
            </w:r>
            <w:r w:rsidR="008D6B48" w:rsidRPr="00190361">
              <w:rPr>
                <w:rFonts w:ascii="Times New Roman" w:hAnsi="Times New Roman"/>
                <w:b/>
                <w:bCs/>
                <w:sz w:val="24"/>
                <w:szCs w:val="24"/>
                <w:lang w:val="lv-LV"/>
              </w:rPr>
              <w:t>205</w:t>
            </w:r>
            <w:r w:rsidR="00BC75C5" w:rsidRPr="00190361">
              <w:rPr>
                <w:rFonts w:ascii="Times New Roman" w:hAnsi="Times New Roman"/>
                <w:b/>
                <w:bCs/>
                <w:sz w:val="24"/>
                <w:szCs w:val="24"/>
                <w:lang w:val="lv-LV"/>
              </w:rPr>
              <w:t> </w:t>
            </w:r>
            <w:r w:rsidR="008D6B48" w:rsidRPr="00190361">
              <w:rPr>
                <w:rFonts w:ascii="Times New Roman" w:hAnsi="Times New Roman"/>
                <w:b/>
                <w:bCs/>
                <w:sz w:val="24"/>
                <w:szCs w:val="24"/>
                <w:lang w:val="lv-LV"/>
              </w:rPr>
              <w:t>983</w:t>
            </w:r>
            <w:r w:rsidRPr="00190361">
              <w:rPr>
                <w:rFonts w:ascii="Times New Roman" w:hAnsi="Times New Roman"/>
                <w:b/>
                <w:bCs/>
                <w:sz w:val="24"/>
                <w:szCs w:val="24"/>
                <w:lang w:val="lv-LV"/>
              </w:rPr>
              <w:t> </w:t>
            </w:r>
            <w:r w:rsidRPr="00190361">
              <w:rPr>
                <w:rFonts w:ascii="Times New Roman" w:hAnsi="Times New Roman"/>
                <w:b/>
                <w:bCs/>
                <w:i/>
                <w:sz w:val="24"/>
                <w:szCs w:val="24"/>
                <w:lang w:val="lv-LV"/>
              </w:rPr>
              <w:t>euro</w:t>
            </w:r>
            <w:r w:rsidRPr="00190361">
              <w:rPr>
                <w:rFonts w:ascii="Times New Roman" w:hAnsi="Times New Roman"/>
                <w:b/>
                <w:bCs/>
                <w:sz w:val="24"/>
                <w:szCs w:val="24"/>
                <w:lang w:val="lv-LV"/>
              </w:rPr>
              <w:t xml:space="preserve"> no plānotā apjoma </w:t>
            </w:r>
            <w:r w:rsidR="008D6B48" w:rsidRPr="00190361">
              <w:rPr>
                <w:rFonts w:ascii="Times New Roman" w:hAnsi="Times New Roman"/>
                <w:b/>
                <w:bCs/>
                <w:sz w:val="24"/>
                <w:szCs w:val="24"/>
                <w:lang w:val="lv-LV"/>
              </w:rPr>
              <w:t>220</w:t>
            </w:r>
            <w:r w:rsidR="00BC75C5" w:rsidRPr="00190361">
              <w:rPr>
                <w:rFonts w:ascii="Times New Roman" w:hAnsi="Times New Roman"/>
                <w:b/>
                <w:bCs/>
                <w:sz w:val="24"/>
                <w:szCs w:val="24"/>
                <w:lang w:val="lv-LV"/>
              </w:rPr>
              <w:t> 4</w:t>
            </w:r>
            <w:r w:rsidR="008D6B48" w:rsidRPr="00190361">
              <w:rPr>
                <w:rFonts w:ascii="Times New Roman" w:hAnsi="Times New Roman"/>
                <w:b/>
                <w:bCs/>
                <w:sz w:val="24"/>
                <w:szCs w:val="24"/>
                <w:lang w:val="lv-LV"/>
              </w:rPr>
              <w:t>06</w:t>
            </w:r>
            <w:r w:rsidRPr="00190361">
              <w:rPr>
                <w:rFonts w:ascii="Times New Roman" w:hAnsi="Times New Roman"/>
                <w:b/>
                <w:bCs/>
                <w:sz w:val="24"/>
                <w:szCs w:val="24"/>
                <w:lang w:val="lv-LV"/>
              </w:rPr>
              <w:t xml:space="preserve"> </w:t>
            </w:r>
            <w:r w:rsidRPr="00190361">
              <w:rPr>
                <w:rFonts w:ascii="Times New Roman" w:hAnsi="Times New Roman"/>
                <w:b/>
                <w:bCs/>
                <w:i/>
                <w:color w:val="000000" w:themeColor="text1"/>
                <w:sz w:val="24"/>
                <w:szCs w:val="24"/>
                <w:lang w:val="lv-LV"/>
              </w:rPr>
              <w:t>euro.</w:t>
            </w:r>
          </w:p>
        </w:tc>
      </w:tr>
      <w:tr w:rsidR="006B7745" w:rsidRPr="00FE566F" w14:paraId="7ADDF7C6" w14:textId="77777777" w:rsidTr="0A74AAAD">
        <w:trPr>
          <w:cantSplit/>
        </w:trPr>
        <w:tc>
          <w:tcPr>
            <w:tcW w:w="14891" w:type="dxa"/>
            <w:gridSpan w:val="3"/>
            <w:shd w:val="clear" w:color="auto" w:fill="auto"/>
            <w:vAlign w:val="center"/>
          </w:tcPr>
          <w:p w14:paraId="63C44027" w14:textId="77777777" w:rsidR="006B7745" w:rsidRPr="00FE566F" w:rsidRDefault="006B7745" w:rsidP="00686404">
            <w:pPr>
              <w:tabs>
                <w:tab w:val="left" w:pos="993"/>
              </w:tabs>
              <w:rPr>
                <w:rFonts w:ascii="Times New Roman" w:hAnsi="Times New Roman"/>
                <w:b/>
                <w:sz w:val="19"/>
                <w:lang w:val="lv-LV"/>
              </w:rPr>
            </w:pPr>
            <w:r w:rsidRPr="00FE566F">
              <w:rPr>
                <w:rFonts w:ascii="Times New Roman" w:hAnsi="Times New Roman"/>
                <w:b/>
                <w:sz w:val="19"/>
                <w:lang w:val="lv-LV"/>
              </w:rPr>
              <w:t>Neizpilde</w:t>
            </w:r>
          </w:p>
        </w:tc>
      </w:tr>
      <w:tr w:rsidR="006B7745" w:rsidRPr="00BA3763" w14:paraId="668B9F3C" w14:textId="77777777" w:rsidTr="0A74AAAD">
        <w:tc>
          <w:tcPr>
            <w:tcW w:w="3380" w:type="dxa"/>
            <w:shd w:val="clear" w:color="auto" w:fill="auto"/>
          </w:tcPr>
          <w:p w14:paraId="30775E71" w14:textId="77777777" w:rsidR="006B7745" w:rsidRPr="00FE566F" w:rsidRDefault="006B7745" w:rsidP="00686404">
            <w:pPr>
              <w:tabs>
                <w:tab w:val="left" w:pos="993"/>
              </w:tabs>
              <w:rPr>
                <w:rFonts w:ascii="Times New Roman" w:hAnsi="Times New Roman"/>
                <w:sz w:val="19"/>
                <w:lang w:val="lv-LV"/>
              </w:rPr>
            </w:pPr>
            <w:r w:rsidRPr="00FE566F">
              <w:rPr>
                <w:rFonts w:ascii="Times New Roman" w:hAnsi="Times New Roman"/>
                <w:sz w:val="19"/>
                <w:lang w:val="lv-LV"/>
              </w:rPr>
              <w:t>1. Kādi specifiskā atbalsta mērķi/pasākumi/projekti ir radījuši ietekmi uz neizpildi un kādi ir būtiskākie neizpildes iemesli</w:t>
            </w:r>
          </w:p>
        </w:tc>
        <w:tc>
          <w:tcPr>
            <w:tcW w:w="11511" w:type="dxa"/>
            <w:gridSpan w:val="2"/>
            <w:shd w:val="clear" w:color="auto" w:fill="auto"/>
          </w:tcPr>
          <w:p w14:paraId="6E6EE419" w14:textId="77777777" w:rsidR="006B7745" w:rsidRPr="00FE566F" w:rsidRDefault="006B7745" w:rsidP="00686404">
            <w:pPr>
              <w:tabs>
                <w:tab w:val="left" w:pos="993"/>
              </w:tabs>
              <w:rPr>
                <w:rFonts w:ascii="Times New Roman" w:hAnsi="Times New Roman"/>
                <w:i/>
                <w:sz w:val="19"/>
                <w:lang w:val="lv-LV"/>
              </w:rPr>
            </w:pPr>
            <w:r w:rsidRPr="00FE566F">
              <w:rPr>
                <w:rFonts w:ascii="Times New Roman" w:hAnsi="Times New Roman"/>
                <w:i/>
                <w:sz w:val="19"/>
                <w:lang w:val="lv-LV"/>
              </w:rPr>
              <w:t>Iekļauj informāciju atbilstoši instrukcijas 15.3.2.1. apakšpunktam</w:t>
            </w:r>
          </w:p>
          <w:p w14:paraId="2F318520" w14:textId="7924C097" w:rsidR="006B7745" w:rsidRPr="00290827" w:rsidRDefault="006B7745" w:rsidP="00686404">
            <w:pPr>
              <w:tabs>
                <w:tab w:val="left" w:pos="993"/>
              </w:tabs>
              <w:jc w:val="both"/>
              <w:rPr>
                <w:rFonts w:ascii="Times New Roman" w:hAnsi="Times New Roman"/>
                <w:sz w:val="24"/>
                <w:szCs w:val="24"/>
                <w:lang w:val="lv-LV"/>
              </w:rPr>
            </w:pPr>
            <w:r w:rsidRPr="00290827">
              <w:rPr>
                <w:rFonts w:ascii="Times New Roman" w:hAnsi="Times New Roman"/>
                <w:sz w:val="24"/>
                <w:szCs w:val="24"/>
                <w:lang w:val="lv-LV"/>
              </w:rPr>
              <w:t xml:space="preserve">Kopējais programmas neapgūto un slēgto asignējumu apmērs ir </w:t>
            </w:r>
            <w:r w:rsidR="008D6B48" w:rsidRPr="00290827">
              <w:rPr>
                <w:rFonts w:ascii="Times New Roman" w:hAnsi="Times New Roman"/>
                <w:sz w:val="24"/>
                <w:szCs w:val="24"/>
                <w:lang w:val="lv-LV"/>
              </w:rPr>
              <w:t>6</w:t>
            </w:r>
            <w:r w:rsidRPr="00290827">
              <w:rPr>
                <w:rFonts w:ascii="Times New Roman" w:hAnsi="Times New Roman"/>
                <w:sz w:val="24"/>
                <w:szCs w:val="24"/>
                <w:lang w:val="lv-LV"/>
              </w:rPr>
              <w:t>,</w:t>
            </w:r>
            <w:r w:rsidR="001C0C54" w:rsidRPr="00290827">
              <w:rPr>
                <w:rFonts w:ascii="Times New Roman" w:hAnsi="Times New Roman"/>
                <w:sz w:val="24"/>
                <w:szCs w:val="24"/>
                <w:lang w:val="lv-LV"/>
              </w:rPr>
              <w:t>5</w:t>
            </w:r>
            <w:r w:rsidRPr="00290827">
              <w:rPr>
                <w:rFonts w:ascii="Times New Roman" w:hAnsi="Times New Roman"/>
                <w:sz w:val="24"/>
                <w:szCs w:val="24"/>
                <w:lang w:val="lv-LV"/>
              </w:rPr>
              <w:t xml:space="preserve">% jeb </w:t>
            </w:r>
            <w:r w:rsidR="001C0C54" w:rsidRPr="00290827">
              <w:rPr>
                <w:rFonts w:ascii="Times New Roman" w:hAnsi="Times New Roman"/>
                <w:sz w:val="24"/>
                <w:szCs w:val="24"/>
                <w:lang w:val="lv-LV"/>
              </w:rPr>
              <w:t>1</w:t>
            </w:r>
            <w:r w:rsidR="008D6B48" w:rsidRPr="00290827">
              <w:rPr>
                <w:rFonts w:ascii="Times New Roman" w:hAnsi="Times New Roman"/>
                <w:sz w:val="24"/>
                <w:szCs w:val="24"/>
                <w:lang w:val="lv-LV"/>
              </w:rPr>
              <w:t>4</w:t>
            </w:r>
            <w:r w:rsidR="001C0C54" w:rsidRPr="00290827">
              <w:rPr>
                <w:rFonts w:ascii="Times New Roman" w:hAnsi="Times New Roman"/>
                <w:sz w:val="24"/>
                <w:szCs w:val="24"/>
                <w:lang w:val="lv-LV"/>
              </w:rPr>
              <w:t> </w:t>
            </w:r>
            <w:r w:rsidR="008D6B48" w:rsidRPr="00290827">
              <w:rPr>
                <w:rFonts w:ascii="Times New Roman" w:hAnsi="Times New Roman"/>
                <w:sz w:val="24"/>
                <w:szCs w:val="24"/>
                <w:lang w:val="lv-LV"/>
              </w:rPr>
              <w:t>423</w:t>
            </w:r>
            <w:r w:rsidRPr="00290827">
              <w:rPr>
                <w:rFonts w:ascii="Times New Roman" w:hAnsi="Times New Roman"/>
                <w:sz w:val="24"/>
                <w:szCs w:val="24"/>
                <w:lang w:val="lv-LV"/>
              </w:rPr>
              <w:t> </w:t>
            </w:r>
            <w:r w:rsidRPr="00290827">
              <w:rPr>
                <w:rFonts w:ascii="Times New Roman" w:hAnsi="Times New Roman"/>
                <w:i/>
                <w:sz w:val="24"/>
                <w:szCs w:val="24"/>
                <w:lang w:val="lv-LV"/>
              </w:rPr>
              <w:t>euro</w:t>
            </w:r>
            <w:r w:rsidR="008D6B48" w:rsidRPr="00290827">
              <w:rPr>
                <w:rFonts w:ascii="Times New Roman" w:hAnsi="Times New Roman"/>
                <w:i/>
                <w:sz w:val="24"/>
                <w:szCs w:val="24"/>
                <w:lang w:val="lv-LV"/>
              </w:rPr>
              <w:t>.</w:t>
            </w:r>
          </w:p>
          <w:p w14:paraId="72BD62FE" w14:textId="11FD52AD" w:rsidR="006B7745" w:rsidRPr="001124EC" w:rsidRDefault="006B7745" w:rsidP="001124EC">
            <w:pPr>
              <w:pStyle w:val="ListParagraph"/>
              <w:ind w:left="49"/>
              <w:jc w:val="both"/>
              <w:rPr>
                <w:rFonts w:ascii="Times New Roman" w:eastAsia="Times New Roman" w:hAnsi="Times New Roman"/>
                <w:iCs/>
                <w:sz w:val="24"/>
                <w:szCs w:val="24"/>
                <w:highlight w:val="green"/>
                <w:lang w:val="lv-LV" w:eastAsia="lv-LV"/>
              </w:rPr>
            </w:pPr>
          </w:p>
        </w:tc>
      </w:tr>
      <w:tr w:rsidR="006B7745" w:rsidRPr="00BA3763" w14:paraId="517EE339" w14:textId="77777777" w:rsidTr="0A74AAAD">
        <w:tc>
          <w:tcPr>
            <w:tcW w:w="3380" w:type="dxa"/>
            <w:shd w:val="clear" w:color="auto" w:fill="auto"/>
          </w:tcPr>
          <w:p w14:paraId="1568AF78" w14:textId="77777777" w:rsidR="006B7745" w:rsidRPr="00FE566F" w:rsidRDefault="006B7745" w:rsidP="00686404">
            <w:pPr>
              <w:tabs>
                <w:tab w:val="left" w:pos="993"/>
              </w:tabs>
              <w:rPr>
                <w:rFonts w:ascii="Times New Roman" w:hAnsi="Times New Roman"/>
                <w:sz w:val="19"/>
                <w:lang w:val="lv-LV"/>
              </w:rPr>
            </w:pPr>
            <w:r w:rsidRPr="00FE566F">
              <w:rPr>
                <w:rFonts w:ascii="Times New Roman" w:hAnsi="Times New Roman"/>
                <w:sz w:val="19"/>
                <w:lang w:val="lv-LV"/>
              </w:rPr>
              <w:t>2. Kādi ir iemesli, kāpēc slēgtie asignējumi budžeta izpildes laikā netika pārvirzīti citiem mērķiem, kur finansējums ir bijis nepietiekams</w:t>
            </w:r>
          </w:p>
        </w:tc>
        <w:tc>
          <w:tcPr>
            <w:tcW w:w="11511" w:type="dxa"/>
            <w:gridSpan w:val="2"/>
            <w:shd w:val="clear" w:color="auto" w:fill="auto"/>
          </w:tcPr>
          <w:p w14:paraId="6C204CEF" w14:textId="77777777" w:rsidR="006B7745" w:rsidRPr="00FE566F" w:rsidRDefault="006B7745" w:rsidP="00686404">
            <w:pPr>
              <w:tabs>
                <w:tab w:val="left" w:pos="993"/>
              </w:tabs>
              <w:jc w:val="both"/>
              <w:rPr>
                <w:rFonts w:ascii="Times New Roman" w:hAnsi="Times New Roman"/>
                <w:i/>
                <w:sz w:val="19"/>
                <w:lang w:val="lv-LV"/>
              </w:rPr>
            </w:pPr>
            <w:r w:rsidRPr="00FE566F">
              <w:rPr>
                <w:rFonts w:ascii="Times New Roman" w:hAnsi="Times New Roman"/>
                <w:i/>
                <w:sz w:val="19"/>
                <w:lang w:val="lv-LV"/>
              </w:rPr>
              <w:t>Iekļauj informāciju atbilstoši instrukcijas 15.3.2.4. apakšpunktam</w:t>
            </w:r>
          </w:p>
          <w:p w14:paraId="273FB13B" w14:textId="054BF16C" w:rsidR="006B7745" w:rsidRPr="00FE566F" w:rsidRDefault="009F72AA" w:rsidP="00686404">
            <w:pPr>
              <w:tabs>
                <w:tab w:val="left" w:pos="993"/>
              </w:tabs>
              <w:jc w:val="both"/>
              <w:rPr>
                <w:rFonts w:ascii="Times New Roman" w:hAnsi="Times New Roman"/>
                <w:iCs/>
                <w:sz w:val="19"/>
                <w:lang w:val="lv-LV"/>
              </w:rPr>
            </w:pPr>
            <w:r w:rsidRPr="009F72AA">
              <w:rPr>
                <w:rFonts w:ascii="Times New Roman" w:eastAsia="Times New Roman" w:hAnsi="Times New Roman"/>
                <w:iCs/>
                <w:sz w:val="24"/>
                <w:szCs w:val="24"/>
                <w:lang w:val="lv-LV" w:eastAsia="lv-LV"/>
              </w:rPr>
              <w:t>Slēgtos asignējumus nebija nepieciešamība pārdalīt citiem mērķiem, jo finansējums visos projektos bija pietiekams.</w:t>
            </w:r>
          </w:p>
        </w:tc>
      </w:tr>
      <w:tr w:rsidR="00771651" w:rsidRPr="00FE566F" w14:paraId="5F62DBBE" w14:textId="77777777" w:rsidTr="0A74AAAD">
        <w:tc>
          <w:tcPr>
            <w:tcW w:w="14891" w:type="dxa"/>
            <w:gridSpan w:val="3"/>
            <w:shd w:val="clear" w:color="auto" w:fill="F7CAAC" w:themeFill="accent2" w:themeFillTint="66"/>
          </w:tcPr>
          <w:p w14:paraId="6A80845D" w14:textId="77777777" w:rsidR="00771651" w:rsidRPr="00FE566F" w:rsidRDefault="00771651" w:rsidP="00686404">
            <w:pPr>
              <w:tabs>
                <w:tab w:val="left" w:pos="993"/>
              </w:tabs>
              <w:rPr>
                <w:rFonts w:ascii="Times New Roman" w:hAnsi="Times New Roman"/>
                <w:b/>
                <w:i/>
                <w:iCs/>
                <w:sz w:val="24"/>
                <w:szCs w:val="24"/>
                <w:lang w:val="lv-LV"/>
              </w:rPr>
            </w:pPr>
            <w:r w:rsidRPr="00FE566F">
              <w:rPr>
                <w:rFonts w:ascii="Times New Roman" w:hAnsi="Times New Roman"/>
                <w:b/>
                <w:i/>
                <w:iCs/>
                <w:sz w:val="24"/>
                <w:szCs w:val="24"/>
                <w:lang w:val="lv-LV"/>
              </w:rPr>
              <w:t>63.08.00 Apakšprogramma Eiropas Sociālā fonda (ESF) projekti (2014-2020)</w:t>
            </w:r>
          </w:p>
        </w:tc>
      </w:tr>
      <w:tr w:rsidR="00771651" w:rsidRPr="00FE566F" w14:paraId="654CD78B" w14:textId="77777777" w:rsidTr="0A74AAAD">
        <w:trPr>
          <w:cantSplit/>
        </w:trPr>
        <w:tc>
          <w:tcPr>
            <w:tcW w:w="14891" w:type="dxa"/>
            <w:gridSpan w:val="3"/>
            <w:shd w:val="clear" w:color="auto" w:fill="auto"/>
          </w:tcPr>
          <w:p w14:paraId="6E9500CE" w14:textId="77777777" w:rsidR="00771651" w:rsidRPr="00FE566F" w:rsidRDefault="00771651" w:rsidP="00686404">
            <w:pPr>
              <w:jc w:val="both"/>
              <w:rPr>
                <w:rFonts w:ascii="Times New Roman" w:hAnsi="Times New Roman"/>
                <w:i/>
                <w:sz w:val="19"/>
                <w:lang w:val="lv-LV"/>
              </w:rPr>
            </w:pPr>
            <w:r w:rsidRPr="00FE566F">
              <w:rPr>
                <w:rFonts w:ascii="Times New Roman" w:hAnsi="Times New Roman"/>
                <w:b/>
                <w:sz w:val="19"/>
                <w:lang w:val="lv-LV"/>
              </w:rPr>
              <w:t>Paveiktais</w:t>
            </w:r>
          </w:p>
        </w:tc>
      </w:tr>
      <w:tr w:rsidR="00771651" w:rsidRPr="00FE566F" w14:paraId="1E635A64" w14:textId="77777777" w:rsidTr="0A74AAAD">
        <w:trPr>
          <w:cantSplit/>
        </w:trPr>
        <w:tc>
          <w:tcPr>
            <w:tcW w:w="3380" w:type="dxa"/>
            <w:shd w:val="clear" w:color="auto" w:fill="auto"/>
          </w:tcPr>
          <w:p w14:paraId="4FF5E150" w14:textId="77777777" w:rsidR="00771651" w:rsidRPr="00FE566F" w:rsidRDefault="00771651" w:rsidP="00686404">
            <w:pPr>
              <w:tabs>
                <w:tab w:val="left" w:pos="993"/>
              </w:tabs>
              <w:rPr>
                <w:rFonts w:ascii="Times New Roman" w:hAnsi="Times New Roman"/>
                <w:sz w:val="19"/>
                <w:lang w:val="lv-LV"/>
              </w:rPr>
            </w:pPr>
            <w:r w:rsidRPr="00FE566F">
              <w:rPr>
                <w:rFonts w:ascii="Times New Roman" w:hAnsi="Times New Roman"/>
                <w:sz w:val="19"/>
                <w:lang w:val="lv-LV"/>
              </w:rPr>
              <w:t xml:space="preserve">1. Pārskata periodā paveiktais – specifiskā atbalsta mērķi/pasākumi/projekti (izvēlas apakšprogrammai atbilstošāko) (ieteicams līdz piecām vienībām), kas visuzskatāmāk sniedz informāciju par finansējuma izlietojumu, un apraksts par pārskata periodā tajos paveiktām darbībām/sasniegumiem (ieteicams līdz piecām vienībām katrā), </w:t>
            </w:r>
            <w:proofErr w:type="gramStart"/>
            <w:r w:rsidRPr="00FE566F">
              <w:rPr>
                <w:rFonts w:ascii="Times New Roman" w:hAnsi="Times New Roman"/>
                <w:sz w:val="19"/>
                <w:lang w:val="lv-LV"/>
              </w:rPr>
              <w:t>aptverot būtisku daļu no kopējā pārskata periodā izlietotā finansējuma un uzsverot lietderību un ieguldījumu sabiedrības</w:t>
            </w:r>
            <w:proofErr w:type="gramEnd"/>
            <w:r w:rsidRPr="00FE566F">
              <w:rPr>
                <w:rFonts w:ascii="Times New Roman" w:hAnsi="Times New Roman"/>
                <w:sz w:val="19"/>
                <w:lang w:val="lv-LV"/>
              </w:rPr>
              <w:t xml:space="preserve"> un nozares interesēs</w:t>
            </w:r>
          </w:p>
        </w:tc>
        <w:tc>
          <w:tcPr>
            <w:tcW w:w="11511" w:type="dxa"/>
            <w:gridSpan w:val="2"/>
            <w:shd w:val="clear" w:color="auto" w:fill="auto"/>
          </w:tcPr>
          <w:p w14:paraId="26D19088" w14:textId="77777777" w:rsidR="00771651" w:rsidRPr="00190361" w:rsidRDefault="00771651" w:rsidP="00686404">
            <w:pPr>
              <w:jc w:val="both"/>
              <w:rPr>
                <w:rFonts w:ascii="Times New Roman" w:hAnsi="Times New Roman"/>
                <w:i/>
                <w:sz w:val="19"/>
                <w:lang w:val="lv-LV"/>
              </w:rPr>
            </w:pPr>
            <w:r w:rsidRPr="00190361">
              <w:rPr>
                <w:rFonts w:ascii="Times New Roman" w:hAnsi="Times New Roman"/>
                <w:i/>
                <w:sz w:val="19"/>
                <w:lang w:val="lv-LV"/>
              </w:rPr>
              <w:t>Iekļauj informāciju atbilstoši instrukcijas 15.3.1. apakšpunktam</w:t>
            </w:r>
          </w:p>
          <w:p w14:paraId="50A27C69" w14:textId="5D9E04FF" w:rsidR="00771651" w:rsidRPr="00D82723" w:rsidRDefault="00771651" w:rsidP="00686404">
            <w:pPr>
              <w:tabs>
                <w:tab w:val="left" w:pos="993"/>
              </w:tabs>
              <w:rPr>
                <w:rFonts w:ascii="Times New Roman" w:hAnsi="Times New Roman"/>
                <w:iCs/>
                <w:sz w:val="24"/>
                <w:szCs w:val="24"/>
                <w:lang w:val="lv-LV"/>
              </w:rPr>
            </w:pPr>
            <w:r w:rsidRPr="00D82723">
              <w:rPr>
                <w:rFonts w:ascii="Times New Roman" w:hAnsi="Times New Roman"/>
                <w:iCs/>
                <w:sz w:val="24"/>
                <w:szCs w:val="24"/>
                <w:lang w:val="lv-LV"/>
              </w:rPr>
              <w:t>Pārskata periodā šīs apakšprogrammas ietvaros tika turpināta šādu projektu īstenošana:</w:t>
            </w:r>
          </w:p>
          <w:p w14:paraId="2A07C339" w14:textId="11DF6EE1" w:rsidR="00771651" w:rsidRPr="00D82723" w:rsidRDefault="00771651" w:rsidP="00F5586F">
            <w:pPr>
              <w:pStyle w:val="ListParagraph"/>
              <w:numPr>
                <w:ilvl w:val="0"/>
                <w:numId w:val="127"/>
              </w:numPr>
              <w:tabs>
                <w:tab w:val="left" w:pos="993"/>
              </w:tabs>
              <w:jc w:val="both"/>
              <w:rPr>
                <w:rFonts w:ascii="Times New Roman" w:hAnsi="Times New Roman"/>
                <w:iCs/>
                <w:sz w:val="24"/>
                <w:szCs w:val="24"/>
                <w:lang w:val="lv-LV"/>
              </w:rPr>
            </w:pPr>
            <w:r w:rsidRPr="00D82723">
              <w:rPr>
                <w:rFonts w:ascii="Times New Roman" w:hAnsi="Times New Roman"/>
                <w:iCs/>
                <w:sz w:val="24"/>
                <w:szCs w:val="24"/>
                <w:lang w:val="lv-LV"/>
              </w:rPr>
              <w:t>Valsts administrācijas skola kā Sadarbības partneris Labklājības ministrijas īstenotajā projektā “Profesionāla sociālā darba attīstība pašvaldībās” veiktu norēķinus ar Valsts administrācijas skolu par metodiku pilotprojektu ietvaros aprobēto e – apmācību nodrošināšanu (turpmāk – LM projekts).</w:t>
            </w:r>
          </w:p>
          <w:p w14:paraId="098452CA" w14:textId="77777777" w:rsidR="00FE566F" w:rsidRPr="00D82723" w:rsidRDefault="00FE566F" w:rsidP="00771651">
            <w:pPr>
              <w:pStyle w:val="ListParagraph"/>
              <w:ind w:left="0"/>
              <w:jc w:val="both"/>
              <w:rPr>
                <w:rFonts w:ascii="Times New Roman" w:hAnsi="Times New Roman"/>
                <w:sz w:val="24"/>
                <w:szCs w:val="24"/>
                <w:lang w:val="lv-LV"/>
              </w:rPr>
            </w:pPr>
          </w:p>
          <w:p w14:paraId="4059B3B8" w14:textId="79D13900" w:rsidR="000A5299" w:rsidRPr="00D82723" w:rsidRDefault="3D3455E9" w:rsidP="00D82723">
            <w:pPr>
              <w:ind w:left="-20"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 xml:space="preserve"> LM projekta ietvaros pārskata gadā paveikts:</w:t>
            </w:r>
          </w:p>
          <w:p w14:paraId="033DBA38" w14:textId="005906F2" w:rsidR="3D3455E9" w:rsidRPr="00D82723" w:rsidRDefault="3D3455E9" w:rsidP="00D82723">
            <w:pPr>
              <w:ind w:left="-20"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Īstenotas un koordinētas e-mācības 17 grupām. Nodrošināta e-kursu ievietošana un uzturēšana Mācību pārvaldības sistēmā.</w:t>
            </w:r>
          </w:p>
          <w:p w14:paraId="66C788B5" w14:textId="1CF67B81" w:rsidR="0A74AAAD" w:rsidRDefault="0A74AAAD" w:rsidP="0A74AAAD">
            <w:pPr>
              <w:pStyle w:val="ListParagraph"/>
              <w:ind w:left="0"/>
              <w:jc w:val="both"/>
              <w:rPr>
                <w:rFonts w:ascii="Times New Roman" w:hAnsi="Times New Roman"/>
                <w:sz w:val="24"/>
                <w:szCs w:val="24"/>
                <w:highlight w:val="yellow"/>
                <w:lang w:val="lv-LV"/>
              </w:rPr>
            </w:pPr>
          </w:p>
          <w:p w14:paraId="667B2C67" w14:textId="6A84B8B9" w:rsidR="000C661F" w:rsidRPr="00FE566F" w:rsidRDefault="00771651" w:rsidP="00686404">
            <w:pPr>
              <w:jc w:val="both"/>
              <w:rPr>
                <w:rFonts w:ascii="Times New Roman" w:hAnsi="Times New Roman"/>
                <w:sz w:val="24"/>
                <w:szCs w:val="24"/>
                <w:lang w:val="lv-LV"/>
              </w:rPr>
            </w:pPr>
            <w:r w:rsidRPr="00AA676E">
              <w:rPr>
                <w:rFonts w:ascii="Times New Roman" w:hAnsi="Times New Roman"/>
                <w:b/>
                <w:bCs/>
                <w:sz w:val="24"/>
                <w:szCs w:val="24"/>
                <w:lang w:val="lv-LV"/>
              </w:rPr>
              <w:t xml:space="preserve">Programmas kopējā izdevumu izpilde ir </w:t>
            </w:r>
            <w:r w:rsidR="00AA676E" w:rsidRPr="00AA676E">
              <w:rPr>
                <w:rFonts w:ascii="Times New Roman" w:hAnsi="Times New Roman"/>
                <w:b/>
                <w:bCs/>
                <w:sz w:val="24"/>
                <w:szCs w:val="24"/>
                <w:lang w:val="lv-LV"/>
              </w:rPr>
              <w:t>46</w:t>
            </w:r>
            <w:r w:rsidRPr="00AA676E">
              <w:rPr>
                <w:rFonts w:ascii="Times New Roman" w:hAnsi="Times New Roman"/>
                <w:b/>
                <w:bCs/>
                <w:sz w:val="24"/>
                <w:szCs w:val="24"/>
                <w:lang w:val="lv-LV"/>
              </w:rPr>
              <w:t>,</w:t>
            </w:r>
            <w:r w:rsidR="00AA676E" w:rsidRPr="00AA676E">
              <w:rPr>
                <w:rFonts w:ascii="Times New Roman" w:hAnsi="Times New Roman"/>
                <w:b/>
                <w:bCs/>
                <w:sz w:val="24"/>
                <w:szCs w:val="24"/>
                <w:lang w:val="lv-LV"/>
              </w:rPr>
              <w:t>1</w:t>
            </w:r>
            <w:r w:rsidRPr="00AA676E">
              <w:rPr>
                <w:rFonts w:ascii="Times New Roman" w:hAnsi="Times New Roman"/>
                <w:b/>
                <w:bCs/>
                <w:sz w:val="24"/>
                <w:szCs w:val="24"/>
                <w:lang w:val="lv-LV"/>
              </w:rPr>
              <w:t xml:space="preserve">% jeb </w:t>
            </w:r>
            <w:r w:rsidR="00AA676E" w:rsidRPr="00AA676E">
              <w:rPr>
                <w:rFonts w:ascii="Times New Roman" w:hAnsi="Times New Roman"/>
                <w:b/>
                <w:bCs/>
                <w:sz w:val="24"/>
                <w:szCs w:val="24"/>
                <w:lang w:val="lv-LV"/>
              </w:rPr>
              <w:t>8</w:t>
            </w:r>
            <w:r w:rsidR="0040722A" w:rsidRPr="00AA676E">
              <w:rPr>
                <w:rFonts w:ascii="Times New Roman" w:hAnsi="Times New Roman"/>
                <w:b/>
                <w:bCs/>
                <w:sz w:val="24"/>
                <w:szCs w:val="24"/>
                <w:lang w:val="lv-LV"/>
              </w:rPr>
              <w:t> </w:t>
            </w:r>
            <w:r w:rsidR="00AA676E" w:rsidRPr="00AA676E">
              <w:rPr>
                <w:rFonts w:ascii="Times New Roman" w:hAnsi="Times New Roman"/>
                <w:b/>
                <w:bCs/>
                <w:sz w:val="24"/>
                <w:szCs w:val="24"/>
                <w:lang w:val="lv-LV"/>
              </w:rPr>
              <w:t>880</w:t>
            </w:r>
            <w:r w:rsidRPr="00AA676E">
              <w:rPr>
                <w:rFonts w:ascii="Times New Roman" w:hAnsi="Times New Roman"/>
                <w:b/>
                <w:bCs/>
                <w:sz w:val="24"/>
                <w:szCs w:val="24"/>
                <w:lang w:val="lv-LV"/>
              </w:rPr>
              <w:t> </w:t>
            </w:r>
            <w:r w:rsidRPr="00AA676E">
              <w:rPr>
                <w:rFonts w:ascii="Times New Roman" w:hAnsi="Times New Roman"/>
                <w:b/>
                <w:bCs/>
                <w:i/>
                <w:sz w:val="24"/>
                <w:szCs w:val="24"/>
                <w:lang w:val="lv-LV"/>
              </w:rPr>
              <w:t>euro</w:t>
            </w:r>
            <w:r w:rsidRPr="00AA676E">
              <w:rPr>
                <w:rFonts w:ascii="Times New Roman" w:hAnsi="Times New Roman"/>
                <w:b/>
                <w:bCs/>
                <w:sz w:val="24"/>
                <w:szCs w:val="24"/>
                <w:lang w:val="lv-LV"/>
              </w:rPr>
              <w:t xml:space="preserve"> no plānotā apjoma </w:t>
            </w:r>
            <w:r w:rsidR="00AA676E" w:rsidRPr="00AA676E">
              <w:rPr>
                <w:rFonts w:ascii="Times New Roman" w:hAnsi="Times New Roman"/>
                <w:b/>
                <w:bCs/>
                <w:sz w:val="24"/>
                <w:szCs w:val="24"/>
                <w:lang w:val="lv-LV"/>
              </w:rPr>
              <w:t>19</w:t>
            </w:r>
            <w:r w:rsidRPr="00AA676E">
              <w:rPr>
                <w:rFonts w:ascii="Times New Roman" w:hAnsi="Times New Roman"/>
                <w:b/>
                <w:bCs/>
                <w:sz w:val="24"/>
                <w:szCs w:val="24"/>
                <w:lang w:val="lv-LV"/>
              </w:rPr>
              <w:t> </w:t>
            </w:r>
            <w:r w:rsidR="00AA676E" w:rsidRPr="00AA676E">
              <w:rPr>
                <w:rFonts w:ascii="Times New Roman" w:hAnsi="Times New Roman"/>
                <w:b/>
                <w:bCs/>
                <w:sz w:val="24"/>
                <w:szCs w:val="24"/>
                <w:lang w:val="lv-LV"/>
              </w:rPr>
              <w:t>2</w:t>
            </w:r>
            <w:r w:rsidR="0040722A" w:rsidRPr="00AA676E">
              <w:rPr>
                <w:rFonts w:ascii="Times New Roman" w:hAnsi="Times New Roman"/>
                <w:b/>
                <w:bCs/>
                <w:sz w:val="24"/>
                <w:szCs w:val="24"/>
                <w:lang w:val="lv-LV"/>
              </w:rPr>
              <w:t>4</w:t>
            </w:r>
            <w:r w:rsidR="00AA676E" w:rsidRPr="00AA676E">
              <w:rPr>
                <w:rFonts w:ascii="Times New Roman" w:hAnsi="Times New Roman"/>
                <w:b/>
                <w:bCs/>
                <w:sz w:val="24"/>
                <w:szCs w:val="24"/>
                <w:lang w:val="lv-LV"/>
              </w:rPr>
              <w:t>6</w:t>
            </w:r>
            <w:r w:rsidRPr="00AA676E">
              <w:rPr>
                <w:rFonts w:ascii="Times New Roman" w:hAnsi="Times New Roman"/>
                <w:b/>
                <w:bCs/>
                <w:sz w:val="24"/>
                <w:szCs w:val="24"/>
                <w:lang w:val="lv-LV"/>
              </w:rPr>
              <w:t> </w:t>
            </w:r>
            <w:r w:rsidRPr="00AA676E">
              <w:rPr>
                <w:rFonts w:ascii="Times New Roman" w:hAnsi="Times New Roman"/>
                <w:b/>
                <w:bCs/>
                <w:i/>
                <w:color w:val="000000" w:themeColor="text1"/>
                <w:sz w:val="24"/>
                <w:szCs w:val="24"/>
                <w:lang w:val="lv-LV"/>
              </w:rPr>
              <w:t>euro.</w:t>
            </w:r>
          </w:p>
        </w:tc>
      </w:tr>
      <w:tr w:rsidR="00771651" w:rsidRPr="00FE566F" w14:paraId="6BB64CDC" w14:textId="77777777" w:rsidTr="0A74AAAD">
        <w:trPr>
          <w:cantSplit/>
        </w:trPr>
        <w:tc>
          <w:tcPr>
            <w:tcW w:w="14891" w:type="dxa"/>
            <w:gridSpan w:val="3"/>
            <w:shd w:val="clear" w:color="auto" w:fill="auto"/>
            <w:vAlign w:val="center"/>
          </w:tcPr>
          <w:p w14:paraId="648F622D" w14:textId="77777777" w:rsidR="00771651" w:rsidRPr="00FE566F" w:rsidRDefault="00771651" w:rsidP="00686404">
            <w:pPr>
              <w:tabs>
                <w:tab w:val="left" w:pos="993"/>
              </w:tabs>
              <w:rPr>
                <w:rFonts w:ascii="Times New Roman" w:hAnsi="Times New Roman"/>
                <w:b/>
                <w:sz w:val="19"/>
                <w:lang w:val="lv-LV"/>
              </w:rPr>
            </w:pPr>
            <w:r w:rsidRPr="00FE566F">
              <w:rPr>
                <w:rFonts w:ascii="Times New Roman" w:hAnsi="Times New Roman"/>
                <w:b/>
                <w:sz w:val="19"/>
                <w:lang w:val="lv-LV"/>
              </w:rPr>
              <w:t>Neizpilde</w:t>
            </w:r>
          </w:p>
        </w:tc>
      </w:tr>
      <w:tr w:rsidR="00771651" w:rsidRPr="00BA3763" w14:paraId="1FB12959" w14:textId="77777777" w:rsidTr="0A74AAAD">
        <w:tc>
          <w:tcPr>
            <w:tcW w:w="3380" w:type="dxa"/>
            <w:shd w:val="clear" w:color="auto" w:fill="auto"/>
          </w:tcPr>
          <w:p w14:paraId="4BAF7F12" w14:textId="77777777" w:rsidR="00771651" w:rsidRPr="00FE566F" w:rsidRDefault="00771651" w:rsidP="00686404">
            <w:pPr>
              <w:tabs>
                <w:tab w:val="left" w:pos="993"/>
              </w:tabs>
              <w:rPr>
                <w:rFonts w:ascii="Times New Roman" w:hAnsi="Times New Roman"/>
                <w:sz w:val="19"/>
                <w:lang w:val="lv-LV"/>
              </w:rPr>
            </w:pPr>
            <w:r w:rsidRPr="00FE566F">
              <w:rPr>
                <w:rFonts w:ascii="Times New Roman" w:hAnsi="Times New Roman"/>
                <w:sz w:val="19"/>
                <w:lang w:val="lv-LV"/>
              </w:rPr>
              <w:t>1. Kādi specifiskā atbalsta mērķi/pasākumi/projekti ir radījuši ietekmi uz neizpildi un kādi ir būtiskākie neizpildes iemesli</w:t>
            </w:r>
          </w:p>
        </w:tc>
        <w:tc>
          <w:tcPr>
            <w:tcW w:w="11511" w:type="dxa"/>
            <w:gridSpan w:val="2"/>
            <w:shd w:val="clear" w:color="auto" w:fill="auto"/>
          </w:tcPr>
          <w:p w14:paraId="26AAA5CA" w14:textId="77777777" w:rsidR="00771651" w:rsidRPr="00190361" w:rsidRDefault="00771651" w:rsidP="00686404">
            <w:pPr>
              <w:tabs>
                <w:tab w:val="left" w:pos="993"/>
              </w:tabs>
              <w:rPr>
                <w:rFonts w:ascii="Times New Roman" w:hAnsi="Times New Roman"/>
                <w:i/>
                <w:sz w:val="19"/>
                <w:lang w:val="lv-LV"/>
              </w:rPr>
            </w:pPr>
            <w:r w:rsidRPr="00190361">
              <w:rPr>
                <w:rFonts w:ascii="Times New Roman" w:hAnsi="Times New Roman"/>
                <w:i/>
                <w:sz w:val="19"/>
                <w:lang w:val="lv-LV"/>
              </w:rPr>
              <w:t>Iekļauj informāciju atbilstoši instrukcijas 15.3.2.1. apakšpunktam</w:t>
            </w:r>
          </w:p>
          <w:p w14:paraId="7BA6FE76" w14:textId="1149A46D" w:rsidR="00771651" w:rsidRPr="00190361" w:rsidRDefault="00771651" w:rsidP="00686404">
            <w:pPr>
              <w:tabs>
                <w:tab w:val="left" w:pos="993"/>
              </w:tabs>
              <w:jc w:val="both"/>
              <w:rPr>
                <w:rFonts w:ascii="Times New Roman" w:hAnsi="Times New Roman"/>
                <w:sz w:val="24"/>
                <w:szCs w:val="24"/>
                <w:lang w:val="lv-LV"/>
              </w:rPr>
            </w:pPr>
            <w:r w:rsidRPr="00190361">
              <w:rPr>
                <w:rFonts w:ascii="Times New Roman" w:hAnsi="Times New Roman"/>
                <w:sz w:val="24"/>
                <w:szCs w:val="24"/>
                <w:lang w:val="lv-LV"/>
              </w:rPr>
              <w:t xml:space="preserve">Kopējais programmas neapgūto asignējumu apmērs ir </w:t>
            </w:r>
            <w:r w:rsidR="00AA676E" w:rsidRPr="00190361">
              <w:rPr>
                <w:rFonts w:ascii="Times New Roman" w:hAnsi="Times New Roman"/>
                <w:sz w:val="24"/>
                <w:szCs w:val="24"/>
                <w:lang w:val="lv-LV"/>
              </w:rPr>
              <w:t>53</w:t>
            </w:r>
            <w:r w:rsidRPr="00190361">
              <w:rPr>
                <w:rFonts w:ascii="Times New Roman" w:hAnsi="Times New Roman"/>
                <w:sz w:val="24"/>
                <w:szCs w:val="24"/>
                <w:lang w:val="lv-LV"/>
              </w:rPr>
              <w:t>,</w:t>
            </w:r>
            <w:r w:rsidR="00AA676E" w:rsidRPr="00190361">
              <w:rPr>
                <w:rFonts w:ascii="Times New Roman" w:hAnsi="Times New Roman"/>
                <w:sz w:val="24"/>
                <w:szCs w:val="24"/>
                <w:lang w:val="lv-LV"/>
              </w:rPr>
              <w:t>9</w:t>
            </w:r>
            <w:r w:rsidRPr="00190361">
              <w:rPr>
                <w:rFonts w:ascii="Times New Roman" w:hAnsi="Times New Roman"/>
                <w:sz w:val="24"/>
                <w:szCs w:val="24"/>
                <w:lang w:val="lv-LV"/>
              </w:rPr>
              <w:t xml:space="preserve">% jeb </w:t>
            </w:r>
            <w:r w:rsidR="003A6B9F" w:rsidRPr="00190361">
              <w:rPr>
                <w:rFonts w:ascii="Times New Roman" w:hAnsi="Times New Roman"/>
                <w:sz w:val="24"/>
                <w:szCs w:val="24"/>
                <w:lang w:val="lv-LV"/>
              </w:rPr>
              <w:t>1</w:t>
            </w:r>
            <w:r w:rsidR="00AA676E" w:rsidRPr="00190361">
              <w:rPr>
                <w:rFonts w:ascii="Times New Roman" w:hAnsi="Times New Roman"/>
                <w:sz w:val="24"/>
                <w:szCs w:val="24"/>
                <w:lang w:val="lv-LV"/>
              </w:rPr>
              <w:t>0</w:t>
            </w:r>
            <w:r w:rsidR="003A6B9F" w:rsidRPr="00190361">
              <w:rPr>
                <w:rFonts w:ascii="Times New Roman" w:hAnsi="Times New Roman"/>
                <w:sz w:val="24"/>
                <w:szCs w:val="24"/>
                <w:lang w:val="lv-LV"/>
              </w:rPr>
              <w:t> </w:t>
            </w:r>
            <w:r w:rsidR="00AA676E" w:rsidRPr="00190361">
              <w:rPr>
                <w:rFonts w:ascii="Times New Roman" w:hAnsi="Times New Roman"/>
                <w:sz w:val="24"/>
                <w:szCs w:val="24"/>
                <w:lang w:val="lv-LV"/>
              </w:rPr>
              <w:t>366</w:t>
            </w:r>
            <w:r w:rsidRPr="00190361">
              <w:rPr>
                <w:rFonts w:ascii="Times New Roman" w:hAnsi="Times New Roman"/>
                <w:sz w:val="24"/>
                <w:szCs w:val="24"/>
                <w:lang w:val="lv-LV"/>
              </w:rPr>
              <w:t> </w:t>
            </w:r>
            <w:r w:rsidRPr="00190361">
              <w:rPr>
                <w:rFonts w:ascii="Times New Roman" w:hAnsi="Times New Roman"/>
                <w:i/>
                <w:sz w:val="24"/>
                <w:szCs w:val="24"/>
                <w:lang w:val="lv-LV"/>
              </w:rPr>
              <w:t>euro</w:t>
            </w:r>
            <w:r w:rsidRPr="00190361">
              <w:rPr>
                <w:rFonts w:ascii="Times New Roman" w:hAnsi="Times New Roman"/>
                <w:sz w:val="24"/>
                <w:szCs w:val="24"/>
                <w:lang w:val="lv-LV"/>
              </w:rPr>
              <w:t>, tai skaitā izdevumu ekonomiskās klasifikācijas kodā:</w:t>
            </w:r>
          </w:p>
          <w:p w14:paraId="507CEB07" w14:textId="4E465446" w:rsidR="00771651" w:rsidRPr="00190361" w:rsidRDefault="00771651" w:rsidP="00F5586F">
            <w:pPr>
              <w:pStyle w:val="ListParagraph"/>
              <w:numPr>
                <w:ilvl w:val="0"/>
                <w:numId w:val="128"/>
              </w:numPr>
              <w:tabs>
                <w:tab w:val="left" w:pos="993"/>
              </w:tabs>
              <w:jc w:val="both"/>
              <w:rPr>
                <w:rFonts w:ascii="Times New Roman" w:hAnsi="Times New Roman"/>
                <w:sz w:val="24"/>
                <w:szCs w:val="24"/>
                <w:lang w:val="lv-LV"/>
              </w:rPr>
            </w:pPr>
            <w:r w:rsidRPr="00190361">
              <w:rPr>
                <w:rFonts w:ascii="Times New Roman" w:hAnsi="Times New Roman"/>
                <w:sz w:val="24"/>
                <w:szCs w:val="24"/>
                <w:lang w:val="lv-LV"/>
              </w:rPr>
              <w:t xml:space="preserve">1000 “Atlīdzība” neapgūti </w:t>
            </w:r>
            <w:r w:rsidR="00995F24" w:rsidRPr="00190361">
              <w:rPr>
                <w:rFonts w:ascii="Times New Roman" w:hAnsi="Times New Roman"/>
                <w:sz w:val="24"/>
                <w:szCs w:val="24"/>
                <w:lang w:val="lv-LV"/>
              </w:rPr>
              <w:t>5</w:t>
            </w:r>
            <w:r w:rsidRPr="00190361">
              <w:rPr>
                <w:rFonts w:ascii="Times New Roman" w:hAnsi="Times New Roman"/>
                <w:sz w:val="24"/>
                <w:szCs w:val="24"/>
                <w:lang w:val="lv-LV"/>
              </w:rPr>
              <w:t>,</w:t>
            </w:r>
            <w:r w:rsidR="00995F24" w:rsidRPr="00190361">
              <w:rPr>
                <w:rFonts w:ascii="Times New Roman" w:hAnsi="Times New Roman"/>
                <w:sz w:val="24"/>
                <w:szCs w:val="24"/>
                <w:lang w:val="lv-LV"/>
              </w:rPr>
              <w:t>9</w:t>
            </w:r>
            <w:r w:rsidRPr="00190361">
              <w:rPr>
                <w:rFonts w:ascii="Times New Roman" w:hAnsi="Times New Roman"/>
                <w:sz w:val="24"/>
                <w:szCs w:val="24"/>
                <w:lang w:val="lv-LV"/>
              </w:rPr>
              <w:t xml:space="preserve">% jeb </w:t>
            </w:r>
            <w:r w:rsidR="00995F24" w:rsidRPr="00190361">
              <w:rPr>
                <w:rFonts w:ascii="Times New Roman" w:hAnsi="Times New Roman"/>
                <w:sz w:val="24"/>
                <w:szCs w:val="24"/>
                <w:lang w:val="lv-LV"/>
              </w:rPr>
              <w:t>556</w:t>
            </w:r>
            <w:r w:rsidRPr="00190361">
              <w:rPr>
                <w:rFonts w:ascii="Times New Roman" w:hAnsi="Times New Roman"/>
                <w:sz w:val="24"/>
                <w:szCs w:val="24"/>
                <w:lang w:val="lv-LV"/>
              </w:rPr>
              <w:t xml:space="preserve"> </w:t>
            </w:r>
            <w:r w:rsidRPr="00190361">
              <w:rPr>
                <w:rFonts w:ascii="Times New Roman" w:hAnsi="Times New Roman"/>
                <w:i/>
                <w:sz w:val="24"/>
                <w:szCs w:val="24"/>
                <w:lang w:val="lv-LV"/>
              </w:rPr>
              <w:t>euro</w:t>
            </w:r>
            <w:r w:rsidRPr="00190361">
              <w:rPr>
                <w:rFonts w:ascii="Times New Roman" w:hAnsi="Times New Roman"/>
                <w:sz w:val="24"/>
                <w:szCs w:val="24"/>
                <w:lang w:val="lv-LV"/>
              </w:rPr>
              <w:t xml:space="preserve"> (kopējā izpilde no plānotā 9</w:t>
            </w:r>
            <w:r w:rsidR="00995F24" w:rsidRPr="00190361">
              <w:rPr>
                <w:rFonts w:ascii="Times New Roman" w:hAnsi="Times New Roman"/>
                <w:sz w:val="24"/>
                <w:szCs w:val="24"/>
                <w:lang w:val="lv-LV"/>
              </w:rPr>
              <w:t>4</w:t>
            </w:r>
            <w:r w:rsidRPr="00190361">
              <w:rPr>
                <w:rFonts w:ascii="Times New Roman" w:hAnsi="Times New Roman"/>
                <w:sz w:val="24"/>
                <w:szCs w:val="24"/>
                <w:lang w:val="lv-LV"/>
              </w:rPr>
              <w:t>,</w:t>
            </w:r>
            <w:r w:rsidR="00995F24" w:rsidRPr="00190361">
              <w:rPr>
                <w:rFonts w:ascii="Times New Roman" w:hAnsi="Times New Roman"/>
                <w:sz w:val="24"/>
                <w:szCs w:val="24"/>
                <w:lang w:val="lv-LV"/>
              </w:rPr>
              <w:t>1</w:t>
            </w:r>
            <w:r w:rsidRPr="00190361">
              <w:rPr>
                <w:rFonts w:ascii="Times New Roman" w:hAnsi="Times New Roman"/>
                <w:sz w:val="24"/>
                <w:szCs w:val="24"/>
                <w:lang w:val="lv-LV"/>
              </w:rPr>
              <w:t>%);</w:t>
            </w:r>
          </w:p>
          <w:p w14:paraId="68BB6F6B" w14:textId="3E018FD7" w:rsidR="00771651" w:rsidRPr="00190361" w:rsidRDefault="00771651" w:rsidP="00995F24">
            <w:pPr>
              <w:pStyle w:val="ListParagraph"/>
              <w:numPr>
                <w:ilvl w:val="0"/>
                <w:numId w:val="128"/>
              </w:numPr>
              <w:tabs>
                <w:tab w:val="left" w:pos="993"/>
              </w:tabs>
              <w:jc w:val="both"/>
              <w:rPr>
                <w:rFonts w:ascii="Times New Roman" w:hAnsi="Times New Roman"/>
                <w:sz w:val="24"/>
                <w:szCs w:val="24"/>
                <w:lang w:val="lv-LV"/>
              </w:rPr>
            </w:pPr>
            <w:r w:rsidRPr="00190361">
              <w:rPr>
                <w:rFonts w:ascii="Times New Roman" w:hAnsi="Times New Roman"/>
                <w:sz w:val="24"/>
                <w:szCs w:val="24"/>
                <w:lang w:val="lv-LV"/>
              </w:rPr>
              <w:t>2000 “Preces un pakalpojumi” ne</w:t>
            </w:r>
            <w:r w:rsidR="00577094" w:rsidRPr="00190361">
              <w:rPr>
                <w:rFonts w:ascii="Times New Roman" w:hAnsi="Times New Roman"/>
                <w:sz w:val="24"/>
                <w:szCs w:val="24"/>
                <w:lang w:val="lv-LV"/>
              </w:rPr>
              <w:t>ap</w:t>
            </w:r>
            <w:r w:rsidRPr="00190361">
              <w:rPr>
                <w:rFonts w:ascii="Times New Roman" w:hAnsi="Times New Roman"/>
                <w:sz w:val="24"/>
                <w:szCs w:val="24"/>
                <w:lang w:val="lv-LV"/>
              </w:rPr>
              <w:t xml:space="preserve">gūti </w:t>
            </w:r>
            <w:r w:rsidR="00995F24" w:rsidRPr="00190361">
              <w:rPr>
                <w:rFonts w:ascii="Times New Roman" w:hAnsi="Times New Roman"/>
                <w:sz w:val="24"/>
                <w:szCs w:val="24"/>
                <w:lang w:val="lv-LV"/>
              </w:rPr>
              <w:t>100</w:t>
            </w:r>
            <w:r w:rsidRPr="00190361">
              <w:rPr>
                <w:rFonts w:ascii="Times New Roman" w:hAnsi="Times New Roman"/>
                <w:sz w:val="24"/>
                <w:szCs w:val="24"/>
                <w:lang w:val="lv-LV"/>
              </w:rPr>
              <w:t>,</w:t>
            </w:r>
            <w:r w:rsidR="00995F24" w:rsidRPr="00190361">
              <w:rPr>
                <w:rFonts w:ascii="Times New Roman" w:hAnsi="Times New Roman"/>
                <w:sz w:val="24"/>
                <w:szCs w:val="24"/>
                <w:lang w:val="lv-LV"/>
              </w:rPr>
              <w:t>0</w:t>
            </w:r>
            <w:r w:rsidRPr="00190361">
              <w:rPr>
                <w:rFonts w:ascii="Times New Roman" w:hAnsi="Times New Roman"/>
                <w:sz w:val="24"/>
                <w:szCs w:val="24"/>
                <w:lang w:val="lv-LV"/>
              </w:rPr>
              <w:t xml:space="preserve">% jeb </w:t>
            </w:r>
            <w:r w:rsidR="00995F24" w:rsidRPr="00190361">
              <w:rPr>
                <w:rFonts w:ascii="Times New Roman" w:hAnsi="Times New Roman"/>
                <w:sz w:val="24"/>
                <w:szCs w:val="24"/>
                <w:lang w:val="lv-LV"/>
              </w:rPr>
              <w:t>9 8</w:t>
            </w:r>
            <w:r w:rsidR="003A6B9F" w:rsidRPr="00190361">
              <w:rPr>
                <w:rFonts w:ascii="Times New Roman" w:hAnsi="Times New Roman"/>
                <w:sz w:val="24"/>
                <w:szCs w:val="24"/>
                <w:lang w:val="lv-LV"/>
              </w:rPr>
              <w:t>1</w:t>
            </w:r>
            <w:r w:rsidR="00995F24" w:rsidRPr="00190361">
              <w:rPr>
                <w:rFonts w:ascii="Times New Roman" w:hAnsi="Times New Roman"/>
                <w:sz w:val="24"/>
                <w:szCs w:val="24"/>
                <w:lang w:val="lv-LV"/>
              </w:rPr>
              <w:t>0</w:t>
            </w:r>
            <w:r w:rsidRPr="00190361">
              <w:rPr>
                <w:rFonts w:ascii="Times New Roman" w:hAnsi="Times New Roman"/>
                <w:sz w:val="24"/>
                <w:szCs w:val="24"/>
                <w:lang w:val="lv-LV"/>
              </w:rPr>
              <w:t> </w:t>
            </w:r>
            <w:r w:rsidRPr="00190361">
              <w:rPr>
                <w:rFonts w:ascii="Times New Roman" w:hAnsi="Times New Roman"/>
                <w:i/>
                <w:sz w:val="24"/>
                <w:szCs w:val="24"/>
                <w:lang w:val="lv-LV"/>
              </w:rPr>
              <w:t>euro</w:t>
            </w:r>
            <w:r w:rsidR="003A6B9F" w:rsidRPr="00190361">
              <w:rPr>
                <w:rFonts w:ascii="Times New Roman" w:hAnsi="Times New Roman"/>
                <w:sz w:val="24"/>
                <w:szCs w:val="24"/>
                <w:lang w:val="lv-LV"/>
              </w:rPr>
              <w:t>.</w:t>
            </w:r>
          </w:p>
          <w:p w14:paraId="15094538" w14:textId="668D674D" w:rsidR="00995F24" w:rsidRPr="00190361" w:rsidRDefault="76A343BC" w:rsidP="0A74AAAD">
            <w:pPr>
              <w:tabs>
                <w:tab w:val="left" w:pos="993"/>
              </w:tabs>
              <w:jc w:val="both"/>
              <w:rPr>
                <w:rFonts w:ascii="Times New Roman" w:eastAsia="Times New Roman" w:hAnsi="Times New Roman"/>
                <w:sz w:val="24"/>
                <w:szCs w:val="24"/>
                <w:lang w:val="lv-LV"/>
              </w:rPr>
            </w:pPr>
            <w:r w:rsidRPr="00D82723">
              <w:rPr>
                <w:rFonts w:ascii="Times New Roman" w:eastAsia="Times New Roman" w:hAnsi="Times New Roman"/>
                <w:sz w:val="24"/>
                <w:szCs w:val="24"/>
                <w:lang w:val="lv"/>
              </w:rPr>
              <w:t>Neizpilde saistīta ar to, ka projekta īstenošanai nebija nepieciešamība veikt izmaiņas Mācību pārvaldības sistēmas funkcionalitātes nodrošināšanai</w:t>
            </w:r>
          </w:p>
        </w:tc>
      </w:tr>
      <w:tr w:rsidR="00771651" w:rsidRPr="00BA3763" w14:paraId="290903BA" w14:textId="77777777" w:rsidTr="0A74AAAD">
        <w:tc>
          <w:tcPr>
            <w:tcW w:w="3380" w:type="dxa"/>
            <w:shd w:val="clear" w:color="auto" w:fill="auto"/>
          </w:tcPr>
          <w:p w14:paraId="6A8BF10E" w14:textId="77777777" w:rsidR="00771651" w:rsidRPr="00FE566F" w:rsidRDefault="00771651" w:rsidP="00686404">
            <w:pPr>
              <w:tabs>
                <w:tab w:val="left" w:pos="993"/>
              </w:tabs>
              <w:rPr>
                <w:rFonts w:ascii="Times New Roman" w:hAnsi="Times New Roman"/>
                <w:sz w:val="19"/>
                <w:lang w:val="lv-LV"/>
              </w:rPr>
            </w:pPr>
            <w:r w:rsidRPr="00FE566F">
              <w:rPr>
                <w:rFonts w:ascii="Times New Roman" w:hAnsi="Times New Roman"/>
                <w:sz w:val="19"/>
                <w:lang w:val="lv-LV"/>
              </w:rPr>
              <w:t>2. Kādi ir iemesli, kāpēc slēgtie asignējumi budžeta izpildes laikā netika pārvirzīti citiem mērķiem, kur finansējums ir bijis nepietiekams</w:t>
            </w:r>
          </w:p>
        </w:tc>
        <w:tc>
          <w:tcPr>
            <w:tcW w:w="11511" w:type="dxa"/>
            <w:gridSpan w:val="2"/>
            <w:shd w:val="clear" w:color="auto" w:fill="auto"/>
          </w:tcPr>
          <w:p w14:paraId="15AB88FF" w14:textId="77777777" w:rsidR="00771651" w:rsidRPr="00190361" w:rsidRDefault="00771651" w:rsidP="00686404">
            <w:pPr>
              <w:tabs>
                <w:tab w:val="left" w:pos="993"/>
              </w:tabs>
              <w:jc w:val="both"/>
              <w:rPr>
                <w:rFonts w:ascii="Times New Roman" w:hAnsi="Times New Roman"/>
                <w:i/>
                <w:sz w:val="19"/>
                <w:lang w:val="lv-LV"/>
              </w:rPr>
            </w:pPr>
            <w:r w:rsidRPr="00190361">
              <w:rPr>
                <w:rFonts w:ascii="Times New Roman" w:hAnsi="Times New Roman"/>
                <w:i/>
                <w:sz w:val="19"/>
                <w:lang w:val="lv-LV"/>
              </w:rPr>
              <w:t>Iekļauj informāciju atbilstoši instrukcijas 15.3.2.4. apakšpunktam</w:t>
            </w:r>
          </w:p>
          <w:p w14:paraId="43296B34" w14:textId="77777777" w:rsidR="00771651" w:rsidRPr="00190361" w:rsidRDefault="00771651" w:rsidP="00686404">
            <w:pPr>
              <w:tabs>
                <w:tab w:val="left" w:pos="993"/>
              </w:tabs>
              <w:jc w:val="both"/>
              <w:rPr>
                <w:rFonts w:ascii="Times New Roman" w:eastAsia="Times New Roman" w:hAnsi="Times New Roman"/>
                <w:iCs/>
                <w:sz w:val="24"/>
                <w:szCs w:val="24"/>
                <w:lang w:val="lv-LV" w:eastAsia="lv-LV"/>
              </w:rPr>
            </w:pPr>
            <w:r w:rsidRPr="00190361">
              <w:rPr>
                <w:rFonts w:ascii="Times New Roman" w:eastAsia="Times New Roman" w:hAnsi="Times New Roman"/>
                <w:iCs/>
                <w:sz w:val="24"/>
                <w:szCs w:val="24"/>
                <w:lang w:val="lv-LV" w:eastAsia="lv-LV"/>
              </w:rPr>
              <w:t>Slēgtos asignējumus nebija nepieciešamība pārdalīt citiem mērķiem, jo finansējums visos projektos bija pietiekams.</w:t>
            </w:r>
          </w:p>
          <w:p w14:paraId="70B3491E" w14:textId="0F4EB50F" w:rsidR="009345B5" w:rsidRPr="00190361" w:rsidRDefault="009345B5" w:rsidP="00686404">
            <w:pPr>
              <w:tabs>
                <w:tab w:val="left" w:pos="993"/>
              </w:tabs>
              <w:jc w:val="both"/>
              <w:rPr>
                <w:rFonts w:ascii="Times New Roman" w:hAnsi="Times New Roman"/>
                <w:iCs/>
                <w:sz w:val="24"/>
                <w:szCs w:val="24"/>
                <w:lang w:val="lv-LV"/>
              </w:rPr>
            </w:pPr>
          </w:p>
        </w:tc>
      </w:tr>
      <w:tr w:rsidR="00564D2B" w:rsidRPr="00995F24" w14:paraId="5DF11E30" w14:textId="77777777" w:rsidTr="0A74AAAD">
        <w:tc>
          <w:tcPr>
            <w:tcW w:w="14891" w:type="dxa"/>
            <w:gridSpan w:val="3"/>
            <w:shd w:val="clear" w:color="auto" w:fill="F7CAAC" w:themeFill="accent2" w:themeFillTint="66"/>
          </w:tcPr>
          <w:p w14:paraId="063297AB" w14:textId="59C0F2ED" w:rsidR="00564D2B" w:rsidRPr="00FE566F" w:rsidRDefault="00564D2B" w:rsidP="00686404">
            <w:pPr>
              <w:tabs>
                <w:tab w:val="left" w:pos="993"/>
              </w:tabs>
              <w:rPr>
                <w:rFonts w:ascii="Times New Roman" w:hAnsi="Times New Roman"/>
                <w:b/>
                <w:i/>
                <w:iCs/>
                <w:sz w:val="24"/>
                <w:szCs w:val="24"/>
                <w:lang w:val="lv-LV"/>
              </w:rPr>
            </w:pPr>
            <w:r w:rsidRPr="004D0333">
              <w:rPr>
                <w:rFonts w:ascii="Times New Roman" w:hAnsi="Times New Roman"/>
                <w:b/>
                <w:i/>
                <w:iCs/>
                <w:sz w:val="24"/>
                <w:szCs w:val="24"/>
                <w:lang w:val="lv-LV"/>
              </w:rPr>
              <w:t>63.</w:t>
            </w:r>
            <w:r w:rsidR="00995F24" w:rsidRPr="004D0333">
              <w:rPr>
                <w:rFonts w:ascii="Times New Roman" w:hAnsi="Times New Roman"/>
                <w:b/>
                <w:i/>
                <w:iCs/>
                <w:sz w:val="24"/>
                <w:szCs w:val="24"/>
                <w:lang w:val="lv-LV"/>
              </w:rPr>
              <w:t>1</w:t>
            </w:r>
            <w:r w:rsidRPr="004D0333">
              <w:rPr>
                <w:rFonts w:ascii="Times New Roman" w:hAnsi="Times New Roman"/>
                <w:b/>
                <w:i/>
                <w:iCs/>
                <w:sz w:val="24"/>
                <w:szCs w:val="24"/>
                <w:lang w:val="lv-LV"/>
              </w:rPr>
              <w:t>0.00 Apakšprogramma Eiropas Sociālā fonda</w:t>
            </w:r>
            <w:r w:rsidR="00995F24" w:rsidRPr="004D0333">
              <w:rPr>
                <w:rFonts w:ascii="Times New Roman" w:hAnsi="Times New Roman"/>
                <w:b/>
                <w:i/>
                <w:iCs/>
                <w:sz w:val="24"/>
                <w:szCs w:val="24"/>
                <w:lang w:val="lv-LV"/>
              </w:rPr>
              <w:t xml:space="preserve"> Plus</w:t>
            </w:r>
            <w:r w:rsidRPr="004D0333">
              <w:rPr>
                <w:rFonts w:ascii="Times New Roman" w:hAnsi="Times New Roman"/>
                <w:b/>
                <w:i/>
                <w:iCs/>
                <w:sz w:val="24"/>
                <w:szCs w:val="24"/>
                <w:lang w:val="lv-LV"/>
              </w:rPr>
              <w:t xml:space="preserve"> (ESF</w:t>
            </w:r>
            <w:r w:rsidR="00995F24" w:rsidRPr="004D0333">
              <w:rPr>
                <w:rFonts w:ascii="Times New Roman" w:hAnsi="Times New Roman"/>
                <w:b/>
                <w:i/>
                <w:iCs/>
                <w:sz w:val="24"/>
                <w:szCs w:val="24"/>
                <w:lang w:val="lv-LV"/>
              </w:rPr>
              <w:t>+</w:t>
            </w:r>
            <w:r w:rsidRPr="004D0333">
              <w:rPr>
                <w:rFonts w:ascii="Times New Roman" w:hAnsi="Times New Roman"/>
                <w:b/>
                <w:i/>
                <w:iCs/>
                <w:sz w:val="24"/>
                <w:szCs w:val="24"/>
                <w:lang w:val="lv-LV"/>
              </w:rPr>
              <w:t>) apgūšanai (20</w:t>
            </w:r>
            <w:r w:rsidR="00995F24" w:rsidRPr="004D0333">
              <w:rPr>
                <w:rFonts w:ascii="Times New Roman" w:hAnsi="Times New Roman"/>
                <w:b/>
                <w:i/>
                <w:iCs/>
                <w:sz w:val="24"/>
                <w:szCs w:val="24"/>
                <w:lang w:val="lv-LV"/>
              </w:rPr>
              <w:t>21</w:t>
            </w:r>
            <w:r w:rsidRPr="004D0333">
              <w:rPr>
                <w:rFonts w:ascii="Times New Roman" w:hAnsi="Times New Roman"/>
                <w:b/>
                <w:i/>
                <w:iCs/>
                <w:sz w:val="24"/>
                <w:szCs w:val="24"/>
                <w:lang w:val="lv-LV"/>
              </w:rPr>
              <w:t>-202</w:t>
            </w:r>
            <w:r w:rsidR="00995F24" w:rsidRPr="004D0333">
              <w:rPr>
                <w:rFonts w:ascii="Times New Roman" w:hAnsi="Times New Roman"/>
                <w:b/>
                <w:i/>
                <w:iCs/>
                <w:sz w:val="24"/>
                <w:szCs w:val="24"/>
                <w:lang w:val="lv-LV"/>
              </w:rPr>
              <w:t>7</w:t>
            </w:r>
            <w:r w:rsidRPr="004D0333">
              <w:rPr>
                <w:rFonts w:ascii="Times New Roman" w:hAnsi="Times New Roman"/>
                <w:b/>
                <w:i/>
                <w:iCs/>
                <w:sz w:val="24"/>
                <w:szCs w:val="24"/>
                <w:lang w:val="lv-LV"/>
              </w:rPr>
              <w:t>)</w:t>
            </w:r>
          </w:p>
        </w:tc>
      </w:tr>
      <w:tr w:rsidR="00564D2B" w:rsidRPr="00FE566F" w14:paraId="128381F3" w14:textId="77777777" w:rsidTr="0A74AAAD">
        <w:trPr>
          <w:cantSplit/>
        </w:trPr>
        <w:tc>
          <w:tcPr>
            <w:tcW w:w="14891" w:type="dxa"/>
            <w:gridSpan w:val="3"/>
            <w:shd w:val="clear" w:color="auto" w:fill="auto"/>
          </w:tcPr>
          <w:p w14:paraId="061FF195" w14:textId="77777777" w:rsidR="00564D2B" w:rsidRPr="00FE566F" w:rsidRDefault="00564D2B" w:rsidP="00686404">
            <w:pPr>
              <w:jc w:val="both"/>
              <w:rPr>
                <w:rFonts w:ascii="Times New Roman" w:hAnsi="Times New Roman"/>
                <w:i/>
                <w:sz w:val="19"/>
                <w:lang w:val="lv-LV"/>
              </w:rPr>
            </w:pPr>
            <w:r w:rsidRPr="00FE566F">
              <w:rPr>
                <w:rFonts w:ascii="Times New Roman" w:hAnsi="Times New Roman"/>
                <w:b/>
                <w:sz w:val="19"/>
                <w:lang w:val="lv-LV"/>
              </w:rPr>
              <w:t>Paveiktais</w:t>
            </w:r>
          </w:p>
        </w:tc>
      </w:tr>
      <w:tr w:rsidR="00564D2B" w:rsidRPr="000333D0" w14:paraId="5DDA157D" w14:textId="77777777" w:rsidTr="0A74AAAD">
        <w:trPr>
          <w:cantSplit/>
        </w:trPr>
        <w:tc>
          <w:tcPr>
            <w:tcW w:w="3380" w:type="dxa"/>
            <w:shd w:val="clear" w:color="auto" w:fill="auto"/>
          </w:tcPr>
          <w:p w14:paraId="5A1D102E" w14:textId="77777777" w:rsidR="00564D2B" w:rsidRPr="00FE566F" w:rsidRDefault="00564D2B" w:rsidP="00686404">
            <w:pPr>
              <w:tabs>
                <w:tab w:val="left" w:pos="993"/>
              </w:tabs>
              <w:rPr>
                <w:rFonts w:ascii="Times New Roman" w:hAnsi="Times New Roman"/>
                <w:sz w:val="19"/>
                <w:lang w:val="lv-LV"/>
              </w:rPr>
            </w:pPr>
            <w:r w:rsidRPr="00FE566F">
              <w:rPr>
                <w:rFonts w:ascii="Times New Roman" w:hAnsi="Times New Roman"/>
                <w:sz w:val="19"/>
                <w:lang w:val="lv-LV"/>
              </w:rPr>
              <w:t xml:space="preserve">1. Pārskata periodā paveiktais – specifiskā atbalsta mērķi/pasākumi/projekti (izvēlas apakšprogrammai atbilstošāko) (ieteicams līdz piecām vienībām), kas visuzskatāmāk sniedz informāciju par finansējuma izlietojumu, un apraksts par pārskata periodā tajos paveiktām darbībām/sasniegumiem (ieteicams līdz piecām vienībām katrā), </w:t>
            </w:r>
            <w:proofErr w:type="gramStart"/>
            <w:r w:rsidRPr="00FE566F">
              <w:rPr>
                <w:rFonts w:ascii="Times New Roman" w:hAnsi="Times New Roman"/>
                <w:sz w:val="19"/>
                <w:lang w:val="lv-LV"/>
              </w:rPr>
              <w:t>aptverot būtisku daļu no kopējā pārskata periodā izlietotā finansējuma un uzsverot lietderību un ieguldījumu sabiedrības</w:t>
            </w:r>
            <w:proofErr w:type="gramEnd"/>
            <w:r w:rsidRPr="00FE566F">
              <w:rPr>
                <w:rFonts w:ascii="Times New Roman" w:hAnsi="Times New Roman"/>
                <w:sz w:val="19"/>
                <w:lang w:val="lv-LV"/>
              </w:rPr>
              <w:t xml:space="preserve"> un nozares interesēs</w:t>
            </w:r>
          </w:p>
        </w:tc>
        <w:tc>
          <w:tcPr>
            <w:tcW w:w="11511" w:type="dxa"/>
            <w:gridSpan w:val="2"/>
            <w:shd w:val="clear" w:color="auto" w:fill="auto"/>
          </w:tcPr>
          <w:p w14:paraId="2802AACD" w14:textId="77777777" w:rsidR="00564D2B" w:rsidRPr="00190361" w:rsidRDefault="00564D2B" w:rsidP="00686404">
            <w:pPr>
              <w:jc w:val="both"/>
              <w:rPr>
                <w:rFonts w:ascii="Times New Roman" w:hAnsi="Times New Roman"/>
                <w:i/>
                <w:sz w:val="19"/>
                <w:lang w:val="lv-LV"/>
              </w:rPr>
            </w:pPr>
            <w:r w:rsidRPr="00FE566F">
              <w:rPr>
                <w:rFonts w:ascii="Times New Roman" w:hAnsi="Times New Roman"/>
                <w:i/>
                <w:sz w:val="19"/>
                <w:lang w:val="lv-LV"/>
              </w:rPr>
              <w:t xml:space="preserve">Iekļauj </w:t>
            </w:r>
            <w:r w:rsidRPr="00190361">
              <w:rPr>
                <w:rFonts w:ascii="Times New Roman" w:hAnsi="Times New Roman"/>
                <w:i/>
                <w:sz w:val="19"/>
                <w:lang w:val="lv-LV"/>
              </w:rPr>
              <w:t>informāciju atbilstoši instrukcijas 15.3.1. apakšpunktam</w:t>
            </w:r>
          </w:p>
          <w:p w14:paraId="7980C6C0" w14:textId="1776055C" w:rsidR="00564D2B" w:rsidRDefault="00190361" w:rsidP="00007462">
            <w:pPr>
              <w:jc w:val="both"/>
              <w:rPr>
                <w:rFonts w:ascii="Times New Roman" w:hAnsi="Times New Roman"/>
                <w:sz w:val="24"/>
                <w:szCs w:val="24"/>
                <w:lang w:val="lv-LV"/>
              </w:rPr>
            </w:pPr>
            <w:r>
              <w:rPr>
                <w:rFonts w:ascii="Times New Roman" w:hAnsi="Times New Roman"/>
                <w:sz w:val="24"/>
                <w:szCs w:val="24"/>
                <w:lang w:val="lv-LV"/>
              </w:rPr>
              <w:t xml:space="preserve"> </w:t>
            </w:r>
            <w:r w:rsidR="007A0CB1" w:rsidRPr="00D82723">
              <w:rPr>
                <w:rFonts w:ascii="Times New Roman" w:hAnsi="Times New Roman"/>
                <w:sz w:val="24"/>
                <w:szCs w:val="24"/>
                <w:lang w:val="lv-LV"/>
              </w:rPr>
              <w:t xml:space="preserve">Pārskata gadā uzsākta </w:t>
            </w:r>
            <w:r w:rsidR="007A0CB1" w:rsidRPr="00190361">
              <w:rPr>
                <w:rFonts w:ascii="Times New Roman" w:hAnsi="Times New Roman"/>
                <w:sz w:val="24"/>
                <w:szCs w:val="24"/>
                <w:lang w:val="lv-LV"/>
              </w:rPr>
              <w:t>"Eiropas Savienības kohēzijas politikas programmas 2021.–2027. gadam 4.3.6. specifiskā atbalsta mērķa "Veicināt nabadzības vai sociālās atstumtības riskam pakļauto cilvēku, tostarp vistrūcīgāko un bērnu, sociālo integrāciju</w:t>
            </w:r>
            <w:r w:rsidR="007A0CB1" w:rsidRPr="007A0CB1">
              <w:rPr>
                <w:rFonts w:ascii="Times New Roman" w:hAnsi="Times New Roman"/>
                <w:sz w:val="24"/>
                <w:szCs w:val="24"/>
                <w:lang w:val="lv-LV"/>
              </w:rPr>
              <w:t>" 4.3.6.8. pasākuma "IKT sistēmu modernizācija labākas bērnu tiesību aizsardzības sistēmas nodrošināšanai"</w:t>
            </w:r>
            <w:r w:rsidR="00D709F7">
              <w:rPr>
                <w:rFonts w:ascii="Times New Roman" w:hAnsi="Times New Roman"/>
                <w:sz w:val="24"/>
                <w:szCs w:val="24"/>
                <w:lang w:val="lv-LV"/>
              </w:rPr>
              <w:t xml:space="preserve"> un </w:t>
            </w:r>
            <w:r w:rsidR="00D709F7" w:rsidRPr="00D709F7">
              <w:rPr>
                <w:rFonts w:ascii="Times New Roman" w:hAnsi="Times New Roman"/>
                <w:sz w:val="24"/>
                <w:szCs w:val="24"/>
                <w:lang w:val="lv-LV"/>
              </w:rPr>
              <w:t>4.3.6.7. pasākuma "Starpnozaru sadarbības un atbalsta sistēmas izveide bērnu veselīgai attīstībai un sekmīgai pašrealizācijai"</w:t>
            </w:r>
            <w:r w:rsidR="00D709F7">
              <w:rPr>
                <w:rFonts w:ascii="Times New Roman" w:hAnsi="Times New Roman"/>
                <w:sz w:val="24"/>
                <w:szCs w:val="24"/>
                <w:lang w:val="lv-LV"/>
              </w:rPr>
              <w:t xml:space="preserve"> īstenošana.</w:t>
            </w:r>
          </w:p>
          <w:p w14:paraId="0E955EF1" w14:textId="77777777" w:rsidR="00AA0346" w:rsidRDefault="00AA0346" w:rsidP="00686404">
            <w:pPr>
              <w:jc w:val="both"/>
              <w:rPr>
                <w:rFonts w:ascii="Times New Roman" w:hAnsi="Times New Roman"/>
                <w:b/>
                <w:bCs/>
                <w:sz w:val="24"/>
                <w:szCs w:val="24"/>
                <w:highlight w:val="yellow"/>
                <w:lang w:val="lv-LV"/>
              </w:rPr>
            </w:pPr>
          </w:p>
          <w:p w14:paraId="46ED04A5" w14:textId="77777777" w:rsidR="00190361" w:rsidRDefault="00190361" w:rsidP="00686404">
            <w:pPr>
              <w:jc w:val="both"/>
              <w:rPr>
                <w:rFonts w:ascii="Times New Roman" w:hAnsi="Times New Roman"/>
                <w:b/>
                <w:bCs/>
                <w:sz w:val="24"/>
                <w:szCs w:val="24"/>
                <w:highlight w:val="yellow"/>
                <w:lang w:val="lv-LV"/>
              </w:rPr>
            </w:pPr>
          </w:p>
          <w:p w14:paraId="7BE60DD5" w14:textId="5E83C282" w:rsidR="00BB2DBC" w:rsidRDefault="00BB2DBC" w:rsidP="00686404">
            <w:pPr>
              <w:jc w:val="both"/>
              <w:rPr>
                <w:rFonts w:ascii="Times New Roman" w:hAnsi="Times New Roman"/>
                <w:b/>
                <w:bCs/>
                <w:sz w:val="24"/>
                <w:szCs w:val="24"/>
                <w:highlight w:val="yellow"/>
                <w:lang w:val="lv-LV"/>
              </w:rPr>
            </w:pPr>
          </w:p>
          <w:p w14:paraId="5C55ACFC" w14:textId="7BBC39D7" w:rsidR="00564D2B" w:rsidRPr="00FD5437" w:rsidRDefault="00564D2B" w:rsidP="00686404">
            <w:pPr>
              <w:jc w:val="both"/>
              <w:rPr>
                <w:rFonts w:ascii="Times New Roman" w:hAnsi="Times New Roman"/>
                <w:b/>
                <w:bCs/>
                <w:sz w:val="24"/>
                <w:szCs w:val="24"/>
                <w:lang w:val="lv-LV"/>
              </w:rPr>
            </w:pPr>
            <w:r w:rsidRPr="00AA0DBD">
              <w:rPr>
                <w:rFonts w:ascii="Times New Roman" w:hAnsi="Times New Roman"/>
                <w:b/>
                <w:bCs/>
                <w:sz w:val="24"/>
                <w:szCs w:val="24"/>
                <w:lang w:val="lv-LV"/>
              </w:rPr>
              <w:t xml:space="preserve">Programmas kopējā izdevumu izpilde ir </w:t>
            </w:r>
            <w:r w:rsidR="00995F24" w:rsidRPr="00AA0DBD">
              <w:rPr>
                <w:rFonts w:ascii="Times New Roman" w:hAnsi="Times New Roman"/>
                <w:b/>
                <w:bCs/>
                <w:sz w:val="24"/>
                <w:szCs w:val="24"/>
                <w:lang w:val="lv-LV"/>
              </w:rPr>
              <w:t>100</w:t>
            </w:r>
            <w:r w:rsidRPr="00AA0DBD">
              <w:rPr>
                <w:rFonts w:ascii="Times New Roman" w:hAnsi="Times New Roman"/>
                <w:b/>
                <w:bCs/>
                <w:sz w:val="24"/>
                <w:szCs w:val="24"/>
                <w:lang w:val="lv-LV"/>
              </w:rPr>
              <w:t>,</w:t>
            </w:r>
            <w:r w:rsidR="00D3282E" w:rsidRPr="00AA0DBD">
              <w:rPr>
                <w:rFonts w:ascii="Times New Roman" w:hAnsi="Times New Roman"/>
                <w:b/>
                <w:bCs/>
                <w:sz w:val="24"/>
                <w:szCs w:val="24"/>
                <w:lang w:val="lv-LV"/>
              </w:rPr>
              <w:t>0</w:t>
            </w:r>
            <w:r w:rsidRPr="00AA0DBD">
              <w:rPr>
                <w:rFonts w:ascii="Times New Roman" w:hAnsi="Times New Roman"/>
                <w:b/>
                <w:bCs/>
                <w:sz w:val="24"/>
                <w:szCs w:val="24"/>
                <w:lang w:val="lv-LV"/>
              </w:rPr>
              <w:t xml:space="preserve">% jeb </w:t>
            </w:r>
            <w:r w:rsidR="00995F24" w:rsidRPr="00AA0DBD">
              <w:rPr>
                <w:rFonts w:ascii="Times New Roman" w:hAnsi="Times New Roman"/>
                <w:b/>
                <w:bCs/>
                <w:sz w:val="24"/>
                <w:szCs w:val="24"/>
                <w:lang w:val="lv-LV"/>
              </w:rPr>
              <w:t>291</w:t>
            </w:r>
            <w:r w:rsidR="00D3282E" w:rsidRPr="00AA0DBD">
              <w:rPr>
                <w:rFonts w:ascii="Times New Roman" w:hAnsi="Times New Roman"/>
                <w:b/>
                <w:bCs/>
                <w:sz w:val="24"/>
                <w:szCs w:val="24"/>
                <w:lang w:val="lv-LV"/>
              </w:rPr>
              <w:t> </w:t>
            </w:r>
            <w:r w:rsidR="00995F24" w:rsidRPr="00AA0DBD">
              <w:rPr>
                <w:rFonts w:ascii="Times New Roman" w:hAnsi="Times New Roman"/>
                <w:b/>
                <w:bCs/>
                <w:sz w:val="24"/>
                <w:szCs w:val="24"/>
                <w:lang w:val="lv-LV"/>
              </w:rPr>
              <w:t>023</w:t>
            </w:r>
            <w:r w:rsidRPr="00AA0DBD">
              <w:rPr>
                <w:rFonts w:ascii="Times New Roman" w:hAnsi="Times New Roman"/>
                <w:b/>
                <w:bCs/>
                <w:sz w:val="24"/>
                <w:szCs w:val="24"/>
                <w:lang w:val="lv-LV"/>
              </w:rPr>
              <w:t xml:space="preserve"> </w:t>
            </w:r>
            <w:r w:rsidRPr="00AA0DBD">
              <w:rPr>
                <w:rFonts w:ascii="Times New Roman" w:hAnsi="Times New Roman"/>
                <w:b/>
                <w:bCs/>
                <w:i/>
                <w:sz w:val="24"/>
                <w:szCs w:val="24"/>
                <w:lang w:val="lv-LV"/>
              </w:rPr>
              <w:t>euro</w:t>
            </w:r>
            <w:r w:rsidRPr="00AA0DBD">
              <w:rPr>
                <w:rFonts w:ascii="Times New Roman" w:hAnsi="Times New Roman"/>
                <w:b/>
                <w:bCs/>
                <w:sz w:val="24"/>
                <w:szCs w:val="24"/>
                <w:lang w:val="lv-LV"/>
              </w:rPr>
              <w:t xml:space="preserve"> no plānotā apjoma </w:t>
            </w:r>
            <w:r w:rsidR="00995F24" w:rsidRPr="00AA0DBD">
              <w:rPr>
                <w:rFonts w:ascii="Times New Roman" w:hAnsi="Times New Roman"/>
                <w:b/>
                <w:bCs/>
                <w:sz w:val="24"/>
                <w:szCs w:val="24"/>
                <w:lang w:val="lv-LV"/>
              </w:rPr>
              <w:t>291</w:t>
            </w:r>
            <w:r w:rsidR="00D3282E" w:rsidRPr="00AA0DBD">
              <w:rPr>
                <w:rFonts w:ascii="Times New Roman" w:hAnsi="Times New Roman"/>
                <w:b/>
                <w:bCs/>
                <w:sz w:val="24"/>
                <w:szCs w:val="24"/>
                <w:lang w:val="lv-LV"/>
              </w:rPr>
              <w:t> </w:t>
            </w:r>
            <w:r w:rsidR="00995F24" w:rsidRPr="00AA0DBD">
              <w:rPr>
                <w:rFonts w:ascii="Times New Roman" w:hAnsi="Times New Roman"/>
                <w:b/>
                <w:bCs/>
                <w:sz w:val="24"/>
                <w:szCs w:val="24"/>
                <w:lang w:val="lv-LV"/>
              </w:rPr>
              <w:t>024</w:t>
            </w:r>
            <w:r w:rsidRPr="00AA0DBD">
              <w:rPr>
                <w:rFonts w:ascii="Times New Roman" w:hAnsi="Times New Roman"/>
                <w:b/>
                <w:bCs/>
                <w:sz w:val="24"/>
                <w:szCs w:val="24"/>
                <w:lang w:val="lv-LV"/>
              </w:rPr>
              <w:t> </w:t>
            </w:r>
            <w:r w:rsidRPr="00AA0DBD">
              <w:rPr>
                <w:rFonts w:ascii="Times New Roman" w:hAnsi="Times New Roman"/>
                <w:b/>
                <w:bCs/>
                <w:i/>
                <w:color w:val="000000" w:themeColor="text1"/>
                <w:sz w:val="24"/>
                <w:szCs w:val="24"/>
                <w:lang w:val="lv-LV"/>
              </w:rPr>
              <w:t>euro.</w:t>
            </w:r>
          </w:p>
        </w:tc>
      </w:tr>
      <w:tr w:rsidR="00564D2B" w:rsidRPr="00FE566F" w14:paraId="0460104B" w14:textId="77777777" w:rsidTr="0A74AAAD">
        <w:trPr>
          <w:cantSplit/>
        </w:trPr>
        <w:tc>
          <w:tcPr>
            <w:tcW w:w="14891" w:type="dxa"/>
            <w:gridSpan w:val="3"/>
            <w:shd w:val="clear" w:color="auto" w:fill="auto"/>
            <w:vAlign w:val="center"/>
          </w:tcPr>
          <w:p w14:paraId="1277435D" w14:textId="77777777" w:rsidR="00564D2B" w:rsidRPr="00FE566F" w:rsidRDefault="00564D2B" w:rsidP="00686404">
            <w:pPr>
              <w:tabs>
                <w:tab w:val="left" w:pos="993"/>
              </w:tabs>
              <w:rPr>
                <w:rFonts w:ascii="Times New Roman" w:hAnsi="Times New Roman"/>
                <w:b/>
                <w:sz w:val="19"/>
                <w:lang w:val="lv-LV"/>
              </w:rPr>
            </w:pPr>
            <w:r w:rsidRPr="00FE566F">
              <w:rPr>
                <w:rFonts w:ascii="Times New Roman" w:hAnsi="Times New Roman"/>
                <w:b/>
                <w:sz w:val="19"/>
                <w:lang w:val="lv-LV"/>
              </w:rPr>
              <w:t>Neizpilde</w:t>
            </w:r>
          </w:p>
        </w:tc>
      </w:tr>
      <w:tr w:rsidR="00564D2B" w:rsidRPr="00BA3763" w14:paraId="6B2BD0A9" w14:textId="77777777" w:rsidTr="0A74AAAD">
        <w:tc>
          <w:tcPr>
            <w:tcW w:w="3380" w:type="dxa"/>
            <w:shd w:val="clear" w:color="auto" w:fill="auto"/>
          </w:tcPr>
          <w:p w14:paraId="745DC7FD" w14:textId="77777777" w:rsidR="00564D2B" w:rsidRPr="00FE566F" w:rsidRDefault="00564D2B" w:rsidP="00686404">
            <w:pPr>
              <w:tabs>
                <w:tab w:val="left" w:pos="993"/>
              </w:tabs>
              <w:rPr>
                <w:rFonts w:ascii="Times New Roman" w:hAnsi="Times New Roman"/>
                <w:sz w:val="19"/>
                <w:lang w:val="lv-LV"/>
              </w:rPr>
            </w:pPr>
            <w:r w:rsidRPr="00FE566F">
              <w:rPr>
                <w:rFonts w:ascii="Times New Roman" w:hAnsi="Times New Roman"/>
                <w:sz w:val="19"/>
                <w:lang w:val="lv-LV"/>
              </w:rPr>
              <w:t>1. Kādi specifiskā atbalsta mērķi/pasākumi/projekti ir radījuši ietekmi uz neizpildi un kādi ir būtiskākie neizpildes iemesli</w:t>
            </w:r>
          </w:p>
        </w:tc>
        <w:tc>
          <w:tcPr>
            <w:tcW w:w="11511" w:type="dxa"/>
            <w:gridSpan w:val="2"/>
            <w:shd w:val="clear" w:color="auto" w:fill="auto"/>
          </w:tcPr>
          <w:p w14:paraId="4CCE1E55" w14:textId="77777777" w:rsidR="00564D2B" w:rsidRPr="00FE566F" w:rsidRDefault="00564D2B" w:rsidP="00686404">
            <w:pPr>
              <w:tabs>
                <w:tab w:val="left" w:pos="993"/>
              </w:tabs>
              <w:rPr>
                <w:rFonts w:ascii="Times New Roman" w:hAnsi="Times New Roman"/>
                <w:i/>
                <w:sz w:val="19"/>
                <w:lang w:val="lv-LV"/>
              </w:rPr>
            </w:pPr>
            <w:r w:rsidRPr="00FE566F">
              <w:rPr>
                <w:rFonts w:ascii="Times New Roman" w:hAnsi="Times New Roman"/>
                <w:i/>
                <w:sz w:val="19"/>
                <w:lang w:val="lv-LV"/>
              </w:rPr>
              <w:t>Iekļauj informāciju atbilstoši instrukcijas 15.3.2.1. apakšpunktam</w:t>
            </w:r>
          </w:p>
          <w:p w14:paraId="5A78E667" w14:textId="35C7DE86" w:rsidR="00564D2B" w:rsidRPr="00FE566F" w:rsidRDefault="00600B2C" w:rsidP="00686404">
            <w:pPr>
              <w:jc w:val="both"/>
              <w:rPr>
                <w:rFonts w:ascii="Times New Roman" w:eastAsia="Times New Roman" w:hAnsi="Times New Roman"/>
                <w:iCs/>
                <w:sz w:val="24"/>
                <w:szCs w:val="24"/>
                <w:lang w:val="lv-LV" w:eastAsia="lv-LV"/>
              </w:rPr>
            </w:pPr>
            <w:r>
              <w:rPr>
                <w:rFonts w:ascii="Times New Roman" w:eastAsia="Times New Roman" w:hAnsi="Times New Roman"/>
                <w:iCs/>
                <w:sz w:val="24"/>
                <w:szCs w:val="24"/>
                <w:lang w:val="lv-LV" w:eastAsia="lv-LV"/>
              </w:rPr>
              <w:t>Nav attiecināms</w:t>
            </w:r>
          </w:p>
        </w:tc>
      </w:tr>
      <w:tr w:rsidR="00564D2B" w:rsidRPr="00BA3763" w14:paraId="113D64E5" w14:textId="77777777" w:rsidTr="0A74AAAD">
        <w:tc>
          <w:tcPr>
            <w:tcW w:w="3380" w:type="dxa"/>
            <w:shd w:val="clear" w:color="auto" w:fill="auto"/>
          </w:tcPr>
          <w:p w14:paraId="0AF0DC08" w14:textId="77777777" w:rsidR="00564D2B" w:rsidRPr="00FE566F" w:rsidRDefault="00564D2B" w:rsidP="00686404">
            <w:pPr>
              <w:tabs>
                <w:tab w:val="left" w:pos="993"/>
              </w:tabs>
              <w:rPr>
                <w:rFonts w:ascii="Times New Roman" w:hAnsi="Times New Roman"/>
                <w:sz w:val="19"/>
                <w:lang w:val="lv-LV"/>
              </w:rPr>
            </w:pPr>
            <w:r w:rsidRPr="00FE566F">
              <w:rPr>
                <w:rFonts w:ascii="Times New Roman" w:hAnsi="Times New Roman"/>
                <w:sz w:val="19"/>
                <w:lang w:val="lv-LV"/>
              </w:rPr>
              <w:t>2. Kādi ir iemesli, kāpēc slēgtie asignējumi budžeta izpildes laikā netika pārvirzīti citiem mērķiem, kur finansējums ir bijis nepietiekams</w:t>
            </w:r>
          </w:p>
        </w:tc>
        <w:tc>
          <w:tcPr>
            <w:tcW w:w="11511" w:type="dxa"/>
            <w:gridSpan w:val="2"/>
            <w:shd w:val="clear" w:color="auto" w:fill="auto"/>
          </w:tcPr>
          <w:p w14:paraId="5535E377" w14:textId="77777777" w:rsidR="00564D2B" w:rsidRPr="00AA0DBD" w:rsidRDefault="00564D2B" w:rsidP="00686404">
            <w:pPr>
              <w:tabs>
                <w:tab w:val="left" w:pos="993"/>
              </w:tabs>
              <w:jc w:val="both"/>
              <w:rPr>
                <w:rFonts w:ascii="Times New Roman" w:hAnsi="Times New Roman"/>
                <w:i/>
                <w:sz w:val="19"/>
                <w:lang w:val="lv-LV"/>
              </w:rPr>
            </w:pPr>
            <w:r w:rsidRPr="00AA0DBD">
              <w:rPr>
                <w:rFonts w:ascii="Times New Roman" w:hAnsi="Times New Roman"/>
                <w:i/>
                <w:sz w:val="19"/>
                <w:lang w:val="lv-LV"/>
              </w:rPr>
              <w:t>Iekļauj informāciju atbilstoši instrukcijas 15.3.2.4. apakšpunktam</w:t>
            </w:r>
          </w:p>
          <w:p w14:paraId="0F642DCA" w14:textId="728F5FFE" w:rsidR="00564D2B" w:rsidRPr="00AA0DBD" w:rsidRDefault="002446BF" w:rsidP="002446BF">
            <w:pPr>
              <w:jc w:val="both"/>
              <w:rPr>
                <w:rFonts w:ascii="Times New Roman" w:hAnsi="Times New Roman"/>
                <w:iCs/>
                <w:sz w:val="19"/>
                <w:lang w:val="lv-LV"/>
              </w:rPr>
            </w:pPr>
            <w:r w:rsidRPr="002446BF">
              <w:rPr>
                <w:rFonts w:ascii="Times New Roman" w:eastAsia="Times New Roman" w:hAnsi="Times New Roman"/>
                <w:iCs/>
                <w:sz w:val="24"/>
                <w:szCs w:val="24"/>
                <w:lang w:val="lv-LV" w:eastAsia="lv-LV"/>
              </w:rPr>
              <w:t>Nav attiecināms</w:t>
            </w:r>
          </w:p>
        </w:tc>
      </w:tr>
      <w:tr w:rsidR="00D20A9B" w:rsidRPr="00BA3763" w14:paraId="28CFB615" w14:textId="77777777" w:rsidTr="0A74AAAD">
        <w:tc>
          <w:tcPr>
            <w:tcW w:w="14891" w:type="dxa"/>
            <w:gridSpan w:val="3"/>
            <w:shd w:val="clear" w:color="auto" w:fill="F7CAAC" w:themeFill="accent2" w:themeFillTint="66"/>
          </w:tcPr>
          <w:p w14:paraId="5DABF480" w14:textId="77777777" w:rsidR="00D20A9B" w:rsidRPr="00FE566F" w:rsidRDefault="00D20A9B" w:rsidP="00686404">
            <w:pPr>
              <w:tabs>
                <w:tab w:val="left" w:pos="993"/>
              </w:tabs>
              <w:rPr>
                <w:rFonts w:ascii="Times New Roman" w:hAnsi="Times New Roman"/>
                <w:b/>
                <w:i/>
                <w:iCs/>
                <w:sz w:val="24"/>
                <w:szCs w:val="24"/>
                <w:lang w:val="lv-LV"/>
              </w:rPr>
            </w:pPr>
            <w:r w:rsidRPr="00FE566F">
              <w:rPr>
                <w:rFonts w:ascii="Times New Roman" w:hAnsi="Times New Roman"/>
                <w:b/>
                <w:i/>
                <w:iCs/>
                <w:sz w:val="24"/>
                <w:szCs w:val="24"/>
                <w:lang w:val="lv-LV"/>
              </w:rPr>
              <w:t>70.07.00 Apakšprogramma Latvijas pārstāvju ceļa izdevumu kompensācija, dodoties uz Eiropas Savienības Padomes darba grupu sanāksmēm un Padomes sanāksmēm</w:t>
            </w:r>
          </w:p>
        </w:tc>
      </w:tr>
      <w:tr w:rsidR="00D20A9B" w:rsidRPr="00FE566F" w14:paraId="7AC9DDF7" w14:textId="77777777" w:rsidTr="0A74AAAD">
        <w:trPr>
          <w:cantSplit/>
        </w:trPr>
        <w:tc>
          <w:tcPr>
            <w:tcW w:w="14891" w:type="dxa"/>
            <w:gridSpan w:val="3"/>
            <w:shd w:val="clear" w:color="auto" w:fill="auto"/>
          </w:tcPr>
          <w:p w14:paraId="43890677" w14:textId="77777777" w:rsidR="00D20A9B" w:rsidRPr="00FE566F" w:rsidRDefault="00D20A9B" w:rsidP="00686404">
            <w:pPr>
              <w:jc w:val="both"/>
              <w:rPr>
                <w:rFonts w:ascii="Times New Roman" w:hAnsi="Times New Roman"/>
                <w:i/>
                <w:sz w:val="19"/>
                <w:lang w:val="lv-LV"/>
              </w:rPr>
            </w:pPr>
            <w:r w:rsidRPr="00FE566F">
              <w:rPr>
                <w:rFonts w:ascii="Times New Roman" w:hAnsi="Times New Roman"/>
                <w:b/>
                <w:sz w:val="19"/>
                <w:lang w:val="lv-LV"/>
              </w:rPr>
              <w:t>Paveiktais</w:t>
            </w:r>
          </w:p>
        </w:tc>
      </w:tr>
      <w:tr w:rsidR="00D20A9B" w:rsidRPr="00FE566F" w14:paraId="083699F5" w14:textId="77777777" w:rsidTr="0A74AAAD">
        <w:trPr>
          <w:cantSplit/>
        </w:trPr>
        <w:tc>
          <w:tcPr>
            <w:tcW w:w="3380" w:type="dxa"/>
            <w:shd w:val="clear" w:color="auto" w:fill="auto"/>
          </w:tcPr>
          <w:p w14:paraId="2D554BA9" w14:textId="77777777" w:rsidR="00D20A9B" w:rsidRPr="00FE566F" w:rsidRDefault="00D20A9B" w:rsidP="00686404">
            <w:pPr>
              <w:tabs>
                <w:tab w:val="left" w:pos="993"/>
              </w:tabs>
              <w:rPr>
                <w:rFonts w:ascii="Times New Roman" w:hAnsi="Times New Roman"/>
                <w:sz w:val="19"/>
                <w:lang w:val="lv-LV"/>
              </w:rPr>
            </w:pPr>
            <w:r w:rsidRPr="00FE566F">
              <w:rPr>
                <w:rFonts w:ascii="Times New Roman" w:hAnsi="Times New Roman"/>
                <w:sz w:val="19"/>
                <w:lang w:val="lv-LV"/>
              </w:rPr>
              <w:t xml:space="preserve">1. Pārskata periodā paveiktais – specifiskā atbalsta mērķi/pasākumi/projekti (izvēlas apakšprogrammai atbilstošāko) (ieteicams līdz piecām vienībām), kas visuzskatāmāk sniedz informāciju par finansējuma izlietojumu, un apraksts par pārskata periodā tajos paveiktām darbībām/sasniegumiem (ieteicams līdz piecām vienībām katrā), </w:t>
            </w:r>
            <w:proofErr w:type="gramStart"/>
            <w:r w:rsidRPr="00FE566F">
              <w:rPr>
                <w:rFonts w:ascii="Times New Roman" w:hAnsi="Times New Roman"/>
                <w:sz w:val="19"/>
                <w:lang w:val="lv-LV"/>
              </w:rPr>
              <w:t>aptverot būtisku daļu no kopējā pārskata periodā izlietotā finansējuma un uzsverot lietderību un ieguldījumu sabiedrības</w:t>
            </w:r>
            <w:proofErr w:type="gramEnd"/>
            <w:r w:rsidRPr="00FE566F">
              <w:rPr>
                <w:rFonts w:ascii="Times New Roman" w:hAnsi="Times New Roman"/>
                <w:sz w:val="19"/>
                <w:lang w:val="lv-LV"/>
              </w:rPr>
              <w:t xml:space="preserve"> un nozares interesēs</w:t>
            </w:r>
          </w:p>
        </w:tc>
        <w:tc>
          <w:tcPr>
            <w:tcW w:w="11511" w:type="dxa"/>
            <w:gridSpan w:val="2"/>
            <w:shd w:val="clear" w:color="auto" w:fill="auto"/>
          </w:tcPr>
          <w:p w14:paraId="3C4460D8" w14:textId="77777777" w:rsidR="00D20A9B" w:rsidRPr="00FE566F" w:rsidRDefault="00D20A9B" w:rsidP="00686404">
            <w:pPr>
              <w:jc w:val="both"/>
              <w:rPr>
                <w:rFonts w:ascii="Times New Roman" w:hAnsi="Times New Roman"/>
                <w:i/>
                <w:sz w:val="19"/>
                <w:lang w:val="lv-LV"/>
              </w:rPr>
            </w:pPr>
            <w:r w:rsidRPr="00FE566F">
              <w:rPr>
                <w:rFonts w:ascii="Times New Roman" w:hAnsi="Times New Roman"/>
                <w:i/>
                <w:sz w:val="19"/>
                <w:lang w:val="lv-LV"/>
              </w:rPr>
              <w:t>Iekļauj informāciju atbilstoši instrukcijas 15.3.1. apakšpunktam</w:t>
            </w:r>
          </w:p>
          <w:p w14:paraId="26441F21" w14:textId="77777777" w:rsidR="00D20A9B" w:rsidRPr="00290827" w:rsidRDefault="00D20A9B" w:rsidP="00D82723">
            <w:pPr>
              <w:pStyle w:val="cipari"/>
              <w:ind w:left="0" w:hanging="17"/>
              <w:rPr>
                <w:sz w:val="24"/>
                <w:szCs w:val="24"/>
              </w:rPr>
            </w:pPr>
            <w:r w:rsidRPr="00290827">
              <w:rPr>
                <w:spacing w:val="-2"/>
                <w:sz w:val="24"/>
                <w:szCs w:val="24"/>
              </w:rPr>
              <w:t>Pārskata periodā n</w:t>
            </w:r>
            <w:r w:rsidRPr="00290827">
              <w:rPr>
                <w:sz w:val="24"/>
                <w:szCs w:val="24"/>
              </w:rPr>
              <w:t>odrošināta Latvijas pārstāvju (Ministru prezidenta un atbildīgo amatpersonu) ceļa izdevumu segšana, apmeklējot Eiropadomes sanāksmes un Eiropas Padomes darba grupas.</w:t>
            </w:r>
          </w:p>
          <w:p w14:paraId="6CBC0B6F" w14:textId="77777777" w:rsidR="00190361" w:rsidRDefault="00190361" w:rsidP="00686404">
            <w:pPr>
              <w:jc w:val="both"/>
              <w:rPr>
                <w:rFonts w:ascii="Times New Roman" w:hAnsi="Times New Roman"/>
                <w:b/>
                <w:bCs/>
                <w:sz w:val="24"/>
                <w:szCs w:val="24"/>
                <w:lang w:val="lv-LV"/>
              </w:rPr>
            </w:pPr>
          </w:p>
          <w:p w14:paraId="748C66E8" w14:textId="77777777" w:rsidR="00190361" w:rsidRDefault="00190361" w:rsidP="00686404">
            <w:pPr>
              <w:jc w:val="both"/>
              <w:rPr>
                <w:rFonts w:ascii="Times New Roman" w:hAnsi="Times New Roman"/>
                <w:b/>
                <w:bCs/>
                <w:sz w:val="24"/>
                <w:szCs w:val="24"/>
                <w:lang w:val="lv-LV"/>
              </w:rPr>
            </w:pPr>
          </w:p>
          <w:p w14:paraId="346FFE4B" w14:textId="77777777" w:rsidR="00BB2DBC" w:rsidRDefault="00BB2DBC" w:rsidP="00686404">
            <w:pPr>
              <w:jc w:val="both"/>
              <w:rPr>
                <w:rFonts w:ascii="Times New Roman" w:hAnsi="Times New Roman"/>
                <w:b/>
                <w:bCs/>
                <w:sz w:val="24"/>
                <w:szCs w:val="24"/>
                <w:lang w:val="lv-LV"/>
              </w:rPr>
            </w:pPr>
          </w:p>
          <w:p w14:paraId="6FC8BC74" w14:textId="77777777" w:rsidR="00BB2DBC" w:rsidRDefault="00BB2DBC" w:rsidP="00686404">
            <w:pPr>
              <w:jc w:val="both"/>
              <w:rPr>
                <w:rFonts w:ascii="Times New Roman" w:hAnsi="Times New Roman"/>
                <w:b/>
                <w:bCs/>
                <w:sz w:val="24"/>
                <w:szCs w:val="24"/>
                <w:lang w:val="lv-LV"/>
              </w:rPr>
            </w:pPr>
          </w:p>
          <w:p w14:paraId="423EF3E9" w14:textId="77777777" w:rsidR="00BB2DBC" w:rsidRDefault="00BB2DBC" w:rsidP="00686404">
            <w:pPr>
              <w:jc w:val="both"/>
              <w:rPr>
                <w:rFonts w:ascii="Times New Roman" w:hAnsi="Times New Roman"/>
                <w:b/>
                <w:bCs/>
                <w:sz w:val="24"/>
                <w:szCs w:val="24"/>
                <w:lang w:val="lv-LV"/>
              </w:rPr>
            </w:pPr>
          </w:p>
          <w:p w14:paraId="7F57B47F" w14:textId="77777777" w:rsidR="00BB2DBC" w:rsidRDefault="00BB2DBC" w:rsidP="00686404">
            <w:pPr>
              <w:jc w:val="both"/>
              <w:rPr>
                <w:rFonts w:ascii="Times New Roman" w:hAnsi="Times New Roman"/>
                <w:b/>
                <w:bCs/>
                <w:sz w:val="24"/>
                <w:szCs w:val="24"/>
                <w:lang w:val="lv-LV"/>
              </w:rPr>
            </w:pPr>
          </w:p>
          <w:p w14:paraId="1E6AF49B" w14:textId="2661A9B3" w:rsidR="00D20A9B" w:rsidRPr="00FD5437" w:rsidRDefault="00D20A9B" w:rsidP="00686404">
            <w:pPr>
              <w:jc w:val="both"/>
              <w:rPr>
                <w:rFonts w:ascii="Times New Roman" w:hAnsi="Times New Roman"/>
                <w:b/>
                <w:bCs/>
                <w:sz w:val="24"/>
                <w:szCs w:val="24"/>
                <w:lang w:val="lv-LV"/>
              </w:rPr>
            </w:pPr>
            <w:r w:rsidRPr="00290827">
              <w:rPr>
                <w:rFonts w:ascii="Times New Roman" w:hAnsi="Times New Roman"/>
                <w:b/>
                <w:bCs/>
                <w:sz w:val="24"/>
                <w:szCs w:val="24"/>
                <w:lang w:val="lv-LV"/>
              </w:rPr>
              <w:t xml:space="preserve">Programmas kopējā izdevumu izpilde ir </w:t>
            </w:r>
            <w:r w:rsidR="00995F24" w:rsidRPr="00290827">
              <w:rPr>
                <w:rFonts w:ascii="Times New Roman" w:hAnsi="Times New Roman"/>
                <w:b/>
                <w:bCs/>
                <w:sz w:val="24"/>
                <w:szCs w:val="24"/>
                <w:lang w:val="lv-LV"/>
              </w:rPr>
              <w:t>79</w:t>
            </w:r>
            <w:r w:rsidRPr="00290827">
              <w:rPr>
                <w:rFonts w:ascii="Times New Roman" w:hAnsi="Times New Roman"/>
                <w:b/>
                <w:bCs/>
                <w:sz w:val="24"/>
                <w:szCs w:val="24"/>
                <w:lang w:val="lv-LV"/>
              </w:rPr>
              <w:t>,</w:t>
            </w:r>
            <w:r w:rsidR="00937A9D">
              <w:rPr>
                <w:rFonts w:ascii="Times New Roman" w:hAnsi="Times New Roman"/>
                <w:b/>
                <w:bCs/>
                <w:sz w:val="24"/>
                <w:szCs w:val="24"/>
                <w:lang w:val="lv-LV"/>
              </w:rPr>
              <w:t>5</w:t>
            </w:r>
            <w:r w:rsidRPr="00290827">
              <w:rPr>
                <w:rFonts w:ascii="Times New Roman" w:hAnsi="Times New Roman"/>
                <w:b/>
                <w:bCs/>
                <w:sz w:val="24"/>
                <w:szCs w:val="24"/>
                <w:lang w:val="lv-LV"/>
              </w:rPr>
              <w:t>% jeb 1</w:t>
            </w:r>
            <w:r w:rsidR="00995F24" w:rsidRPr="00290827">
              <w:rPr>
                <w:rFonts w:ascii="Times New Roman" w:hAnsi="Times New Roman"/>
                <w:b/>
                <w:bCs/>
                <w:sz w:val="24"/>
                <w:szCs w:val="24"/>
                <w:lang w:val="lv-LV"/>
              </w:rPr>
              <w:t>25</w:t>
            </w:r>
            <w:r w:rsidRPr="00290827">
              <w:rPr>
                <w:rFonts w:ascii="Times New Roman" w:hAnsi="Times New Roman"/>
                <w:b/>
                <w:bCs/>
                <w:sz w:val="24"/>
                <w:szCs w:val="24"/>
                <w:lang w:val="lv-LV"/>
              </w:rPr>
              <w:t> </w:t>
            </w:r>
            <w:r w:rsidR="00995F24" w:rsidRPr="00290827">
              <w:rPr>
                <w:rFonts w:ascii="Times New Roman" w:hAnsi="Times New Roman"/>
                <w:b/>
                <w:bCs/>
                <w:sz w:val="24"/>
                <w:szCs w:val="24"/>
                <w:lang w:val="lv-LV"/>
              </w:rPr>
              <w:t>471</w:t>
            </w:r>
            <w:r w:rsidRPr="00290827">
              <w:rPr>
                <w:rFonts w:ascii="Times New Roman" w:hAnsi="Times New Roman"/>
                <w:b/>
                <w:bCs/>
                <w:sz w:val="24"/>
                <w:szCs w:val="24"/>
                <w:lang w:val="lv-LV"/>
              </w:rPr>
              <w:t> </w:t>
            </w:r>
            <w:r w:rsidRPr="00290827">
              <w:rPr>
                <w:rFonts w:ascii="Times New Roman" w:hAnsi="Times New Roman"/>
                <w:b/>
                <w:bCs/>
                <w:i/>
                <w:sz w:val="24"/>
                <w:szCs w:val="24"/>
                <w:lang w:val="lv-LV"/>
              </w:rPr>
              <w:t>euro</w:t>
            </w:r>
            <w:r w:rsidRPr="00290827">
              <w:rPr>
                <w:rFonts w:ascii="Times New Roman" w:hAnsi="Times New Roman"/>
                <w:b/>
                <w:bCs/>
                <w:sz w:val="24"/>
                <w:szCs w:val="24"/>
                <w:lang w:val="lv-LV"/>
              </w:rPr>
              <w:t xml:space="preserve"> no plānotā apjoma </w:t>
            </w:r>
            <w:r w:rsidR="00995F24" w:rsidRPr="00290827">
              <w:rPr>
                <w:rFonts w:ascii="Times New Roman" w:hAnsi="Times New Roman"/>
                <w:b/>
                <w:bCs/>
                <w:sz w:val="24"/>
                <w:szCs w:val="24"/>
                <w:lang w:val="lv-LV"/>
              </w:rPr>
              <w:t>157</w:t>
            </w:r>
            <w:r w:rsidRPr="00290827">
              <w:rPr>
                <w:rFonts w:ascii="Times New Roman" w:hAnsi="Times New Roman"/>
                <w:b/>
                <w:bCs/>
                <w:sz w:val="24"/>
                <w:szCs w:val="24"/>
                <w:lang w:val="lv-LV"/>
              </w:rPr>
              <w:t> </w:t>
            </w:r>
            <w:r w:rsidR="00995F24" w:rsidRPr="00290827">
              <w:rPr>
                <w:rFonts w:ascii="Times New Roman" w:hAnsi="Times New Roman"/>
                <w:b/>
                <w:bCs/>
                <w:sz w:val="24"/>
                <w:szCs w:val="24"/>
                <w:lang w:val="lv-LV"/>
              </w:rPr>
              <w:t>99</w:t>
            </w:r>
            <w:r w:rsidRPr="00290827">
              <w:rPr>
                <w:rFonts w:ascii="Times New Roman" w:hAnsi="Times New Roman"/>
                <w:b/>
                <w:bCs/>
                <w:sz w:val="24"/>
                <w:szCs w:val="24"/>
                <w:lang w:val="lv-LV"/>
              </w:rPr>
              <w:t xml:space="preserve">0 </w:t>
            </w:r>
            <w:r w:rsidRPr="00290827">
              <w:rPr>
                <w:rFonts w:ascii="Times New Roman" w:hAnsi="Times New Roman"/>
                <w:b/>
                <w:bCs/>
                <w:i/>
                <w:color w:val="000000" w:themeColor="text1"/>
                <w:sz w:val="24"/>
                <w:szCs w:val="24"/>
                <w:lang w:val="lv-LV"/>
              </w:rPr>
              <w:t>euro.</w:t>
            </w:r>
          </w:p>
        </w:tc>
      </w:tr>
      <w:tr w:rsidR="00D20A9B" w:rsidRPr="00FE566F" w14:paraId="38407EC6" w14:textId="77777777" w:rsidTr="0A74AAAD">
        <w:trPr>
          <w:cantSplit/>
        </w:trPr>
        <w:tc>
          <w:tcPr>
            <w:tcW w:w="14891" w:type="dxa"/>
            <w:gridSpan w:val="3"/>
            <w:shd w:val="clear" w:color="auto" w:fill="auto"/>
            <w:vAlign w:val="center"/>
          </w:tcPr>
          <w:p w14:paraId="31BCEF99" w14:textId="77777777" w:rsidR="00D20A9B" w:rsidRPr="00FE566F" w:rsidRDefault="00D20A9B" w:rsidP="00686404">
            <w:pPr>
              <w:tabs>
                <w:tab w:val="left" w:pos="993"/>
              </w:tabs>
              <w:rPr>
                <w:rFonts w:ascii="Times New Roman" w:hAnsi="Times New Roman"/>
                <w:b/>
                <w:sz w:val="19"/>
                <w:lang w:val="lv-LV"/>
              </w:rPr>
            </w:pPr>
            <w:r w:rsidRPr="00FE566F">
              <w:rPr>
                <w:rFonts w:ascii="Times New Roman" w:hAnsi="Times New Roman"/>
                <w:b/>
                <w:sz w:val="19"/>
                <w:lang w:val="lv-LV"/>
              </w:rPr>
              <w:t>Neizpilde</w:t>
            </w:r>
          </w:p>
        </w:tc>
      </w:tr>
      <w:tr w:rsidR="00D20A9B" w:rsidRPr="00BA3763" w14:paraId="20DD65B6" w14:textId="77777777" w:rsidTr="0A74AAAD">
        <w:tc>
          <w:tcPr>
            <w:tcW w:w="3380" w:type="dxa"/>
            <w:shd w:val="clear" w:color="auto" w:fill="auto"/>
          </w:tcPr>
          <w:p w14:paraId="1D4C42A1" w14:textId="77777777" w:rsidR="00D20A9B" w:rsidRPr="00FE566F" w:rsidRDefault="00D20A9B" w:rsidP="00686404">
            <w:pPr>
              <w:tabs>
                <w:tab w:val="left" w:pos="993"/>
              </w:tabs>
              <w:rPr>
                <w:rFonts w:ascii="Times New Roman" w:hAnsi="Times New Roman"/>
                <w:sz w:val="19"/>
                <w:lang w:val="lv-LV"/>
              </w:rPr>
            </w:pPr>
            <w:r w:rsidRPr="00FE566F">
              <w:rPr>
                <w:rFonts w:ascii="Times New Roman" w:hAnsi="Times New Roman"/>
                <w:sz w:val="19"/>
                <w:lang w:val="lv-LV"/>
              </w:rPr>
              <w:t>1. Kādi specifiskā atbalsta mērķi/pasākumi/projekti ir radījuši ietekmi uz neizpildi un kādi ir būtiskākie neizpildes iemesli</w:t>
            </w:r>
          </w:p>
        </w:tc>
        <w:tc>
          <w:tcPr>
            <w:tcW w:w="11511" w:type="dxa"/>
            <w:gridSpan w:val="2"/>
            <w:shd w:val="clear" w:color="auto" w:fill="auto"/>
          </w:tcPr>
          <w:p w14:paraId="3E2CE654" w14:textId="77777777" w:rsidR="00AA0346" w:rsidRDefault="00D20A9B" w:rsidP="00AA0346">
            <w:pPr>
              <w:tabs>
                <w:tab w:val="left" w:pos="993"/>
              </w:tabs>
              <w:rPr>
                <w:rFonts w:ascii="Times New Roman" w:hAnsi="Times New Roman"/>
                <w:i/>
                <w:sz w:val="19"/>
                <w:lang w:val="lv-LV"/>
              </w:rPr>
            </w:pPr>
            <w:r w:rsidRPr="00FE566F">
              <w:rPr>
                <w:rFonts w:ascii="Times New Roman" w:hAnsi="Times New Roman"/>
                <w:i/>
                <w:sz w:val="19"/>
                <w:lang w:val="lv-LV"/>
              </w:rPr>
              <w:t>Iekļauj informāciju atbilstoši instrukcijas 15.3.2.1. apakšpunktam</w:t>
            </w:r>
          </w:p>
          <w:p w14:paraId="7E1904E3" w14:textId="0BB810AC" w:rsidR="00D20A9B" w:rsidRPr="00AA0346" w:rsidRDefault="00AA0346" w:rsidP="00AA0346">
            <w:pPr>
              <w:tabs>
                <w:tab w:val="left" w:pos="993"/>
              </w:tabs>
              <w:rPr>
                <w:rFonts w:ascii="Times New Roman" w:hAnsi="Times New Roman"/>
                <w:i/>
                <w:sz w:val="19"/>
                <w:lang w:val="lv-LV"/>
              </w:rPr>
            </w:pPr>
            <w:r w:rsidRPr="00ED1D5A">
              <w:rPr>
                <w:rFonts w:ascii="Times New Roman" w:hAnsi="Times New Roman"/>
                <w:iCs/>
                <w:sz w:val="24"/>
                <w:szCs w:val="24"/>
                <w:lang w:val="lv-LV" w:eastAsia="lv-LV"/>
              </w:rPr>
              <w:t>N</w:t>
            </w:r>
            <w:r w:rsidR="00EB181B" w:rsidRPr="00ED1D5A">
              <w:rPr>
                <w:rFonts w:ascii="Times New Roman" w:hAnsi="Times New Roman"/>
                <w:iCs/>
                <w:sz w:val="24"/>
                <w:szCs w:val="24"/>
                <w:lang w:val="lv-LV" w:eastAsia="lv-LV"/>
              </w:rPr>
              <w:t>eizpilde skaidrojama</w:t>
            </w:r>
            <w:r w:rsidR="00D20A9B" w:rsidRPr="00AA0346">
              <w:rPr>
                <w:rFonts w:ascii="Times New Roman" w:eastAsia="Times New Roman" w:hAnsi="Times New Roman"/>
                <w:iCs/>
                <w:sz w:val="24"/>
                <w:szCs w:val="24"/>
                <w:lang w:val="lv-LV" w:eastAsia="lv-LV"/>
              </w:rPr>
              <w:t xml:space="preserve"> </w:t>
            </w:r>
            <w:r w:rsidR="00ED1D5A">
              <w:rPr>
                <w:rFonts w:ascii="Times New Roman" w:eastAsia="Times New Roman" w:hAnsi="Times New Roman"/>
                <w:iCs/>
                <w:sz w:val="24"/>
                <w:szCs w:val="24"/>
                <w:lang w:val="lv-LV" w:eastAsia="lv-LV"/>
              </w:rPr>
              <w:t>ar ceļa izdevumu izmaksu samazināšanos.</w:t>
            </w:r>
          </w:p>
        </w:tc>
      </w:tr>
      <w:tr w:rsidR="00D20A9B" w:rsidRPr="00BA3763" w14:paraId="5E6DCEB8" w14:textId="77777777" w:rsidTr="0A74AAAD">
        <w:tc>
          <w:tcPr>
            <w:tcW w:w="3380" w:type="dxa"/>
            <w:shd w:val="clear" w:color="auto" w:fill="auto"/>
          </w:tcPr>
          <w:p w14:paraId="6893CAA9" w14:textId="77777777" w:rsidR="00D20A9B" w:rsidRPr="00FE566F" w:rsidRDefault="00D20A9B" w:rsidP="00686404">
            <w:pPr>
              <w:tabs>
                <w:tab w:val="left" w:pos="993"/>
              </w:tabs>
              <w:rPr>
                <w:rFonts w:ascii="Times New Roman" w:hAnsi="Times New Roman"/>
                <w:sz w:val="19"/>
                <w:lang w:val="lv-LV"/>
              </w:rPr>
            </w:pPr>
            <w:r w:rsidRPr="00FE566F">
              <w:rPr>
                <w:rFonts w:ascii="Times New Roman" w:hAnsi="Times New Roman"/>
                <w:sz w:val="19"/>
                <w:lang w:val="lv-LV"/>
              </w:rPr>
              <w:t>2. Kādi ir iemesli, kāpēc slēgtie asignējumi budžeta izpildes laikā netika pārvirzīti citiem mērķiem, kur finansējums ir bijis nepietiekams</w:t>
            </w:r>
          </w:p>
        </w:tc>
        <w:tc>
          <w:tcPr>
            <w:tcW w:w="11511" w:type="dxa"/>
            <w:gridSpan w:val="2"/>
            <w:shd w:val="clear" w:color="auto" w:fill="auto"/>
          </w:tcPr>
          <w:p w14:paraId="08D2A38B" w14:textId="77777777" w:rsidR="00D20A9B" w:rsidRPr="00FE566F" w:rsidRDefault="00D20A9B" w:rsidP="00686404">
            <w:pPr>
              <w:tabs>
                <w:tab w:val="left" w:pos="993"/>
              </w:tabs>
              <w:jc w:val="both"/>
              <w:rPr>
                <w:rFonts w:ascii="Times New Roman" w:hAnsi="Times New Roman"/>
                <w:i/>
                <w:sz w:val="19"/>
                <w:lang w:val="lv-LV"/>
              </w:rPr>
            </w:pPr>
            <w:r w:rsidRPr="00FE566F">
              <w:rPr>
                <w:rFonts w:ascii="Times New Roman" w:hAnsi="Times New Roman"/>
                <w:i/>
                <w:sz w:val="19"/>
                <w:lang w:val="lv-LV"/>
              </w:rPr>
              <w:t>Iekļauj informāciju atbilstoši instrukcijas 15.3.2.4. apakšpunktam</w:t>
            </w:r>
          </w:p>
          <w:p w14:paraId="13D8BF6D" w14:textId="3438B188" w:rsidR="00D20A9B" w:rsidRPr="00FE566F" w:rsidRDefault="009B4373" w:rsidP="00D82723">
            <w:pPr>
              <w:tabs>
                <w:tab w:val="left" w:pos="993"/>
              </w:tabs>
              <w:ind w:firstLine="267"/>
              <w:jc w:val="both"/>
              <w:rPr>
                <w:rFonts w:ascii="Times New Roman" w:eastAsia="Times New Roman" w:hAnsi="Times New Roman"/>
                <w:iCs/>
                <w:sz w:val="24"/>
                <w:szCs w:val="24"/>
                <w:lang w:val="lv-LV" w:eastAsia="lv-LV"/>
              </w:rPr>
            </w:pPr>
            <w:r w:rsidRPr="009B4373">
              <w:rPr>
                <w:rFonts w:ascii="Times New Roman" w:eastAsia="Times New Roman" w:hAnsi="Times New Roman"/>
                <w:iCs/>
                <w:sz w:val="24"/>
                <w:szCs w:val="24"/>
                <w:lang w:val="lv-LV" w:eastAsia="lv-LV"/>
              </w:rPr>
              <w:t xml:space="preserve">Nav neapgūto asignējumu atlikums. Saskaņā ar Asignējumu piešķiršanas un izpildes kārtību (Ministru kabineta 28.12.2010. noteikumi Nr.1220) neizlietotais </w:t>
            </w:r>
            <w:proofErr w:type="gramStart"/>
            <w:r w:rsidRPr="009B4373">
              <w:rPr>
                <w:rFonts w:ascii="Times New Roman" w:eastAsia="Times New Roman" w:hAnsi="Times New Roman"/>
                <w:iCs/>
                <w:sz w:val="24"/>
                <w:szCs w:val="24"/>
                <w:lang w:val="lv-LV" w:eastAsia="lv-LV"/>
              </w:rPr>
              <w:t xml:space="preserve">transferta atlikums no dotācijas no vispārējiem ieņēmumiem </w:t>
            </w:r>
            <w:r>
              <w:rPr>
                <w:rFonts w:ascii="Times New Roman" w:eastAsia="Times New Roman" w:hAnsi="Times New Roman"/>
                <w:iCs/>
                <w:sz w:val="24"/>
                <w:szCs w:val="24"/>
                <w:lang w:val="lv-LV" w:eastAsia="lv-LV"/>
              </w:rPr>
              <w:t>summā 32 429 euro</w:t>
            </w:r>
            <w:proofErr w:type="gramEnd"/>
            <w:r>
              <w:rPr>
                <w:rFonts w:ascii="Times New Roman" w:eastAsia="Times New Roman" w:hAnsi="Times New Roman"/>
                <w:iCs/>
                <w:sz w:val="24"/>
                <w:szCs w:val="24"/>
                <w:lang w:val="lv-LV" w:eastAsia="lv-LV"/>
              </w:rPr>
              <w:t xml:space="preserve"> </w:t>
            </w:r>
            <w:r w:rsidRPr="009B4373">
              <w:rPr>
                <w:rFonts w:ascii="Times New Roman" w:eastAsia="Times New Roman" w:hAnsi="Times New Roman"/>
                <w:iCs/>
                <w:sz w:val="24"/>
                <w:szCs w:val="24"/>
                <w:lang w:val="lv-LV" w:eastAsia="lv-LV"/>
              </w:rPr>
              <w:t>atmaksāts transferta devējam – Ārlietu ministrijai līdz saimnieciskā gada beigām.</w:t>
            </w:r>
          </w:p>
          <w:p w14:paraId="7D346759" w14:textId="77777777" w:rsidR="00D20A9B" w:rsidRPr="00FE566F" w:rsidRDefault="00D20A9B" w:rsidP="00686404">
            <w:pPr>
              <w:tabs>
                <w:tab w:val="left" w:pos="993"/>
              </w:tabs>
              <w:jc w:val="both"/>
              <w:rPr>
                <w:rFonts w:ascii="Times New Roman" w:hAnsi="Times New Roman"/>
                <w:iCs/>
                <w:sz w:val="19"/>
                <w:lang w:val="lv-LV"/>
              </w:rPr>
            </w:pPr>
          </w:p>
        </w:tc>
      </w:tr>
      <w:tr w:rsidR="00007462" w:rsidRPr="00007462" w14:paraId="0D025F78" w14:textId="77777777" w:rsidTr="0A74AAAD">
        <w:tc>
          <w:tcPr>
            <w:tcW w:w="14891" w:type="dxa"/>
            <w:gridSpan w:val="3"/>
            <w:shd w:val="clear" w:color="auto" w:fill="F7CAAC" w:themeFill="accent2" w:themeFillTint="66"/>
          </w:tcPr>
          <w:p w14:paraId="7BEB4D53" w14:textId="00697940" w:rsidR="00007462" w:rsidRDefault="00007462" w:rsidP="00686404">
            <w:pPr>
              <w:tabs>
                <w:tab w:val="left" w:pos="993"/>
              </w:tabs>
              <w:rPr>
                <w:rFonts w:ascii="Times New Roman" w:hAnsi="Times New Roman"/>
                <w:b/>
                <w:i/>
                <w:iCs/>
                <w:sz w:val="24"/>
                <w:szCs w:val="24"/>
                <w:lang w:val="lv-LV"/>
              </w:rPr>
            </w:pPr>
            <w:r w:rsidRPr="0A74AAAD">
              <w:rPr>
                <w:rFonts w:ascii="Times New Roman" w:eastAsia="Times New Roman" w:hAnsi="Times New Roman"/>
                <w:b/>
                <w:bCs/>
                <w:i/>
                <w:iCs/>
                <w:sz w:val="24"/>
                <w:szCs w:val="24"/>
                <w:lang w:val="lv"/>
              </w:rPr>
              <w:t>70.0</w:t>
            </w:r>
            <w:r w:rsidRPr="0A74AAAD">
              <w:rPr>
                <w:rFonts w:ascii="Times New Roman" w:eastAsia="Times New Roman" w:hAnsi="Times New Roman"/>
                <w:b/>
                <w:bCs/>
                <w:i/>
                <w:iCs/>
                <w:color w:val="000000" w:themeColor="text1"/>
                <w:sz w:val="24"/>
                <w:szCs w:val="24"/>
                <w:lang w:val="lv"/>
              </w:rPr>
              <w:t>9.00 Apakšprogramma Eiropas Savienības programmas Erasmus+ projektu īstenošanas nodrošināšana</w:t>
            </w:r>
          </w:p>
        </w:tc>
      </w:tr>
      <w:tr w:rsidR="00007462" w14:paraId="1DA9E79D" w14:textId="77777777" w:rsidTr="00F76028">
        <w:trPr>
          <w:trHeight w:val="300"/>
        </w:trPr>
        <w:tc>
          <w:tcPr>
            <w:tcW w:w="3380" w:type="dxa"/>
            <w:tcBorders>
              <w:top w:val="single" w:sz="4" w:space="0" w:color="auto"/>
              <w:left w:val="single" w:sz="4" w:space="0" w:color="auto"/>
              <w:bottom w:val="single" w:sz="4" w:space="0" w:color="auto"/>
              <w:right w:val="single" w:sz="4" w:space="0" w:color="auto"/>
            </w:tcBorders>
            <w:shd w:val="clear" w:color="auto" w:fill="auto"/>
          </w:tcPr>
          <w:p w14:paraId="63F74EC8" w14:textId="77777777" w:rsidR="00007462" w:rsidRDefault="00007462" w:rsidP="00F76028">
            <w:pPr>
              <w:ind w:left="-20" w:right="-20"/>
              <w:jc w:val="both"/>
              <w:rPr>
                <w:rFonts w:ascii="Times New Roman" w:eastAsia="Times New Roman" w:hAnsi="Times New Roman"/>
                <w:b/>
                <w:bCs/>
                <w:sz w:val="19"/>
                <w:szCs w:val="19"/>
                <w:lang w:val="lv"/>
              </w:rPr>
            </w:pPr>
            <w:r w:rsidRPr="0A74AAAD">
              <w:rPr>
                <w:rFonts w:ascii="Times New Roman" w:eastAsia="Times New Roman" w:hAnsi="Times New Roman"/>
                <w:b/>
                <w:bCs/>
                <w:sz w:val="19"/>
                <w:szCs w:val="19"/>
                <w:lang w:val="lv"/>
              </w:rPr>
              <w:t>Paveiktais</w:t>
            </w:r>
          </w:p>
        </w:tc>
        <w:tc>
          <w:tcPr>
            <w:tcW w:w="11511" w:type="dxa"/>
            <w:gridSpan w:val="2"/>
            <w:tcBorders>
              <w:top w:val="single" w:sz="4" w:space="0" w:color="auto"/>
              <w:left w:val="single" w:sz="4" w:space="0" w:color="auto"/>
              <w:bottom w:val="single" w:sz="4" w:space="0" w:color="auto"/>
              <w:right w:val="single" w:sz="4" w:space="0" w:color="auto"/>
            </w:tcBorders>
            <w:shd w:val="clear" w:color="auto" w:fill="auto"/>
          </w:tcPr>
          <w:p w14:paraId="21964A37" w14:textId="77777777" w:rsidR="00007462" w:rsidRDefault="00007462" w:rsidP="00F76028">
            <w:pPr>
              <w:rPr>
                <w:rFonts w:ascii="Times New Roman" w:hAnsi="Times New Roman"/>
                <w:i/>
                <w:iCs/>
                <w:sz w:val="19"/>
                <w:szCs w:val="19"/>
                <w:lang w:val="lv-LV"/>
              </w:rPr>
            </w:pPr>
          </w:p>
        </w:tc>
      </w:tr>
      <w:tr w:rsidR="00007462" w14:paraId="6815121C" w14:textId="77777777" w:rsidTr="00F76028">
        <w:trPr>
          <w:trHeight w:val="300"/>
        </w:trPr>
        <w:tc>
          <w:tcPr>
            <w:tcW w:w="3380" w:type="dxa"/>
            <w:tcBorders>
              <w:top w:val="single" w:sz="4" w:space="0" w:color="auto"/>
              <w:left w:val="single" w:sz="4" w:space="0" w:color="auto"/>
              <w:bottom w:val="single" w:sz="4" w:space="0" w:color="auto"/>
              <w:right w:val="single" w:sz="4" w:space="0" w:color="auto"/>
            </w:tcBorders>
            <w:shd w:val="clear" w:color="auto" w:fill="auto"/>
          </w:tcPr>
          <w:p w14:paraId="1A273E64" w14:textId="77777777" w:rsidR="00007462" w:rsidRDefault="00007462" w:rsidP="00F76028">
            <w:pPr>
              <w:tabs>
                <w:tab w:val="left" w:pos="993"/>
              </w:tabs>
              <w:ind w:left="-20" w:right="-20"/>
              <w:rPr>
                <w:rFonts w:ascii="Times New Roman" w:eastAsia="Times New Roman" w:hAnsi="Times New Roman"/>
                <w:sz w:val="19"/>
                <w:szCs w:val="19"/>
                <w:lang w:val="lv"/>
              </w:rPr>
            </w:pPr>
            <w:r w:rsidRPr="0A74AAAD">
              <w:rPr>
                <w:rFonts w:ascii="Times New Roman" w:eastAsia="Times New Roman" w:hAnsi="Times New Roman"/>
                <w:sz w:val="19"/>
                <w:szCs w:val="19"/>
                <w:lang w:val="lv"/>
              </w:rPr>
              <w:t xml:space="preserve">1. Pārskata periodā paveiktais – specifiskā atbalsta mērķi/pasākumi/projekti (izvēlas apakšprogrammai atbilstošāko) (ieteicams līdz piecām vienībām), kas visuzskatāmāk sniedz informāciju par finansējuma izlietojumu, un apraksts par pārskata periodā tajos paveiktām darbībām/sasniegumiem (ieteicams līdz piecām vienībām katrā), </w:t>
            </w:r>
            <w:proofErr w:type="gramStart"/>
            <w:r w:rsidRPr="0A74AAAD">
              <w:rPr>
                <w:rFonts w:ascii="Times New Roman" w:eastAsia="Times New Roman" w:hAnsi="Times New Roman"/>
                <w:sz w:val="19"/>
                <w:szCs w:val="19"/>
                <w:lang w:val="lv"/>
              </w:rPr>
              <w:t>aptverot būtisku daļu no kopējā pārskata periodā izlietotā finansējuma un uzsverot lietderību un ieguldījumu sabiedrības</w:t>
            </w:r>
            <w:proofErr w:type="gramEnd"/>
            <w:r w:rsidRPr="0A74AAAD">
              <w:rPr>
                <w:rFonts w:ascii="Times New Roman" w:eastAsia="Times New Roman" w:hAnsi="Times New Roman"/>
                <w:sz w:val="19"/>
                <w:szCs w:val="19"/>
                <w:lang w:val="lv"/>
              </w:rPr>
              <w:t xml:space="preserve"> un nozares interesēs</w:t>
            </w:r>
          </w:p>
        </w:tc>
        <w:tc>
          <w:tcPr>
            <w:tcW w:w="11511" w:type="dxa"/>
            <w:gridSpan w:val="2"/>
            <w:tcBorders>
              <w:top w:val="single" w:sz="4" w:space="0" w:color="auto"/>
              <w:left w:val="single" w:sz="4" w:space="0" w:color="auto"/>
              <w:bottom w:val="single" w:sz="4" w:space="0" w:color="auto"/>
              <w:right w:val="single" w:sz="4" w:space="0" w:color="auto"/>
            </w:tcBorders>
            <w:shd w:val="clear" w:color="auto" w:fill="auto"/>
          </w:tcPr>
          <w:p w14:paraId="6E913953" w14:textId="77777777" w:rsidR="00007462" w:rsidRDefault="00007462" w:rsidP="00F76028">
            <w:pPr>
              <w:ind w:left="-20" w:right="-20"/>
              <w:jc w:val="both"/>
              <w:rPr>
                <w:rFonts w:ascii="Times New Roman" w:eastAsia="Times New Roman" w:hAnsi="Times New Roman"/>
                <w:i/>
                <w:iCs/>
                <w:sz w:val="19"/>
                <w:szCs w:val="19"/>
                <w:lang w:val="lv"/>
              </w:rPr>
            </w:pPr>
            <w:r w:rsidRPr="0A74AAAD">
              <w:rPr>
                <w:rFonts w:ascii="Times New Roman" w:eastAsia="Times New Roman" w:hAnsi="Times New Roman"/>
                <w:i/>
                <w:iCs/>
                <w:sz w:val="19"/>
                <w:szCs w:val="19"/>
                <w:lang w:val="lv"/>
              </w:rPr>
              <w:t>Iekļauj informāciju atbilstoši instrukcijas 15.3.1. apakšpunktam</w:t>
            </w:r>
          </w:p>
          <w:p w14:paraId="54510B6E" w14:textId="77777777" w:rsidR="00007462" w:rsidRPr="00F76028" w:rsidRDefault="00007462" w:rsidP="00D82723">
            <w:pPr>
              <w:spacing w:after="120"/>
              <w:ind w:left="-20" w:right="-20" w:firstLine="3"/>
              <w:jc w:val="both"/>
              <w:rPr>
                <w:rFonts w:ascii="Times New Roman" w:eastAsia="Times New Roman" w:hAnsi="Times New Roman"/>
                <w:sz w:val="24"/>
                <w:szCs w:val="24"/>
                <w:lang w:val="lv"/>
              </w:rPr>
            </w:pPr>
            <w:r w:rsidRPr="00F76028">
              <w:rPr>
                <w:rFonts w:ascii="Times New Roman" w:eastAsia="Times New Roman" w:hAnsi="Times New Roman"/>
                <w:sz w:val="24"/>
                <w:szCs w:val="24"/>
                <w:lang w:val="lv"/>
              </w:rPr>
              <w:t>Pārskata periodā šīs apakšprogrammas ietvaros tika plānots finansējums Valsts administrācijas skolas projektam Nr.2020-1-LV01-KA202-077571 "</w:t>
            </w:r>
            <w:proofErr w:type="spellStart"/>
            <w:r w:rsidRPr="00F76028">
              <w:rPr>
                <w:rFonts w:ascii="Times New Roman" w:eastAsia="Times New Roman" w:hAnsi="Times New Roman"/>
                <w:sz w:val="24"/>
                <w:szCs w:val="24"/>
                <w:lang w:val="lv"/>
              </w:rPr>
              <w:t>Koučinga</w:t>
            </w:r>
            <w:proofErr w:type="spellEnd"/>
            <w:r w:rsidRPr="00F76028">
              <w:rPr>
                <w:rFonts w:ascii="Times New Roman" w:eastAsia="Times New Roman" w:hAnsi="Times New Roman"/>
                <w:sz w:val="24"/>
                <w:szCs w:val="24"/>
                <w:lang w:val="lv"/>
              </w:rPr>
              <w:t xml:space="preserve"> instrumentu pilnveidošana un ieviešana valsts pārvaldes darba kvalitātes uzlabošanai" ("</w:t>
            </w:r>
            <w:proofErr w:type="spellStart"/>
            <w:r w:rsidRPr="00F76028">
              <w:rPr>
                <w:rFonts w:ascii="Times New Roman" w:eastAsia="Times New Roman" w:hAnsi="Times New Roman"/>
                <w:sz w:val="24"/>
                <w:szCs w:val="24"/>
                <w:lang w:val="lv"/>
              </w:rPr>
              <w:t>Coaching</w:t>
            </w:r>
            <w:proofErr w:type="spellEnd"/>
            <w:r w:rsidRPr="00F76028">
              <w:rPr>
                <w:rFonts w:ascii="Times New Roman" w:eastAsia="Times New Roman" w:hAnsi="Times New Roman"/>
                <w:sz w:val="24"/>
                <w:szCs w:val="24"/>
                <w:lang w:val="lv"/>
              </w:rPr>
              <w:t xml:space="preserve"> </w:t>
            </w:r>
            <w:proofErr w:type="spellStart"/>
            <w:r w:rsidRPr="00F76028">
              <w:rPr>
                <w:rFonts w:ascii="Times New Roman" w:eastAsia="Times New Roman" w:hAnsi="Times New Roman"/>
                <w:sz w:val="24"/>
                <w:szCs w:val="24"/>
                <w:lang w:val="lv"/>
              </w:rPr>
              <w:t>technics</w:t>
            </w:r>
            <w:proofErr w:type="spellEnd"/>
            <w:r w:rsidRPr="00F76028">
              <w:rPr>
                <w:rFonts w:ascii="Times New Roman" w:eastAsia="Times New Roman" w:hAnsi="Times New Roman"/>
                <w:sz w:val="24"/>
                <w:szCs w:val="24"/>
                <w:lang w:val="lv"/>
              </w:rPr>
              <w:t xml:space="preserve"> </w:t>
            </w:r>
            <w:proofErr w:type="spellStart"/>
            <w:r w:rsidRPr="00F76028">
              <w:rPr>
                <w:rFonts w:ascii="Times New Roman" w:eastAsia="Times New Roman" w:hAnsi="Times New Roman"/>
                <w:sz w:val="24"/>
                <w:szCs w:val="24"/>
                <w:lang w:val="lv"/>
              </w:rPr>
              <w:t>fot</w:t>
            </w:r>
            <w:proofErr w:type="spellEnd"/>
            <w:r w:rsidRPr="00F76028">
              <w:rPr>
                <w:rFonts w:ascii="Times New Roman" w:eastAsia="Times New Roman" w:hAnsi="Times New Roman"/>
                <w:sz w:val="24"/>
                <w:szCs w:val="24"/>
                <w:lang w:val="lv"/>
              </w:rPr>
              <w:t xml:space="preserve"> </w:t>
            </w:r>
            <w:proofErr w:type="spellStart"/>
            <w:r w:rsidRPr="00F76028">
              <w:rPr>
                <w:rFonts w:ascii="Times New Roman" w:eastAsia="Times New Roman" w:hAnsi="Times New Roman"/>
                <w:sz w:val="24"/>
                <w:szCs w:val="24"/>
                <w:lang w:val="lv"/>
              </w:rPr>
              <w:t>the</w:t>
            </w:r>
            <w:proofErr w:type="spellEnd"/>
            <w:r w:rsidRPr="00F76028">
              <w:rPr>
                <w:rFonts w:ascii="Times New Roman" w:eastAsia="Times New Roman" w:hAnsi="Times New Roman"/>
                <w:sz w:val="24"/>
                <w:szCs w:val="24"/>
                <w:lang w:val="lv"/>
              </w:rPr>
              <w:t xml:space="preserve"> </w:t>
            </w:r>
            <w:proofErr w:type="spellStart"/>
            <w:r w:rsidRPr="00F76028">
              <w:rPr>
                <w:rFonts w:ascii="Times New Roman" w:eastAsia="Times New Roman" w:hAnsi="Times New Roman"/>
                <w:sz w:val="24"/>
                <w:szCs w:val="24"/>
                <w:lang w:val="lv"/>
              </w:rPr>
              <w:t>public</w:t>
            </w:r>
            <w:proofErr w:type="spellEnd"/>
            <w:r w:rsidRPr="00F76028">
              <w:rPr>
                <w:rFonts w:ascii="Times New Roman" w:eastAsia="Times New Roman" w:hAnsi="Times New Roman"/>
                <w:sz w:val="24"/>
                <w:szCs w:val="24"/>
                <w:lang w:val="lv"/>
              </w:rPr>
              <w:t xml:space="preserve"> </w:t>
            </w:r>
            <w:proofErr w:type="spellStart"/>
            <w:r w:rsidRPr="00F76028">
              <w:rPr>
                <w:rFonts w:ascii="Times New Roman" w:eastAsia="Times New Roman" w:hAnsi="Times New Roman"/>
                <w:sz w:val="24"/>
                <w:szCs w:val="24"/>
                <w:lang w:val="lv"/>
              </w:rPr>
              <w:t>sector</w:t>
            </w:r>
            <w:proofErr w:type="spellEnd"/>
            <w:r w:rsidRPr="00F76028">
              <w:rPr>
                <w:rFonts w:ascii="Times New Roman" w:eastAsia="Times New Roman" w:hAnsi="Times New Roman"/>
                <w:sz w:val="24"/>
                <w:szCs w:val="24"/>
                <w:lang w:val="lv"/>
              </w:rPr>
              <w:t xml:space="preserve"> as a </w:t>
            </w:r>
            <w:proofErr w:type="spellStart"/>
            <w:r w:rsidRPr="00F76028">
              <w:rPr>
                <w:rFonts w:ascii="Times New Roman" w:eastAsia="Times New Roman" w:hAnsi="Times New Roman"/>
                <w:sz w:val="24"/>
                <w:szCs w:val="24"/>
                <w:lang w:val="lv"/>
              </w:rPr>
              <w:t>tool</w:t>
            </w:r>
            <w:proofErr w:type="spellEnd"/>
            <w:r w:rsidRPr="00F76028">
              <w:rPr>
                <w:rFonts w:ascii="Times New Roman" w:eastAsia="Times New Roman" w:hAnsi="Times New Roman"/>
                <w:sz w:val="24"/>
                <w:szCs w:val="24"/>
                <w:lang w:val="lv"/>
              </w:rPr>
              <w:t xml:space="preserve"> to </w:t>
            </w:r>
            <w:proofErr w:type="spellStart"/>
            <w:r w:rsidRPr="00F76028">
              <w:rPr>
                <w:rFonts w:ascii="Times New Roman" w:eastAsia="Times New Roman" w:hAnsi="Times New Roman"/>
                <w:sz w:val="24"/>
                <w:szCs w:val="24"/>
                <w:lang w:val="lv"/>
              </w:rPr>
              <w:t>improvement</w:t>
            </w:r>
            <w:proofErr w:type="spellEnd"/>
            <w:r w:rsidRPr="00F76028">
              <w:rPr>
                <w:rFonts w:ascii="Times New Roman" w:eastAsia="Times New Roman" w:hAnsi="Times New Roman"/>
                <w:sz w:val="24"/>
                <w:szCs w:val="24"/>
                <w:lang w:val="lv"/>
              </w:rPr>
              <w:t xml:space="preserve"> </w:t>
            </w:r>
            <w:proofErr w:type="spellStart"/>
            <w:r w:rsidRPr="00F76028">
              <w:rPr>
                <w:rFonts w:ascii="Times New Roman" w:eastAsia="Times New Roman" w:hAnsi="Times New Roman"/>
                <w:sz w:val="24"/>
                <w:szCs w:val="24"/>
                <w:lang w:val="lv"/>
              </w:rPr>
              <w:t>of</w:t>
            </w:r>
            <w:proofErr w:type="spellEnd"/>
            <w:r w:rsidRPr="00F76028">
              <w:rPr>
                <w:rFonts w:ascii="Times New Roman" w:eastAsia="Times New Roman" w:hAnsi="Times New Roman"/>
                <w:sz w:val="24"/>
                <w:szCs w:val="24"/>
                <w:lang w:val="lv"/>
              </w:rPr>
              <w:t xml:space="preserve"> </w:t>
            </w:r>
            <w:proofErr w:type="spellStart"/>
            <w:r w:rsidRPr="00F76028">
              <w:rPr>
                <w:rFonts w:ascii="Times New Roman" w:eastAsia="Times New Roman" w:hAnsi="Times New Roman"/>
                <w:sz w:val="24"/>
                <w:szCs w:val="24"/>
                <w:lang w:val="lv"/>
              </w:rPr>
              <w:t>the</w:t>
            </w:r>
            <w:proofErr w:type="spellEnd"/>
            <w:r w:rsidRPr="00F76028">
              <w:rPr>
                <w:rFonts w:ascii="Times New Roman" w:eastAsia="Times New Roman" w:hAnsi="Times New Roman"/>
                <w:sz w:val="24"/>
                <w:szCs w:val="24"/>
                <w:lang w:val="lv"/>
              </w:rPr>
              <w:t xml:space="preserve"> </w:t>
            </w:r>
            <w:proofErr w:type="spellStart"/>
            <w:r w:rsidRPr="00F76028">
              <w:rPr>
                <w:rFonts w:ascii="Times New Roman" w:eastAsia="Times New Roman" w:hAnsi="Times New Roman"/>
                <w:sz w:val="24"/>
                <w:szCs w:val="24"/>
                <w:lang w:val="lv"/>
              </w:rPr>
              <w:t>public</w:t>
            </w:r>
            <w:proofErr w:type="spellEnd"/>
            <w:r w:rsidRPr="00F76028">
              <w:rPr>
                <w:rFonts w:ascii="Times New Roman" w:eastAsia="Times New Roman" w:hAnsi="Times New Roman"/>
                <w:sz w:val="24"/>
                <w:szCs w:val="24"/>
                <w:lang w:val="lv"/>
              </w:rPr>
              <w:t xml:space="preserve"> </w:t>
            </w:r>
            <w:proofErr w:type="spellStart"/>
            <w:r w:rsidRPr="00F76028">
              <w:rPr>
                <w:rFonts w:ascii="Times New Roman" w:eastAsia="Times New Roman" w:hAnsi="Times New Roman"/>
                <w:sz w:val="24"/>
                <w:szCs w:val="24"/>
                <w:lang w:val="lv"/>
              </w:rPr>
              <w:t>services</w:t>
            </w:r>
            <w:proofErr w:type="spellEnd"/>
            <w:r w:rsidRPr="00F76028">
              <w:rPr>
                <w:rFonts w:ascii="Times New Roman" w:eastAsia="Times New Roman" w:hAnsi="Times New Roman"/>
                <w:sz w:val="24"/>
                <w:szCs w:val="24"/>
                <w:lang w:val="lv"/>
              </w:rPr>
              <w:t>"). Projekts noslēdzās 2022.gadā, bet maksājumi projekta partneriem tika veikti pēc noslēguma atskaites apstiprināšanas 2023.gada maijā.</w:t>
            </w:r>
          </w:p>
          <w:p w14:paraId="58294BC4" w14:textId="2F644564" w:rsidR="00007462" w:rsidRDefault="00007462" w:rsidP="00F76028">
            <w:pPr>
              <w:ind w:left="-20" w:right="-20"/>
              <w:jc w:val="both"/>
              <w:rPr>
                <w:rFonts w:cs="Calibri"/>
                <w:sz w:val="24"/>
                <w:szCs w:val="24"/>
                <w:lang w:val="lv"/>
              </w:rPr>
            </w:pPr>
            <w:r w:rsidRPr="00F76028">
              <w:rPr>
                <w:rFonts w:cs="Calibri"/>
                <w:sz w:val="24"/>
                <w:szCs w:val="24"/>
                <w:lang w:val="lv"/>
              </w:rPr>
              <w:t xml:space="preserve">  </w:t>
            </w:r>
          </w:p>
          <w:p w14:paraId="5F0EA773" w14:textId="77777777" w:rsidR="00BC389E" w:rsidRDefault="00BC389E" w:rsidP="00F76028">
            <w:pPr>
              <w:ind w:left="-20" w:right="-20"/>
              <w:jc w:val="both"/>
              <w:rPr>
                <w:rFonts w:ascii="Times New Roman" w:eastAsia="Times New Roman" w:hAnsi="Times New Roman"/>
                <w:b/>
                <w:bCs/>
                <w:sz w:val="24"/>
                <w:szCs w:val="24"/>
                <w:lang w:val="lv"/>
              </w:rPr>
            </w:pPr>
          </w:p>
          <w:p w14:paraId="4B182514" w14:textId="77777777" w:rsidR="00BC389E" w:rsidRDefault="00BC389E" w:rsidP="00F76028">
            <w:pPr>
              <w:ind w:left="-20" w:right="-20"/>
              <w:jc w:val="both"/>
              <w:rPr>
                <w:rFonts w:ascii="Times New Roman" w:eastAsia="Times New Roman" w:hAnsi="Times New Roman"/>
                <w:b/>
                <w:bCs/>
                <w:sz w:val="24"/>
                <w:szCs w:val="24"/>
                <w:lang w:val="lv"/>
              </w:rPr>
            </w:pPr>
          </w:p>
          <w:p w14:paraId="0CDBD207" w14:textId="699257D8" w:rsidR="00007462" w:rsidRDefault="00007462" w:rsidP="00F76028">
            <w:pPr>
              <w:ind w:left="-20" w:right="-20"/>
              <w:jc w:val="both"/>
              <w:rPr>
                <w:rFonts w:ascii="Times New Roman" w:eastAsia="Times New Roman" w:hAnsi="Times New Roman"/>
                <w:b/>
                <w:bCs/>
                <w:i/>
                <w:iCs/>
                <w:color w:val="000000" w:themeColor="text1"/>
                <w:sz w:val="24"/>
                <w:szCs w:val="24"/>
                <w:lang w:val="lv"/>
              </w:rPr>
            </w:pPr>
            <w:r w:rsidRPr="0A74AAAD">
              <w:rPr>
                <w:rFonts w:ascii="Times New Roman" w:eastAsia="Times New Roman" w:hAnsi="Times New Roman"/>
                <w:b/>
                <w:bCs/>
                <w:sz w:val="24"/>
                <w:szCs w:val="24"/>
                <w:lang w:val="lv"/>
              </w:rPr>
              <w:t xml:space="preserve">Programmas kopējā izdevumu izpilde ir 100% jeb </w:t>
            </w:r>
            <w:r w:rsidR="00EB181B">
              <w:rPr>
                <w:rFonts w:ascii="Times New Roman" w:eastAsia="Times New Roman" w:hAnsi="Times New Roman"/>
                <w:b/>
                <w:bCs/>
                <w:sz w:val="24"/>
                <w:szCs w:val="24"/>
                <w:lang w:val="lv"/>
              </w:rPr>
              <w:t>9</w:t>
            </w:r>
            <w:r w:rsidRPr="0A74AAAD">
              <w:rPr>
                <w:rFonts w:ascii="Times New Roman" w:eastAsia="Times New Roman" w:hAnsi="Times New Roman"/>
                <w:b/>
                <w:bCs/>
                <w:sz w:val="24"/>
                <w:szCs w:val="24"/>
                <w:lang w:val="lv"/>
              </w:rPr>
              <w:t xml:space="preserve"> </w:t>
            </w:r>
            <w:r w:rsidR="00EB181B">
              <w:rPr>
                <w:rFonts w:ascii="Times New Roman" w:eastAsia="Times New Roman" w:hAnsi="Times New Roman"/>
                <w:b/>
                <w:bCs/>
                <w:sz w:val="24"/>
                <w:szCs w:val="24"/>
                <w:lang w:val="lv"/>
              </w:rPr>
              <w:t>517</w:t>
            </w:r>
            <w:r w:rsidRPr="0A74AAAD">
              <w:rPr>
                <w:rFonts w:ascii="Times New Roman" w:eastAsia="Times New Roman" w:hAnsi="Times New Roman"/>
                <w:b/>
                <w:bCs/>
                <w:sz w:val="24"/>
                <w:szCs w:val="24"/>
                <w:lang w:val="lv"/>
              </w:rPr>
              <w:t xml:space="preserve"> </w:t>
            </w:r>
            <w:r w:rsidRPr="0A74AAAD">
              <w:rPr>
                <w:rFonts w:ascii="Times New Roman" w:eastAsia="Times New Roman" w:hAnsi="Times New Roman"/>
                <w:b/>
                <w:bCs/>
                <w:i/>
                <w:iCs/>
                <w:sz w:val="24"/>
                <w:szCs w:val="24"/>
                <w:lang w:val="lv"/>
              </w:rPr>
              <w:t>euro</w:t>
            </w:r>
            <w:r w:rsidRPr="0A74AAAD">
              <w:rPr>
                <w:rFonts w:ascii="Times New Roman" w:eastAsia="Times New Roman" w:hAnsi="Times New Roman"/>
                <w:b/>
                <w:bCs/>
                <w:sz w:val="24"/>
                <w:szCs w:val="24"/>
                <w:lang w:val="lv"/>
              </w:rPr>
              <w:t xml:space="preserve"> no plānotā apjoma </w:t>
            </w:r>
            <w:r w:rsidR="00EB181B">
              <w:rPr>
                <w:rFonts w:ascii="Times New Roman" w:eastAsia="Times New Roman" w:hAnsi="Times New Roman"/>
                <w:b/>
                <w:bCs/>
                <w:sz w:val="24"/>
                <w:szCs w:val="24"/>
                <w:lang w:val="lv"/>
              </w:rPr>
              <w:t>9</w:t>
            </w:r>
            <w:r w:rsidRPr="0A74AAAD">
              <w:rPr>
                <w:rFonts w:ascii="Times New Roman" w:eastAsia="Times New Roman" w:hAnsi="Times New Roman"/>
                <w:b/>
                <w:bCs/>
                <w:sz w:val="24"/>
                <w:szCs w:val="24"/>
                <w:lang w:val="lv"/>
              </w:rPr>
              <w:t xml:space="preserve"> </w:t>
            </w:r>
            <w:r w:rsidR="00EB181B">
              <w:rPr>
                <w:rFonts w:ascii="Times New Roman" w:eastAsia="Times New Roman" w:hAnsi="Times New Roman"/>
                <w:b/>
                <w:bCs/>
                <w:sz w:val="24"/>
                <w:szCs w:val="24"/>
                <w:lang w:val="lv"/>
              </w:rPr>
              <w:t>517</w:t>
            </w:r>
            <w:r w:rsidRPr="0A74AAAD">
              <w:rPr>
                <w:rFonts w:ascii="Times New Roman" w:eastAsia="Times New Roman" w:hAnsi="Times New Roman"/>
                <w:b/>
                <w:bCs/>
                <w:sz w:val="24"/>
                <w:szCs w:val="24"/>
                <w:lang w:val="lv"/>
              </w:rPr>
              <w:t xml:space="preserve"> </w:t>
            </w:r>
            <w:r w:rsidRPr="0A74AAAD">
              <w:rPr>
                <w:rFonts w:ascii="Times New Roman" w:eastAsia="Times New Roman" w:hAnsi="Times New Roman"/>
                <w:b/>
                <w:bCs/>
                <w:i/>
                <w:iCs/>
                <w:color w:val="000000" w:themeColor="text1"/>
                <w:sz w:val="24"/>
                <w:szCs w:val="24"/>
                <w:lang w:val="lv"/>
              </w:rPr>
              <w:t>euro.</w:t>
            </w:r>
          </w:p>
        </w:tc>
      </w:tr>
      <w:tr w:rsidR="00007462" w14:paraId="30BB2B99" w14:textId="77777777" w:rsidTr="00F76028">
        <w:trPr>
          <w:trHeight w:val="300"/>
        </w:trPr>
        <w:tc>
          <w:tcPr>
            <w:tcW w:w="3380" w:type="dxa"/>
            <w:tcBorders>
              <w:top w:val="single" w:sz="4" w:space="0" w:color="auto"/>
              <w:left w:val="single" w:sz="4" w:space="0" w:color="auto"/>
              <w:bottom w:val="single" w:sz="4" w:space="0" w:color="auto"/>
              <w:right w:val="single" w:sz="4" w:space="0" w:color="auto"/>
            </w:tcBorders>
            <w:shd w:val="clear" w:color="auto" w:fill="auto"/>
          </w:tcPr>
          <w:p w14:paraId="0B64A586" w14:textId="77777777" w:rsidR="00007462" w:rsidRDefault="00007462" w:rsidP="00F76028">
            <w:pPr>
              <w:tabs>
                <w:tab w:val="left" w:pos="993"/>
              </w:tabs>
              <w:ind w:left="-20" w:right="-20"/>
              <w:rPr>
                <w:rFonts w:ascii="Times New Roman" w:eastAsia="Times New Roman" w:hAnsi="Times New Roman"/>
                <w:b/>
                <w:bCs/>
                <w:sz w:val="19"/>
                <w:szCs w:val="19"/>
                <w:lang w:val="lv"/>
              </w:rPr>
            </w:pPr>
            <w:r w:rsidRPr="0A74AAAD">
              <w:rPr>
                <w:rFonts w:ascii="Times New Roman" w:eastAsia="Times New Roman" w:hAnsi="Times New Roman"/>
                <w:b/>
                <w:bCs/>
                <w:sz w:val="19"/>
                <w:szCs w:val="19"/>
                <w:lang w:val="lv"/>
              </w:rPr>
              <w:t>Neizpilde</w:t>
            </w:r>
          </w:p>
        </w:tc>
        <w:tc>
          <w:tcPr>
            <w:tcW w:w="11511" w:type="dxa"/>
            <w:gridSpan w:val="2"/>
            <w:tcBorders>
              <w:top w:val="single" w:sz="4" w:space="0" w:color="auto"/>
              <w:left w:val="single" w:sz="4" w:space="0" w:color="auto"/>
              <w:bottom w:val="single" w:sz="4" w:space="0" w:color="auto"/>
              <w:right w:val="single" w:sz="4" w:space="0" w:color="auto"/>
            </w:tcBorders>
            <w:shd w:val="clear" w:color="auto" w:fill="auto"/>
          </w:tcPr>
          <w:p w14:paraId="2F2EC7FE" w14:textId="77777777" w:rsidR="00007462" w:rsidRDefault="00007462" w:rsidP="00F76028">
            <w:pPr>
              <w:rPr>
                <w:rFonts w:ascii="Times New Roman" w:hAnsi="Times New Roman"/>
                <w:i/>
                <w:iCs/>
                <w:sz w:val="19"/>
                <w:szCs w:val="19"/>
                <w:lang w:val="lv-LV"/>
              </w:rPr>
            </w:pPr>
          </w:p>
        </w:tc>
      </w:tr>
      <w:tr w:rsidR="00007462" w:rsidRPr="00BA3763" w14:paraId="5BDE7E83" w14:textId="77777777" w:rsidTr="00F76028">
        <w:trPr>
          <w:trHeight w:val="300"/>
        </w:trPr>
        <w:tc>
          <w:tcPr>
            <w:tcW w:w="3380" w:type="dxa"/>
            <w:tcBorders>
              <w:top w:val="single" w:sz="4" w:space="0" w:color="auto"/>
              <w:left w:val="single" w:sz="4" w:space="0" w:color="auto"/>
              <w:bottom w:val="single" w:sz="4" w:space="0" w:color="auto"/>
              <w:right w:val="single" w:sz="4" w:space="0" w:color="auto"/>
            </w:tcBorders>
            <w:shd w:val="clear" w:color="auto" w:fill="auto"/>
          </w:tcPr>
          <w:p w14:paraId="17845BA2" w14:textId="77777777" w:rsidR="00007462" w:rsidRDefault="00007462" w:rsidP="00F76028">
            <w:pPr>
              <w:tabs>
                <w:tab w:val="left" w:pos="993"/>
              </w:tabs>
              <w:ind w:left="-20" w:right="-20"/>
              <w:rPr>
                <w:rFonts w:ascii="Times New Roman" w:eastAsia="Times New Roman" w:hAnsi="Times New Roman"/>
                <w:sz w:val="19"/>
                <w:szCs w:val="19"/>
                <w:lang w:val="lv"/>
              </w:rPr>
            </w:pPr>
            <w:r w:rsidRPr="0A74AAAD">
              <w:rPr>
                <w:rFonts w:ascii="Times New Roman" w:eastAsia="Times New Roman" w:hAnsi="Times New Roman"/>
                <w:sz w:val="19"/>
                <w:szCs w:val="19"/>
                <w:lang w:val="lv"/>
              </w:rPr>
              <w:t>1. Kādi specifiskā atbalsta mērķi/pasākumi/projekti ir radījuši ietekmi uz neizpildi un kādi ir būtiskākie neizpildes iemesli</w:t>
            </w:r>
          </w:p>
        </w:tc>
        <w:tc>
          <w:tcPr>
            <w:tcW w:w="11511" w:type="dxa"/>
            <w:gridSpan w:val="2"/>
            <w:tcBorders>
              <w:top w:val="single" w:sz="4" w:space="0" w:color="auto"/>
              <w:left w:val="single" w:sz="4" w:space="0" w:color="auto"/>
              <w:bottom w:val="single" w:sz="4" w:space="0" w:color="auto"/>
              <w:right w:val="single" w:sz="4" w:space="0" w:color="auto"/>
            </w:tcBorders>
            <w:shd w:val="clear" w:color="auto" w:fill="auto"/>
          </w:tcPr>
          <w:p w14:paraId="4BBC2187" w14:textId="77777777" w:rsidR="00007462" w:rsidRDefault="00007462" w:rsidP="00F76028">
            <w:pPr>
              <w:tabs>
                <w:tab w:val="left" w:pos="993"/>
              </w:tabs>
              <w:ind w:left="-20" w:right="-20"/>
              <w:rPr>
                <w:rFonts w:ascii="Times New Roman" w:eastAsia="Times New Roman" w:hAnsi="Times New Roman"/>
                <w:i/>
                <w:iCs/>
                <w:sz w:val="19"/>
                <w:szCs w:val="19"/>
                <w:lang w:val="lv"/>
              </w:rPr>
            </w:pPr>
            <w:r w:rsidRPr="0A74AAAD">
              <w:rPr>
                <w:rFonts w:ascii="Times New Roman" w:eastAsia="Times New Roman" w:hAnsi="Times New Roman"/>
                <w:i/>
                <w:iCs/>
                <w:sz w:val="19"/>
                <w:szCs w:val="19"/>
                <w:lang w:val="lv"/>
              </w:rPr>
              <w:t>Iekļauj informāciju atbilstoši instrukcijas 15.3.2.1. apakšpunktam</w:t>
            </w:r>
          </w:p>
          <w:p w14:paraId="0B5F236B" w14:textId="77777777" w:rsidR="00007462" w:rsidRDefault="00007462" w:rsidP="00F76028">
            <w:pPr>
              <w:tabs>
                <w:tab w:val="left" w:pos="993"/>
              </w:tabs>
              <w:ind w:left="-20" w:right="-20"/>
              <w:rPr>
                <w:rFonts w:ascii="Times New Roman" w:eastAsia="Times New Roman" w:hAnsi="Times New Roman"/>
                <w:sz w:val="24"/>
                <w:szCs w:val="24"/>
                <w:lang w:val="lv"/>
              </w:rPr>
            </w:pPr>
            <w:r w:rsidRPr="0A74AAAD">
              <w:rPr>
                <w:rFonts w:ascii="Times New Roman" w:eastAsia="Times New Roman" w:hAnsi="Times New Roman"/>
                <w:sz w:val="24"/>
                <w:szCs w:val="24"/>
                <w:lang w:val="lv"/>
              </w:rPr>
              <w:t xml:space="preserve">Nav attiecināms </w:t>
            </w:r>
          </w:p>
        </w:tc>
      </w:tr>
      <w:tr w:rsidR="00007462" w:rsidRPr="00BA3763" w14:paraId="6BBE479B" w14:textId="77777777" w:rsidTr="00F76028">
        <w:trPr>
          <w:trHeight w:val="300"/>
        </w:trPr>
        <w:tc>
          <w:tcPr>
            <w:tcW w:w="3380" w:type="dxa"/>
            <w:tcBorders>
              <w:top w:val="single" w:sz="4" w:space="0" w:color="auto"/>
              <w:left w:val="single" w:sz="4" w:space="0" w:color="auto"/>
              <w:bottom w:val="single" w:sz="4" w:space="0" w:color="auto"/>
              <w:right w:val="single" w:sz="4" w:space="0" w:color="auto"/>
            </w:tcBorders>
            <w:shd w:val="clear" w:color="auto" w:fill="auto"/>
          </w:tcPr>
          <w:p w14:paraId="01A83BBD" w14:textId="77777777" w:rsidR="00007462" w:rsidRDefault="00007462" w:rsidP="00F76028">
            <w:pPr>
              <w:tabs>
                <w:tab w:val="left" w:pos="993"/>
              </w:tabs>
              <w:ind w:left="-20" w:right="-20"/>
              <w:rPr>
                <w:rFonts w:ascii="Times New Roman" w:eastAsia="Times New Roman" w:hAnsi="Times New Roman"/>
                <w:sz w:val="19"/>
                <w:szCs w:val="19"/>
                <w:lang w:val="lv"/>
              </w:rPr>
            </w:pPr>
            <w:r w:rsidRPr="0A74AAAD">
              <w:rPr>
                <w:rFonts w:ascii="Times New Roman" w:eastAsia="Times New Roman" w:hAnsi="Times New Roman"/>
                <w:sz w:val="19"/>
                <w:szCs w:val="19"/>
                <w:lang w:val="lv"/>
              </w:rPr>
              <w:t>2. Kādi ir iemesli, kāpēc slēgtie asignējumi budžeta izpildes laikā netika pārvirzīti citiem mērķiem, kur finansējums ir bijis nepietiekams</w:t>
            </w:r>
          </w:p>
        </w:tc>
        <w:tc>
          <w:tcPr>
            <w:tcW w:w="11511" w:type="dxa"/>
            <w:gridSpan w:val="2"/>
            <w:tcBorders>
              <w:top w:val="single" w:sz="4" w:space="0" w:color="auto"/>
              <w:left w:val="single" w:sz="4" w:space="0" w:color="auto"/>
              <w:bottom w:val="single" w:sz="4" w:space="0" w:color="auto"/>
              <w:right w:val="single" w:sz="4" w:space="0" w:color="auto"/>
            </w:tcBorders>
            <w:shd w:val="clear" w:color="auto" w:fill="auto"/>
          </w:tcPr>
          <w:p w14:paraId="2E087477" w14:textId="77777777" w:rsidR="00007462" w:rsidRDefault="00007462" w:rsidP="00F76028">
            <w:pPr>
              <w:tabs>
                <w:tab w:val="left" w:pos="993"/>
              </w:tabs>
              <w:ind w:left="-20" w:right="-20"/>
              <w:jc w:val="both"/>
              <w:rPr>
                <w:rFonts w:ascii="Times New Roman" w:eastAsia="Times New Roman" w:hAnsi="Times New Roman"/>
                <w:i/>
                <w:iCs/>
                <w:sz w:val="19"/>
                <w:szCs w:val="19"/>
                <w:lang w:val="lv"/>
              </w:rPr>
            </w:pPr>
            <w:r w:rsidRPr="0A74AAAD">
              <w:rPr>
                <w:rFonts w:ascii="Times New Roman" w:eastAsia="Times New Roman" w:hAnsi="Times New Roman"/>
                <w:i/>
                <w:iCs/>
                <w:sz w:val="19"/>
                <w:szCs w:val="19"/>
                <w:lang w:val="lv"/>
              </w:rPr>
              <w:t>Iekļauj informāciju atbilstoši instrukcijas 15.3.2.4. apakšpunktam</w:t>
            </w:r>
          </w:p>
          <w:p w14:paraId="1568B28E" w14:textId="77777777" w:rsidR="00007462" w:rsidRDefault="00007462" w:rsidP="00F76028">
            <w:pPr>
              <w:tabs>
                <w:tab w:val="left" w:pos="993"/>
              </w:tabs>
              <w:ind w:left="-20" w:right="-20"/>
              <w:jc w:val="both"/>
              <w:rPr>
                <w:rFonts w:ascii="Times New Roman" w:eastAsia="Times New Roman" w:hAnsi="Times New Roman"/>
                <w:sz w:val="24"/>
                <w:szCs w:val="24"/>
                <w:lang w:val="lv"/>
              </w:rPr>
            </w:pPr>
            <w:r w:rsidRPr="0A74AAAD">
              <w:rPr>
                <w:rFonts w:ascii="Times New Roman" w:eastAsia="Times New Roman" w:hAnsi="Times New Roman"/>
                <w:sz w:val="24"/>
                <w:szCs w:val="24"/>
                <w:lang w:val="lv"/>
              </w:rPr>
              <w:t>Nav attiecināms</w:t>
            </w:r>
          </w:p>
          <w:p w14:paraId="6C96AED6" w14:textId="77777777" w:rsidR="00007462" w:rsidRDefault="00007462" w:rsidP="00F76028">
            <w:pPr>
              <w:tabs>
                <w:tab w:val="left" w:pos="993"/>
              </w:tabs>
              <w:ind w:left="-20" w:right="-20"/>
              <w:jc w:val="both"/>
              <w:rPr>
                <w:rFonts w:ascii="Times New Roman" w:eastAsia="Times New Roman" w:hAnsi="Times New Roman"/>
                <w:sz w:val="19"/>
                <w:szCs w:val="19"/>
                <w:lang w:val="lv"/>
              </w:rPr>
            </w:pPr>
          </w:p>
        </w:tc>
      </w:tr>
      <w:tr w:rsidR="00A26D3E" w:rsidRPr="00BA3763" w14:paraId="4A68CFF3" w14:textId="77777777" w:rsidTr="0A74AAAD">
        <w:tc>
          <w:tcPr>
            <w:tcW w:w="14891" w:type="dxa"/>
            <w:gridSpan w:val="3"/>
            <w:shd w:val="clear" w:color="auto" w:fill="F7CAAC" w:themeFill="accent2" w:themeFillTint="66"/>
          </w:tcPr>
          <w:p w14:paraId="0519D0B8" w14:textId="349E5A29" w:rsidR="00A26D3E" w:rsidRPr="00FE566F" w:rsidRDefault="00A26D3E" w:rsidP="00686404">
            <w:pPr>
              <w:tabs>
                <w:tab w:val="left" w:pos="993"/>
              </w:tabs>
              <w:rPr>
                <w:rFonts w:ascii="Times New Roman" w:hAnsi="Times New Roman"/>
                <w:b/>
                <w:i/>
                <w:iCs/>
                <w:sz w:val="24"/>
                <w:szCs w:val="24"/>
                <w:lang w:val="lv-LV"/>
              </w:rPr>
            </w:pPr>
            <w:r>
              <w:rPr>
                <w:rFonts w:ascii="Times New Roman" w:hAnsi="Times New Roman"/>
                <w:b/>
                <w:i/>
                <w:iCs/>
                <w:sz w:val="24"/>
                <w:szCs w:val="24"/>
                <w:lang w:val="lv-LV"/>
              </w:rPr>
              <w:t>70.50.00 – Tehniskā palīdzība ERAF, ESF+, KF, TPF finansējuma apgūšanai (2021-2027)</w:t>
            </w:r>
          </w:p>
        </w:tc>
      </w:tr>
      <w:tr w:rsidR="00A26D3E" w:rsidRPr="00FE566F" w14:paraId="62632AF1" w14:textId="77777777" w:rsidTr="0A74AAAD">
        <w:trPr>
          <w:cantSplit/>
        </w:trPr>
        <w:tc>
          <w:tcPr>
            <w:tcW w:w="14891" w:type="dxa"/>
            <w:gridSpan w:val="3"/>
            <w:shd w:val="clear" w:color="auto" w:fill="auto"/>
            <w:vAlign w:val="center"/>
          </w:tcPr>
          <w:p w14:paraId="459E3BA6" w14:textId="766BABAE" w:rsidR="00A26D3E" w:rsidRPr="00FE566F" w:rsidRDefault="00A26D3E" w:rsidP="001F4173">
            <w:pPr>
              <w:tabs>
                <w:tab w:val="left" w:pos="993"/>
              </w:tabs>
              <w:rPr>
                <w:rFonts w:ascii="Times New Roman" w:hAnsi="Times New Roman"/>
                <w:b/>
                <w:sz w:val="19"/>
                <w:lang w:val="lv-LV"/>
              </w:rPr>
            </w:pPr>
            <w:r>
              <w:rPr>
                <w:rFonts w:ascii="Times New Roman" w:hAnsi="Times New Roman"/>
                <w:b/>
                <w:sz w:val="19"/>
                <w:lang w:val="lv-LV"/>
              </w:rPr>
              <w:t>Paveiktais</w:t>
            </w:r>
          </w:p>
        </w:tc>
      </w:tr>
      <w:tr w:rsidR="00A26D3E" w:rsidRPr="00FE566F" w14:paraId="48250D0D" w14:textId="77777777" w:rsidTr="0A74AAAD">
        <w:trPr>
          <w:cantSplit/>
        </w:trPr>
        <w:tc>
          <w:tcPr>
            <w:tcW w:w="3822" w:type="dxa"/>
            <w:gridSpan w:val="2"/>
            <w:shd w:val="clear" w:color="auto" w:fill="auto"/>
            <w:vAlign w:val="center"/>
          </w:tcPr>
          <w:p w14:paraId="7978EA3C" w14:textId="79E3883B" w:rsidR="00A26D3E" w:rsidRPr="00190361" w:rsidRDefault="00A26D3E" w:rsidP="001F4173">
            <w:pPr>
              <w:tabs>
                <w:tab w:val="left" w:pos="993"/>
              </w:tabs>
              <w:rPr>
                <w:rFonts w:ascii="Times New Roman" w:hAnsi="Times New Roman"/>
                <w:b/>
                <w:sz w:val="19"/>
                <w:lang w:val="lv-LV"/>
              </w:rPr>
            </w:pPr>
            <w:r w:rsidRPr="00190361">
              <w:rPr>
                <w:rFonts w:ascii="Times New Roman" w:hAnsi="Times New Roman"/>
                <w:sz w:val="19"/>
                <w:lang w:val="lv-LV"/>
              </w:rPr>
              <w:t xml:space="preserve">1. Pārskata periodā paveiktais – specifiskā atbalsta mērķi/pasākumi/projekti (izvēlas apakšprogrammai atbilstošāko) (ieteicams līdz piecām vienībām), kas visuzskatāmāk sniedz informāciju par finansējuma izlietojumu, un apraksts par pārskata periodā tajos paveiktām darbībām/sasniegumiem (ieteicams līdz piecām vienībām katrā), </w:t>
            </w:r>
            <w:proofErr w:type="gramStart"/>
            <w:r w:rsidRPr="00190361">
              <w:rPr>
                <w:rFonts w:ascii="Times New Roman" w:hAnsi="Times New Roman"/>
                <w:sz w:val="19"/>
                <w:lang w:val="lv-LV"/>
              </w:rPr>
              <w:t>aptverot būtisku daļu no kopējā pārskata periodā izlietotā finansējuma un uzsverot lietderību un ieguldījumu sabiedrības</w:t>
            </w:r>
            <w:proofErr w:type="gramEnd"/>
            <w:r w:rsidRPr="00190361">
              <w:rPr>
                <w:rFonts w:ascii="Times New Roman" w:hAnsi="Times New Roman"/>
                <w:sz w:val="19"/>
                <w:lang w:val="lv-LV"/>
              </w:rPr>
              <w:t xml:space="preserve"> un nozares interesēs</w:t>
            </w:r>
          </w:p>
        </w:tc>
        <w:tc>
          <w:tcPr>
            <w:tcW w:w="11069" w:type="dxa"/>
            <w:shd w:val="clear" w:color="auto" w:fill="auto"/>
            <w:vAlign w:val="center"/>
          </w:tcPr>
          <w:p w14:paraId="272BB65E" w14:textId="5617C58D" w:rsidR="002446BF" w:rsidRPr="00190361" w:rsidRDefault="6D0EBAA7" w:rsidP="076F285A">
            <w:pPr>
              <w:tabs>
                <w:tab w:val="left" w:pos="993"/>
              </w:tabs>
              <w:rPr>
                <w:rFonts w:ascii="Times New Roman" w:eastAsia="Times New Roman" w:hAnsi="Times New Roman"/>
                <w:sz w:val="24"/>
                <w:szCs w:val="24"/>
                <w:lang w:val="lv-LV" w:eastAsia="lv-LV"/>
              </w:rPr>
            </w:pPr>
            <w:r w:rsidRPr="00D82723">
              <w:rPr>
                <w:rFonts w:ascii="Times New Roman" w:eastAsia="Times New Roman" w:hAnsi="Times New Roman"/>
                <w:sz w:val="24"/>
                <w:szCs w:val="24"/>
                <w:lang w:val="lv-LV" w:eastAsia="lv-LV"/>
              </w:rPr>
              <w:t xml:space="preserve">  </w:t>
            </w:r>
            <w:r w:rsidR="5DA60034" w:rsidRPr="00D82723">
              <w:rPr>
                <w:rFonts w:ascii="Times New Roman" w:eastAsia="Times New Roman" w:hAnsi="Times New Roman"/>
                <w:sz w:val="24"/>
                <w:szCs w:val="24"/>
                <w:lang w:val="lv-LV" w:eastAsia="lv-LV"/>
              </w:rPr>
              <w:t>A</w:t>
            </w:r>
            <w:r w:rsidRPr="00D82723">
              <w:rPr>
                <w:rFonts w:ascii="Times New Roman" w:eastAsia="Times New Roman" w:hAnsi="Times New Roman"/>
                <w:sz w:val="24"/>
                <w:szCs w:val="24"/>
                <w:lang w:val="lv-LV" w:eastAsia="lv-LV"/>
              </w:rPr>
              <w:t xml:space="preserve">pakšprogrammas ietvaros </w:t>
            </w:r>
            <w:r w:rsidR="47FFA924" w:rsidRPr="00D82723">
              <w:rPr>
                <w:rFonts w:ascii="Times New Roman" w:eastAsia="Times New Roman" w:hAnsi="Times New Roman"/>
                <w:sz w:val="24"/>
                <w:szCs w:val="24"/>
                <w:lang w:val="lv-LV" w:eastAsia="lv-LV"/>
              </w:rPr>
              <w:t xml:space="preserve">sākot ar 01.08.2023. </w:t>
            </w:r>
            <w:r w:rsidRPr="00D82723">
              <w:rPr>
                <w:rFonts w:ascii="Times New Roman" w:eastAsia="Times New Roman" w:hAnsi="Times New Roman"/>
                <w:sz w:val="24"/>
                <w:szCs w:val="24"/>
                <w:lang w:val="lv-LV" w:eastAsia="lv-LV"/>
              </w:rPr>
              <w:t xml:space="preserve">tika nodrošinātas atbildīgās iestādes funkcijas </w:t>
            </w:r>
            <w:proofErr w:type="gramStart"/>
            <w:r w:rsidRPr="00D82723">
              <w:rPr>
                <w:rFonts w:ascii="Times New Roman" w:eastAsia="Times New Roman" w:hAnsi="Times New Roman"/>
                <w:sz w:val="24"/>
                <w:szCs w:val="24"/>
                <w:lang w:val="lv-LV" w:eastAsia="lv-LV"/>
              </w:rPr>
              <w:t>2021. – 2027.</w:t>
            </w:r>
            <w:proofErr w:type="gramEnd"/>
            <w:r w:rsidRPr="00D82723">
              <w:rPr>
                <w:rFonts w:ascii="Times New Roman" w:eastAsia="Times New Roman" w:hAnsi="Times New Roman"/>
                <w:sz w:val="24"/>
                <w:szCs w:val="24"/>
                <w:lang w:val="lv-LV" w:eastAsia="lv-LV"/>
              </w:rPr>
              <w:t xml:space="preserve"> gada plānošanas periodā</w:t>
            </w:r>
            <w:r w:rsidR="3536267A" w:rsidRPr="00D82723">
              <w:rPr>
                <w:rFonts w:ascii="Times New Roman" w:eastAsia="Times New Roman" w:hAnsi="Times New Roman"/>
                <w:sz w:val="24"/>
                <w:szCs w:val="24"/>
                <w:lang w:val="lv-LV" w:eastAsia="lv-LV"/>
              </w:rPr>
              <w:t xml:space="preserve">, ko var uzskatīt par turpinājumu </w:t>
            </w:r>
            <w:r w:rsidR="5E303BE3" w:rsidRPr="00D82723">
              <w:rPr>
                <w:rFonts w:ascii="Times New Roman" w:hAnsi="Times New Roman"/>
                <w:sz w:val="24"/>
                <w:szCs w:val="24"/>
                <w:lang w:val="lv-LV"/>
              </w:rPr>
              <w:t>projektam</w:t>
            </w:r>
            <w:r w:rsidR="5E303BE3" w:rsidRPr="00D82723">
              <w:rPr>
                <w:rFonts w:ascii="Times New Roman" w:hAnsi="Times New Roman"/>
                <w:i/>
                <w:iCs/>
                <w:sz w:val="24"/>
                <w:szCs w:val="24"/>
                <w:lang w:val="lv-LV"/>
              </w:rPr>
              <w:t xml:space="preserve"> </w:t>
            </w:r>
            <w:r w:rsidR="5E303BE3" w:rsidRPr="00D82723">
              <w:rPr>
                <w:rFonts w:ascii="Times New Roman" w:hAnsi="Times New Roman"/>
                <w:sz w:val="24"/>
                <w:szCs w:val="24"/>
                <w:lang w:val="lv-LV"/>
              </w:rPr>
              <w:t>Nr.11.1.1.0/18/TP/007</w:t>
            </w:r>
            <w:r w:rsidR="5E303BE3" w:rsidRPr="00D82723">
              <w:rPr>
                <w:rFonts w:ascii="Times New Roman" w:hAnsi="Times New Roman"/>
                <w:i/>
                <w:iCs/>
                <w:sz w:val="24"/>
                <w:szCs w:val="24"/>
                <w:lang w:val="lv-LV"/>
              </w:rPr>
              <w:t xml:space="preserve"> „Atbalsts Valsts kancelejai Eiropas Savienības fondu administrēšanā”</w:t>
            </w:r>
            <w:r w:rsidRPr="00D82723">
              <w:rPr>
                <w:rFonts w:ascii="Times New Roman" w:eastAsia="Times New Roman" w:hAnsi="Times New Roman"/>
                <w:sz w:val="24"/>
                <w:szCs w:val="24"/>
                <w:lang w:val="lv-LV" w:eastAsia="lv-LV"/>
              </w:rPr>
              <w:t xml:space="preserve"> un kapacitātes stiprināšanas pasākumu īstenošanu “Administratīvās kapacitātes ceļa kartes” ietvaros.</w:t>
            </w:r>
            <w:r w:rsidR="23F09A6D" w:rsidRPr="00D82723">
              <w:rPr>
                <w:rFonts w:ascii="Times New Roman" w:eastAsia="Times New Roman" w:hAnsi="Times New Roman"/>
                <w:sz w:val="24"/>
                <w:szCs w:val="24"/>
                <w:lang w:val="lv-LV" w:eastAsia="lv-LV"/>
              </w:rPr>
              <w:t xml:space="preserve"> 2023.gadā īstenošanā (ar konkrēti veiktiem pasākumiem vai sasniegtiem rezultātiem) 7 ceļa kartes pasākumi, par 15 pasākumiem norisinājušās plānošanas sanāksmes, mācību plāna sagatavošana, ekspertu un lektoru uzrunāšana u.tml</w:t>
            </w:r>
            <w:r w:rsidR="4550B205" w:rsidRPr="00D82723">
              <w:rPr>
                <w:rFonts w:ascii="Times New Roman" w:eastAsia="Times New Roman" w:hAnsi="Times New Roman"/>
                <w:sz w:val="24"/>
                <w:szCs w:val="24"/>
                <w:lang w:val="lv-LV" w:eastAsia="lv-LV"/>
              </w:rPr>
              <w:t>.</w:t>
            </w:r>
          </w:p>
          <w:p w14:paraId="30DA36C7" w14:textId="37106046" w:rsidR="00A26D3E" w:rsidRPr="00190361" w:rsidRDefault="00A26D3E" w:rsidP="001F4173">
            <w:pPr>
              <w:tabs>
                <w:tab w:val="left" w:pos="993"/>
              </w:tabs>
              <w:rPr>
                <w:rFonts w:ascii="Times New Roman" w:eastAsia="Times New Roman" w:hAnsi="Times New Roman"/>
                <w:iCs/>
                <w:sz w:val="24"/>
                <w:szCs w:val="24"/>
                <w:lang w:val="lv-LV" w:eastAsia="lv-LV"/>
              </w:rPr>
            </w:pPr>
          </w:p>
          <w:p w14:paraId="0A4A2C2F" w14:textId="77777777" w:rsidR="00190361" w:rsidRPr="00190361" w:rsidRDefault="00190361" w:rsidP="001F4173">
            <w:pPr>
              <w:tabs>
                <w:tab w:val="left" w:pos="993"/>
              </w:tabs>
              <w:rPr>
                <w:rFonts w:ascii="Times New Roman" w:eastAsia="Times New Roman" w:hAnsi="Times New Roman"/>
                <w:iCs/>
                <w:sz w:val="24"/>
                <w:szCs w:val="24"/>
                <w:lang w:val="lv-LV" w:eastAsia="lv-LV"/>
              </w:rPr>
            </w:pPr>
          </w:p>
          <w:p w14:paraId="3685DABB" w14:textId="522C82D9" w:rsidR="00190361" w:rsidRPr="00D82723" w:rsidRDefault="00A26D3E" w:rsidP="001F4173">
            <w:pPr>
              <w:tabs>
                <w:tab w:val="left" w:pos="993"/>
              </w:tabs>
              <w:rPr>
                <w:rFonts w:ascii="Times New Roman" w:hAnsi="Times New Roman"/>
                <w:b/>
                <w:bCs/>
                <w:i/>
                <w:sz w:val="24"/>
                <w:szCs w:val="24"/>
                <w:lang w:val="lv-LV"/>
              </w:rPr>
            </w:pPr>
            <w:r w:rsidRPr="00190361">
              <w:rPr>
                <w:rFonts w:ascii="Times New Roman" w:hAnsi="Times New Roman"/>
                <w:b/>
                <w:bCs/>
                <w:sz w:val="24"/>
                <w:szCs w:val="24"/>
                <w:lang w:val="lv-LV"/>
              </w:rPr>
              <w:t xml:space="preserve">Programmas kopējā izdevumu izpilde ir </w:t>
            </w:r>
            <w:r w:rsidR="00DB5B38" w:rsidRPr="00190361">
              <w:rPr>
                <w:rFonts w:ascii="Times New Roman" w:hAnsi="Times New Roman"/>
                <w:b/>
                <w:bCs/>
                <w:sz w:val="24"/>
                <w:szCs w:val="24"/>
                <w:lang w:val="lv-LV"/>
              </w:rPr>
              <w:t>83</w:t>
            </w:r>
            <w:r w:rsidRPr="00190361">
              <w:rPr>
                <w:rFonts w:ascii="Times New Roman" w:hAnsi="Times New Roman"/>
                <w:b/>
                <w:bCs/>
                <w:sz w:val="24"/>
                <w:szCs w:val="24"/>
                <w:lang w:val="lv-LV"/>
              </w:rPr>
              <w:t>,</w:t>
            </w:r>
            <w:r w:rsidR="00DB5B38" w:rsidRPr="00190361">
              <w:rPr>
                <w:rFonts w:ascii="Times New Roman" w:hAnsi="Times New Roman"/>
                <w:b/>
                <w:bCs/>
                <w:sz w:val="24"/>
                <w:szCs w:val="24"/>
                <w:lang w:val="lv-LV"/>
              </w:rPr>
              <w:t>3</w:t>
            </w:r>
            <w:r w:rsidRPr="00190361">
              <w:rPr>
                <w:rFonts w:ascii="Times New Roman" w:hAnsi="Times New Roman"/>
                <w:b/>
                <w:bCs/>
                <w:sz w:val="24"/>
                <w:szCs w:val="24"/>
                <w:lang w:val="lv-LV"/>
              </w:rPr>
              <w:t xml:space="preserve">% jeb </w:t>
            </w:r>
            <w:r w:rsidR="00DB5B38" w:rsidRPr="00190361">
              <w:rPr>
                <w:rFonts w:ascii="Times New Roman" w:hAnsi="Times New Roman"/>
                <w:b/>
                <w:bCs/>
                <w:sz w:val="24"/>
                <w:szCs w:val="24"/>
                <w:lang w:val="lv-LV"/>
              </w:rPr>
              <w:t>163 </w:t>
            </w:r>
            <w:r w:rsidRPr="00190361">
              <w:rPr>
                <w:rFonts w:ascii="Times New Roman" w:hAnsi="Times New Roman"/>
                <w:b/>
                <w:bCs/>
                <w:sz w:val="24"/>
                <w:szCs w:val="24"/>
                <w:lang w:val="lv-LV"/>
              </w:rPr>
              <w:t>1</w:t>
            </w:r>
            <w:r w:rsidR="00DB5B38" w:rsidRPr="00190361">
              <w:rPr>
                <w:rFonts w:ascii="Times New Roman" w:hAnsi="Times New Roman"/>
                <w:b/>
                <w:bCs/>
                <w:sz w:val="24"/>
                <w:szCs w:val="24"/>
                <w:lang w:val="lv-LV"/>
              </w:rPr>
              <w:t>45</w:t>
            </w:r>
            <w:r w:rsidRPr="00190361">
              <w:rPr>
                <w:rFonts w:ascii="Times New Roman" w:hAnsi="Times New Roman"/>
                <w:b/>
                <w:bCs/>
                <w:sz w:val="24"/>
                <w:szCs w:val="24"/>
                <w:lang w:val="lv-LV"/>
              </w:rPr>
              <w:t> </w:t>
            </w:r>
            <w:r w:rsidRPr="00190361">
              <w:rPr>
                <w:rFonts w:ascii="Times New Roman" w:hAnsi="Times New Roman"/>
                <w:b/>
                <w:bCs/>
                <w:i/>
                <w:sz w:val="24"/>
                <w:szCs w:val="24"/>
                <w:lang w:val="lv-LV"/>
              </w:rPr>
              <w:t>euro</w:t>
            </w:r>
            <w:r w:rsidR="00DB5B38" w:rsidRPr="00190361">
              <w:rPr>
                <w:rFonts w:ascii="Times New Roman" w:hAnsi="Times New Roman"/>
                <w:b/>
                <w:bCs/>
                <w:iCs/>
                <w:sz w:val="24"/>
                <w:szCs w:val="24"/>
                <w:lang w:val="lv-LV"/>
              </w:rPr>
              <w:t xml:space="preserve"> no plānotā apjoma 195 905 </w:t>
            </w:r>
            <w:r w:rsidR="00DB5B38" w:rsidRPr="00190361">
              <w:rPr>
                <w:rFonts w:ascii="Times New Roman" w:hAnsi="Times New Roman"/>
                <w:b/>
                <w:bCs/>
                <w:i/>
                <w:sz w:val="24"/>
                <w:szCs w:val="24"/>
                <w:lang w:val="lv-LV"/>
              </w:rPr>
              <w:t>euro.</w:t>
            </w:r>
          </w:p>
        </w:tc>
      </w:tr>
      <w:tr w:rsidR="00A26D3E" w:rsidRPr="00FE566F" w14:paraId="183E99C8" w14:textId="77777777" w:rsidTr="0A74AAAD">
        <w:trPr>
          <w:cantSplit/>
        </w:trPr>
        <w:tc>
          <w:tcPr>
            <w:tcW w:w="14891" w:type="dxa"/>
            <w:gridSpan w:val="3"/>
            <w:shd w:val="clear" w:color="auto" w:fill="auto"/>
            <w:vAlign w:val="center"/>
          </w:tcPr>
          <w:p w14:paraId="7BA8DD4C" w14:textId="77777777" w:rsidR="00A26D3E" w:rsidRPr="00FE566F" w:rsidRDefault="00A26D3E" w:rsidP="001F4173">
            <w:pPr>
              <w:tabs>
                <w:tab w:val="left" w:pos="993"/>
              </w:tabs>
              <w:rPr>
                <w:rFonts w:ascii="Times New Roman" w:hAnsi="Times New Roman"/>
                <w:b/>
                <w:sz w:val="19"/>
                <w:lang w:val="lv-LV"/>
              </w:rPr>
            </w:pPr>
            <w:r w:rsidRPr="00FE566F">
              <w:rPr>
                <w:rFonts w:ascii="Times New Roman" w:hAnsi="Times New Roman"/>
                <w:b/>
                <w:sz w:val="19"/>
                <w:lang w:val="lv-LV"/>
              </w:rPr>
              <w:t>Neizpilde</w:t>
            </w:r>
          </w:p>
        </w:tc>
      </w:tr>
      <w:tr w:rsidR="00A26D3E" w:rsidRPr="00BA3763" w14:paraId="5A0F20CD" w14:textId="77777777" w:rsidTr="0A74AAAD">
        <w:trPr>
          <w:cantSplit/>
        </w:trPr>
        <w:tc>
          <w:tcPr>
            <w:tcW w:w="3822" w:type="dxa"/>
            <w:gridSpan w:val="2"/>
            <w:shd w:val="clear" w:color="auto" w:fill="auto"/>
            <w:vAlign w:val="center"/>
          </w:tcPr>
          <w:p w14:paraId="0102DBE9" w14:textId="2867C9C6" w:rsidR="00A26D3E" w:rsidRPr="00FE566F" w:rsidRDefault="00A26D3E" w:rsidP="001F4173">
            <w:pPr>
              <w:tabs>
                <w:tab w:val="left" w:pos="993"/>
              </w:tabs>
              <w:rPr>
                <w:rFonts w:ascii="Times New Roman" w:hAnsi="Times New Roman"/>
                <w:b/>
                <w:sz w:val="19"/>
                <w:lang w:val="lv-LV"/>
              </w:rPr>
            </w:pPr>
            <w:r w:rsidRPr="00FE566F">
              <w:rPr>
                <w:rFonts w:ascii="Times New Roman" w:hAnsi="Times New Roman"/>
                <w:sz w:val="19"/>
                <w:lang w:val="lv-LV"/>
              </w:rPr>
              <w:t>1. Kādi specifiskā atbalsta mērķi/pasākumi/projekti ir radījuši ietekmi uz neizpildi un kādi ir būtiskākie neizpildes iemesli</w:t>
            </w:r>
          </w:p>
        </w:tc>
        <w:tc>
          <w:tcPr>
            <w:tcW w:w="11069" w:type="dxa"/>
            <w:shd w:val="clear" w:color="auto" w:fill="auto"/>
            <w:vAlign w:val="center"/>
          </w:tcPr>
          <w:p w14:paraId="4DC067F9" w14:textId="77777777" w:rsidR="00A26D3E" w:rsidRPr="00FE566F" w:rsidRDefault="00A26D3E" w:rsidP="00A26D3E">
            <w:pPr>
              <w:tabs>
                <w:tab w:val="left" w:pos="993"/>
              </w:tabs>
              <w:rPr>
                <w:rFonts w:ascii="Times New Roman" w:hAnsi="Times New Roman"/>
                <w:i/>
                <w:sz w:val="19"/>
                <w:lang w:val="lv-LV"/>
              </w:rPr>
            </w:pPr>
            <w:r w:rsidRPr="00FE566F">
              <w:rPr>
                <w:rFonts w:ascii="Times New Roman" w:hAnsi="Times New Roman"/>
                <w:i/>
                <w:sz w:val="19"/>
                <w:lang w:val="lv-LV"/>
              </w:rPr>
              <w:t>Iekļauj informāciju atbilstoši instrukcijas 15.3.2.1. apakšpunktam</w:t>
            </w:r>
          </w:p>
          <w:p w14:paraId="7BD9D6EB" w14:textId="3BF6686A" w:rsidR="002446BF" w:rsidRPr="002446BF" w:rsidRDefault="002446BF" w:rsidP="002446BF">
            <w:pPr>
              <w:tabs>
                <w:tab w:val="left" w:pos="993"/>
              </w:tabs>
              <w:rPr>
                <w:rFonts w:ascii="Times New Roman" w:hAnsi="Times New Roman"/>
                <w:iCs/>
                <w:sz w:val="24"/>
                <w:szCs w:val="24"/>
                <w:lang w:val="lv-LV"/>
              </w:rPr>
            </w:pPr>
            <w:r w:rsidRPr="002446BF">
              <w:rPr>
                <w:rFonts w:ascii="Times New Roman" w:hAnsi="Times New Roman"/>
                <w:iCs/>
                <w:sz w:val="24"/>
                <w:szCs w:val="24"/>
                <w:lang w:val="lv-LV"/>
              </w:rPr>
              <w:t xml:space="preserve">Kopējais programmas neapgūto asignējumu apmērs ir </w:t>
            </w:r>
            <w:r>
              <w:rPr>
                <w:rFonts w:ascii="Times New Roman" w:hAnsi="Times New Roman"/>
                <w:iCs/>
                <w:sz w:val="24"/>
                <w:szCs w:val="24"/>
                <w:lang w:val="lv-LV"/>
              </w:rPr>
              <w:t>16,7</w:t>
            </w:r>
            <w:r w:rsidRPr="002446BF">
              <w:rPr>
                <w:rFonts w:ascii="Times New Roman" w:hAnsi="Times New Roman"/>
                <w:iCs/>
                <w:sz w:val="24"/>
                <w:szCs w:val="24"/>
                <w:lang w:val="lv-LV"/>
              </w:rPr>
              <w:t xml:space="preserve">% jeb </w:t>
            </w:r>
            <w:r>
              <w:rPr>
                <w:rFonts w:ascii="Times New Roman" w:hAnsi="Times New Roman"/>
                <w:iCs/>
                <w:sz w:val="24"/>
                <w:szCs w:val="24"/>
                <w:lang w:val="lv-LV"/>
              </w:rPr>
              <w:t>32 760</w:t>
            </w:r>
            <w:r w:rsidRPr="002446BF">
              <w:rPr>
                <w:rFonts w:ascii="Times New Roman" w:hAnsi="Times New Roman"/>
                <w:iCs/>
                <w:sz w:val="24"/>
                <w:szCs w:val="24"/>
                <w:lang w:val="lv-LV"/>
              </w:rPr>
              <w:t xml:space="preserve"> </w:t>
            </w:r>
            <w:r w:rsidRPr="002446BF">
              <w:rPr>
                <w:rFonts w:ascii="Times New Roman" w:hAnsi="Times New Roman"/>
                <w:i/>
                <w:sz w:val="24"/>
                <w:szCs w:val="24"/>
                <w:lang w:val="lv-LV"/>
              </w:rPr>
              <w:t>euro</w:t>
            </w:r>
            <w:r w:rsidRPr="002446BF">
              <w:rPr>
                <w:rFonts w:ascii="Times New Roman" w:hAnsi="Times New Roman"/>
                <w:iCs/>
                <w:sz w:val="24"/>
                <w:szCs w:val="24"/>
                <w:lang w:val="lv-LV"/>
              </w:rPr>
              <w:t>, tai skaitā izdevumu ekonomiskās klasifikācijas kodā:</w:t>
            </w:r>
          </w:p>
          <w:p w14:paraId="6F16E935" w14:textId="03B9432E" w:rsidR="002446BF" w:rsidRPr="002446BF" w:rsidRDefault="002446BF" w:rsidP="002446BF">
            <w:pPr>
              <w:tabs>
                <w:tab w:val="left" w:pos="993"/>
              </w:tabs>
              <w:rPr>
                <w:rFonts w:ascii="Times New Roman" w:hAnsi="Times New Roman"/>
                <w:iCs/>
                <w:sz w:val="24"/>
                <w:szCs w:val="24"/>
                <w:lang w:val="lv-LV"/>
              </w:rPr>
            </w:pPr>
            <w:r w:rsidRPr="002446BF">
              <w:rPr>
                <w:rFonts w:ascii="Times New Roman" w:hAnsi="Times New Roman"/>
                <w:iCs/>
                <w:sz w:val="24"/>
                <w:szCs w:val="24"/>
                <w:lang w:val="lv-LV"/>
              </w:rPr>
              <w:t>1.</w:t>
            </w:r>
            <w:r w:rsidRPr="002446BF">
              <w:rPr>
                <w:rFonts w:ascii="Times New Roman" w:hAnsi="Times New Roman"/>
                <w:iCs/>
                <w:sz w:val="24"/>
                <w:szCs w:val="24"/>
                <w:lang w:val="lv-LV"/>
              </w:rPr>
              <w:tab/>
              <w:t xml:space="preserve">1000 “Atlīdzība” neapgūti </w:t>
            </w:r>
            <w:r>
              <w:rPr>
                <w:rFonts w:ascii="Times New Roman" w:hAnsi="Times New Roman"/>
                <w:iCs/>
                <w:sz w:val="24"/>
                <w:szCs w:val="24"/>
                <w:lang w:val="lv-LV"/>
              </w:rPr>
              <w:t>2,2</w:t>
            </w:r>
            <w:r w:rsidRPr="002446BF">
              <w:rPr>
                <w:rFonts w:ascii="Times New Roman" w:hAnsi="Times New Roman"/>
                <w:iCs/>
                <w:sz w:val="24"/>
                <w:szCs w:val="24"/>
                <w:lang w:val="lv-LV"/>
              </w:rPr>
              <w:t xml:space="preserve">% jeb </w:t>
            </w:r>
            <w:r>
              <w:rPr>
                <w:rFonts w:ascii="Times New Roman" w:hAnsi="Times New Roman"/>
                <w:iCs/>
                <w:sz w:val="24"/>
                <w:szCs w:val="24"/>
                <w:lang w:val="lv-LV"/>
              </w:rPr>
              <w:t>2 968</w:t>
            </w:r>
            <w:r w:rsidRPr="002446BF">
              <w:rPr>
                <w:rFonts w:ascii="Times New Roman" w:hAnsi="Times New Roman"/>
                <w:iCs/>
                <w:sz w:val="24"/>
                <w:szCs w:val="24"/>
                <w:lang w:val="lv-LV"/>
              </w:rPr>
              <w:t xml:space="preserve"> </w:t>
            </w:r>
            <w:r w:rsidRPr="002446BF">
              <w:rPr>
                <w:rFonts w:ascii="Times New Roman" w:hAnsi="Times New Roman"/>
                <w:i/>
                <w:sz w:val="24"/>
                <w:szCs w:val="24"/>
                <w:lang w:val="lv-LV"/>
              </w:rPr>
              <w:t>euro</w:t>
            </w:r>
            <w:r w:rsidRPr="002446BF">
              <w:rPr>
                <w:rFonts w:ascii="Times New Roman" w:hAnsi="Times New Roman"/>
                <w:iCs/>
                <w:sz w:val="24"/>
                <w:szCs w:val="24"/>
                <w:lang w:val="lv-LV"/>
              </w:rPr>
              <w:t>;</w:t>
            </w:r>
          </w:p>
          <w:p w14:paraId="5CFD8F90" w14:textId="2FD03D4A" w:rsidR="002446BF" w:rsidRDefault="002446BF" w:rsidP="002446BF">
            <w:pPr>
              <w:tabs>
                <w:tab w:val="left" w:pos="993"/>
              </w:tabs>
              <w:rPr>
                <w:rFonts w:ascii="Times New Roman" w:hAnsi="Times New Roman"/>
                <w:i/>
                <w:sz w:val="24"/>
                <w:szCs w:val="24"/>
                <w:lang w:val="lv-LV"/>
              </w:rPr>
            </w:pPr>
            <w:r w:rsidRPr="002446BF">
              <w:rPr>
                <w:rFonts w:ascii="Times New Roman" w:hAnsi="Times New Roman"/>
                <w:iCs/>
                <w:sz w:val="24"/>
                <w:szCs w:val="24"/>
                <w:lang w:val="lv-LV"/>
              </w:rPr>
              <w:t>2.</w:t>
            </w:r>
            <w:r w:rsidRPr="002446BF">
              <w:rPr>
                <w:rFonts w:ascii="Times New Roman" w:hAnsi="Times New Roman"/>
                <w:iCs/>
                <w:sz w:val="24"/>
                <w:szCs w:val="24"/>
                <w:lang w:val="lv-LV"/>
              </w:rPr>
              <w:tab/>
              <w:t xml:space="preserve">2000 “Preces un pakalpojumi” neapgūti </w:t>
            </w:r>
            <w:r>
              <w:rPr>
                <w:rFonts w:ascii="Times New Roman" w:hAnsi="Times New Roman"/>
                <w:iCs/>
                <w:sz w:val="24"/>
                <w:szCs w:val="24"/>
                <w:lang w:val="lv-LV"/>
              </w:rPr>
              <w:t>48,8</w:t>
            </w:r>
            <w:r w:rsidRPr="002446BF">
              <w:rPr>
                <w:rFonts w:ascii="Times New Roman" w:hAnsi="Times New Roman"/>
                <w:iCs/>
                <w:sz w:val="24"/>
                <w:szCs w:val="24"/>
                <w:lang w:val="lv-LV"/>
              </w:rPr>
              <w:t xml:space="preserve">% jeb </w:t>
            </w:r>
            <w:r>
              <w:rPr>
                <w:rFonts w:ascii="Times New Roman" w:hAnsi="Times New Roman"/>
                <w:iCs/>
                <w:sz w:val="24"/>
                <w:szCs w:val="24"/>
                <w:lang w:val="lv-LV"/>
              </w:rPr>
              <w:t>15 894</w:t>
            </w:r>
            <w:r w:rsidRPr="002446BF">
              <w:rPr>
                <w:rFonts w:ascii="Times New Roman" w:hAnsi="Times New Roman"/>
                <w:iCs/>
                <w:sz w:val="24"/>
                <w:szCs w:val="24"/>
                <w:lang w:val="lv-LV"/>
              </w:rPr>
              <w:t xml:space="preserve"> </w:t>
            </w:r>
            <w:r w:rsidRPr="002446BF">
              <w:rPr>
                <w:rFonts w:ascii="Times New Roman" w:hAnsi="Times New Roman"/>
                <w:i/>
                <w:sz w:val="24"/>
                <w:szCs w:val="24"/>
                <w:lang w:val="lv-LV"/>
              </w:rPr>
              <w:t>euro</w:t>
            </w:r>
            <w:r>
              <w:rPr>
                <w:rFonts w:ascii="Times New Roman" w:hAnsi="Times New Roman"/>
                <w:i/>
                <w:sz w:val="24"/>
                <w:szCs w:val="24"/>
                <w:lang w:val="lv-LV"/>
              </w:rPr>
              <w:t>;</w:t>
            </w:r>
          </w:p>
          <w:p w14:paraId="62CC03B1" w14:textId="6E0E33A7" w:rsidR="002446BF" w:rsidRPr="002446BF" w:rsidRDefault="002446BF" w:rsidP="002446BF">
            <w:pPr>
              <w:tabs>
                <w:tab w:val="left" w:pos="993"/>
              </w:tabs>
              <w:rPr>
                <w:rFonts w:ascii="Times New Roman" w:hAnsi="Times New Roman"/>
                <w:iCs/>
                <w:sz w:val="24"/>
                <w:szCs w:val="24"/>
                <w:lang w:val="lv-LV"/>
              </w:rPr>
            </w:pPr>
            <w:r>
              <w:rPr>
                <w:rFonts w:ascii="Times New Roman" w:hAnsi="Times New Roman"/>
                <w:iCs/>
                <w:sz w:val="24"/>
                <w:szCs w:val="24"/>
                <w:lang w:val="lv-LV"/>
              </w:rPr>
              <w:t xml:space="preserve">3.              7000 “Uzturēšanas </w:t>
            </w:r>
            <w:proofErr w:type="gramStart"/>
            <w:r>
              <w:rPr>
                <w:rFonts w:ascii="Times New Roman" w:hAnsi="Times New Roman"/>
                <w:iCs/>
                <w:sz w:val="24"/>
                <w:szCs w:val="24"/>
                <w:lang w:val="lv-LV"/>
              </w:rPr>
              <w:t>transfertu izdevumi</w:t>
            </w:r>
            <w:proofErr w:type="gramEnd"/>
            <w:r>
              <w:rPr>
                <w:rFonts w:ascii="Times New Roman" w:hAnsi="Times New Roman"/>
                <w:iCs/>
                <w:sz w:val="24"/>
                <w:szCs w:val="24"/>
                <w:lang w:val="lv-LV"/>
              </w:rPr>
              <w:t xml:space="preserve">” neapgūti </w:t>
            </w:r>
            <w:r w:rsidR="00622035">
              <w:rPr>
                <w:rFonts w:ascii="Times New Roman" w:hAnsi="Times New Roman"/>
                <w:iCs/>
                <w:sz w:val="24"/>
                <w:szCs w:val="24"/>
                <w:lang w:val="lv-LV"/>
              </w:rPr>
              <w:t xml:space="preserve">41,7% </w:t>
            </w:r>
            <w:r>
              <w:rPr>
                <w:rFonts w:ascii="Times New Roman" w:hAnsi="Times New Roman"/>
                <w:iCs/>
                <w:sz w:val="24"/>
                <w:szCs w:val="24"/>
                <w:lang w:val="lv-LV"/>
              </w:rPr>
              <w:t>jeb 13 898 euro;</w:t>
            </w:r>
          </w:p>
          <w:p w14:paraId="60074F5D" w14:textId="36376740" w:rsidR="002446BF" w:rsidRPr="00190361" w:rsidRDefault="002446BF" w:rsidP="002446BF">
            <w:pPr>
              <w:tabs>
                <w:tab w:val="left" w:pos="993"/>
              </w:tabs>
              <w:rPr>
                <w:rFonts w:ascii="Times New Roman" w:hAnsi="Times New Roman"/>
                <w:iCs/>
                <w:sz w:val="24"/>
                <w:szCs w:val="24"/>
                <w:lang w:val="lv-LV"/>
              </w:rPr>
            </w:pPr>
            <w:r>
              <w:rPr>
                <w:rFonts w:ascii="Times New Roman" w:hAnsi="Times New Roman"/>
                <w:iCs/>
                <w:sz w:val="24"/>
                <w:szCs w:val="24"/>
                <w:lang w:val="lv-LV"/>
              </w:rPr>
              <w:t xml:space="preserve">4.              </w:t>
            </w:r>
            <w:r w:rsidRPr="002446BF">
              <w:rPr>
                <w:rFonts w:ascii="Times New Roman" w:hAnsi="Times New Roman"/>
                <w:iCs/>
                <w:sz w:val="24"/>
                <w:szCs w:val="24"/>
                <w:lang w:val="lv-LV"/>
              </w:rPr>
              <w:t xml:space="preserve">5000 </w:t>
            </w:r>
            <w:r w:rsidRPr="00190361">
              <w:rPr>
                <w:rFonts w:ascii="Times New Roman" w:hAnsi="Times New Roman"/>
                <w:iCs/>
                <w:sz w:val="24"/>
                <w:szCs w:val="24"/>
                <w:lang w:val="lv-LV"/>
              </w:rPr>
              <w:t xml:space="preserve">“Kapitālie izdevumi” neapgūti 100,0% jeb 6 000 </w:t>
            </w:r>
            <w:r w:rsidRPr="00190361">
              <w:rPr>
                <w:rFonts w:ascii="Times New Roman" w:hAnsi="Times New Roman"/>
                <w:i/>
                <w:sz w:val="24"/>
                <w:szCs w:val="24"/>
                <w:lang w:val="lv-LV"/>
              </w:rPr>
              <w:t>euro.</w:t>
            </w:r>
          </w:p>
          <w:p w14:paraId="65BB35E3" w14:textId="3E23E06E" w:rsidR="00A26D3E" w:rsidRPr="00FE566F" w:rsidRDefault="3AA773AB" w:rsidP="076F285A">
            <w:pPr>
              <w:tabs>
                <w:tab w:val="left" w:pos="993"/>
              </w:tabs>
              <w:rPr>
                <w:rFonts w:ascii="Times New Roman" w:eastAsia="Times New Roman" w:hAnsi="Times New Roman"/>
                <w:sz w:val="24"/>
                <w:szCs w:val="24"/>
                <w:highlight w:val="yellow"/>
                <w:lang w:val="lv-LV" w:eastAsia="lv-LV"/>
              </w:rPr>
            </w:pPr>
            <w:r w:rsidRPr="00D82723">
              <w:rPr>
                <w:rFonts w:ascii="Times New Roman" w:hAnsi="Times New Roman"/>
                <w:sz w:val="24"/>
                <w:szCs w:val="24"/>
                <w:lang w:val="lv-LV"/>
              </w:rPr>
              <w:t xml:space="preserve">Neizpilde </w:t>
            </w:r>
            <w:r w:rsidR="53448BF2" w:rsidRPr="00D82723">
              <w:rPr>
                <w:rFonts w:ascii="Times New Roman" w:hAnsi="Times New Roman"/>
                <w:sz w:val="24"/>
                <w:szCs w:val="24"/>
                <w:lang w:val="lv-LV"/>
              </w:rPr>
              <w:t xml:space="preserve">EKK 2000 </w:t>
            </w:r>
            <w:r w:rsidR="0AF231CA" w:rsidRPr="00D82723">
              <w:rPr>
                <w:rFonts w:ascii="Times New Roman" w:hAnsi="Times New Roman"/>
                <w:sz w:val="24"/>
                <w:szCs w:val="24"/>
                <w:lang w:val="lv-LV"/>
              </w:rPr>
              <w:t>“Preces un pakalpojumi”</w:t>
            </w:r>
            <w:r w:rsidR="4B4B4B82" w:rsidRPr="00D82723">
              <w:rPr>
                <w:rFonts w:ascii="Times New Roman" w:hAnsi="Times New Roman"/>
                <w:sz w:val="24"/>
                <w:szCs w:val="24"/>
                <w:lang w:val="lv-LV"/>
              </w:rPr>
              <w:t xml:space="preserve"> un EKK 7000</w:t>
            </w:r>
            <w:r w:rsidR="3CF5B9F5" w:rsidRPr="00D82723">
              <w:rPr>
                <w:rFonts w:ascii="Times New Roman" w:hAnsi="Times New Roman"/>
                <w:sz w:val="24"/>
                <w:szCs w:val="24"/>
                <w:lang w:val="lv-LV"/>
              </w:rPr>
              <w:t xml:space="preserve"> “Uzturēšanas </w:t>
            </w:r>
            <w:proofErr w:type="gramStart"/>
            <w:r w:rsidR="3CF5B9F5" w:rsidRPr="00D82723">
              <w:rPr>
                <w:rFonts w:ascii="Times New Roman" w:hAnsi="Times New Roman"/>
                <w:sz w:val="24"/>
                <w:szCs w:val="24"/>
                <w:lang w:val="lv-LV"/>
              </w:rPr>
              <w:t>transfertu</w:t>
            </w:r>
            <w:r w:rsidR="6F0AABB0" w:rsidRPr="00D82723">
              <w:rPr>
                <w:rFonts w:ascii="Times New Roman" w:hAnsi="Times New Roman"/>
                <w:sz w:val="24"/>
                <w:szCs w:val="24"/>
                <w:lang w:val="lv-LV"/>
              </w:rPr>
              <w:t xml:space="preserve"> izdevumi”</w:t>
            </w:r>
            <w:r w:rsidR="4B4B4B82" w:rsidRPr="00D82723">
              <w:rPr>
                <w:rFonts w:ascii="Times New Roman" w:hAnsi="Times New Roman"/>
                <w:sz w:val="24"/>
                <w:szCs w:val="24"/>
                <w:lang w:val="lv-LV"/>
              </w:rPr>
              <w:t xml:space="preserve"> </w:t>
            </w:r>
            <w:r w:rsidRPr="00D82723">
              <w:rPr>
                <w:rFonts w:ascii="Times New Roman" w:hAnsi="Times New Roman"/>
                <w:sz w:val="24"/>
                <w:szCs w:val="24"/>
                <w:lang w:val="lv-LV"/>
              </w:rPr>
              <w:t>saistīta ar</w:t>
            </w:r>
            <w:r w:rsidR="09282F4D" w:rsidRPr="00D82723">
              <w:rPr>
                <w:rFonts w:ascii="Times New Roman" w:hAnsi="Times New Roman"/>
                <w:sz w:val="24"/>
                <w:szCs w:val="24"/>
                <w:lang w:val="lv-LV"/>
              </w:rPr>
              <w:t xml:space="preserve"> aktivitāšu ieviešanas kavēšanos</w:t>
            </w:r>
            <w:r w:rsidR="3210DA7A" w:rsidRPr="00D82723">
              <w:rPr>
                <w:rFonts w:ascii="Times New Roman" w:hAnsi="Times New Roman"/>
                <w:sz w:val="24"/>
                <w:szCs w:val="24"/>
                <w:lang w:val="lv-LV"/>
              </w:rPr>
              <w:t xml:space="preserve"> </w:t>
            </w:r>
            <w:r w:rsidR="3210DA7A" w:rsidRPr="00D82723">
              <w:rPr>
                <w:rFonts w:ascii="Times New Roman" w:eastAsia="Times New Roman" w:hAnsi="Times New Roman"/>
                <w:sz w:val="24"/>
                <w:szCs w:val="24"/>
                <w:lang w:val="lv-LV" w:eastAsia="lv-LV"/>
              </w:rPr>
              <w:t>“Administratīvās kapacitātes ceļa kartes</w:t>
            </w:r>
            <w:proofErr w:type="gramEnd"/>
            <w:r w:rsidR="3210DA7A" w:rsidRPr="00D82723">
              <w:rPr>
                <w:rFonts w:ascii="Times New Roman" w:eastAsia="Times New Roman" w:hAnsi="Times New Roman"/>
                <w:sz w:val="24"/>
                <w:szCs w:val="24"/>
                <w:lang w:val="lv-LV" w:eastAsia="lv-LV"/>
              </w:rPr>
              <w:t>”</w:t>
            </w:r>
            <w:r w:rsidR="03060770" w:rsidRPr="00D82723">
              <w:rPr>
                <w:rFonts w:ascii="Times New Roman" w:eastAsia="Times New Roman" w:hAnsi="Times New Roman"/>
                <w:sz w:val="24"/>
                <w:szCs w:val="24"/>
                <w:lang w:val="lv-LV" w:eastAsia="lv-LV"/>
              </w:rPr>
              <w:t xml:space="preserve"> </w:t>
            </w:r>
            <w:r w:rsidR="5191D6DF" w:rsidRPr="00D82723">
              <w:rPr>
                <w:rFonts w:ascii="Times New Roman" w:eastAsia="Times New Roman" w:hAnsi="Times New Roman"/>
                <w:sz w:val="24"/>
                <w:szCs w:val="24"/>
                <w:lang w:val="lv-LV" w:eastAsia="lv-LV"/>
              </w:rPr>
              <w:t>ietvaros</w:t>
            </w:r>
            <w:r w:rsidR="54B01946" w:rsidRPr="00D82723">
              <w:rPr>
                <w:rFonts w:ascii="Times New Roman" w:eastAsia="Times New Roman" w:hAnsi="Times New Roman"/>
                <w:sz w:val="24"/>
                <w:szCs w:val="24"/>
                <w:lang w:val="lv-LV" w:eastAsia="lv-LV"/>
              </w:rPr>
              <w:t>, savukārt EKK 5000</w:t>
            </w:r>
            <w:r w:rsidR="3964F40A" w:rsidRPr="00D82723">
              <w:rPr>
                <w:rFonts w:ascii="Times New Roman" w:eastAsia="Times New Roman" w:hAnsi="Times New Roman"/>
                <w:sz w:val="24"/>
                <w:szCs w:val="24"/>
                <w:lang w:val="lv-LV" w:eastAsia="lv-LV"/>
              </w:rPr>
              <w:t xml:space="preserve"> “Kapitālie izdevumi”</w:t>
            </w:r>
            <w:r w:rsidR="54B01946" w:rsidRPr="00D82723">
              <w:rPr>
                <w:rFonts w:ascii="Times New Roman" w:eastAsia="Times New Roman" w:hAnsi="Times New Roman"/>
                <w:sz w:val="24"/>
                <w:szCs w:val="24"/>
                <w:lang w:val="lv-LV" w:eastAsia="lv-LV"/>
              </w:rPr>
              <w:t xml:space="preserve"> atlikums ir saistīts </w:t>
            </w:r>
            <w:r w:rsidR="4E7C66BC" w:rsidRPr="00D82723">
              <w:rPr>
                <w:rFonts w:ascii="Times New Roman" w:eastAsia="Times New Roman" w:hAnsi="Times New Roman"/>
                <w:sz w:val="24"/>
                <w:szCs w:val="24"/>
                <w:lang w:val="lv-LV" w:eastAsia="lv-LV"/>
              </w:rPr>
              <w:t xml:space="preserve">ar datoru nomaiņas </w:t>
            </w:r>
            <w:r w:rsidR="12A58876" w:rsidRPr="00D82723">
              <w:rPr>
                <w:rFonts w:ascii="Times New Roman" w:eastAsia="Times New Roman" w:hAnsi="Times New Roman"/>
                <w:sz w:val="24"/>
                <w:szCs w:val="24"/>
                <w:lang w:val="lv-LV" w:eastAsia="lv-LV"/>
              </w:rPr>
              <w:t>pārcelšanu uz nākamo gadu.</w:t>
            </w:r>
          </w:p>
        </w:tc>
      </w:tr>
      <w:tr w:rsidR="00A26D3E" w:rsidRPr="00BA3763" w14:paraId="08435574" w14:textId="77777777" w:rsidTr="0A74AAAD">
        <w:trPr>
          <w:cantSplit/>
        </w:trPr>
        <w:tc>
          <w:tcPr>
            <w:tcW w:w="3822" w:type="dxa"/>
            <w:gridSpan w:val="2"/>
            <w:shd w:val="clear" w:color="auto" w:fill="auto"/>
            <w:vAlign w:val="center"/>
          </w:tcPr>
          <w:p w14:paraId="116A4DE3" w14:textId="0EFF76A4" w:rsidR="00A26D3E" w:rsidRPr="00FE566F" w:rsidRDefault="00A26D3E" w:rsidP="001F4173">
            <w:pPr>
              <w:tabs>
                <w:tab w:val="left" w:pos="993"/>
              </w:tabs>
              <w:rPr>
                <w:rFonts w:ascii="Times New Roman" w:hAnsi="Times New Roman"/>
                <w:b/>
                <w:sz w:val="19"/>
                <w:lang w:val="lv-LV"/>
              </w:rPr>
            </w:pPr>
            <w:r w:rsidRPr="002446BF">
              <w:rPr>
                <w:rFonts w:ascii="Times New Roman" w:hAnsi="Times New Roman"/>
                <w:sz w:val="19"/>
                <w:lang w:val="lv-LV"/>
              </w:rPr>
              <w:t>2. Kādi ir iemesli, kāpēc slēgtie asignējumi budžeta izpildes laikā netika pārvirzīti citiem mērķiem, kur finansējums ir bijis nepietiekams</w:t>
            </w:r>
          </w:p>
        </w:tc>
        <w:tc>
          <w:tcPr>
            <w:tcW w:w="11069" w:type="dxa"/>
            <w:shd w:val="clear" w:color="auto" w:fill="auto"/>
            <w:vAlign w:val="center"/>
          </w:tcPr>
          <w:p w14:paraId="7E3E54C3" w14:textId="77777777" w:rsidR="00A26D3E" w:rsidRPr="00FE566F" w:rsidRDefault="00A26D3E" w:rsidP="00A26D3E">
            <w:pPr>
              <w:tabs>
                <w:tab w:val="left" w:pos="993"/>
              </w:tabs>
              <w:jc w:val="both"/>
              <w:rPr>
                <w:rFonts w:ascii="Times New Roman" w:hAnsi="Times New Roman"/>
                <w:i/>
                <w:sz w:val="19"/>
                <w:lang w:val="lv-LV"/>
              </w:rPr>
            </w:pPr>
            <w:r w:rsidRPr="00FE566F">
              <w:rPr>
                <w:rFonts w:ascii="Times New Roman" w:hAnsi="Times New Roman"/>
                <w:i/>
                <w:sz w:val="19"/>
                <w:lang w:val="lv-LV"/>
              </w:rPr>
              <w:t>Iekļauj informāciju atbilstoši instrukcijas 15.3.2.4. apakšpunktam</w:t>
            </w:r>
          </w:p>
          <w:p w14:paraId="363AC925" w14:textId="4B7DA921" w:rsidR="00A26D3E" w:rsidRPr="00FE566F" w:rsidRDefault="00965270" w:rsidP="00A26D3E">
            <w:pPr>
              <w:tabs>
                <w:tab w:val="left" w:pos="993"/>
              </w:tabs>
              <w:rPr>
                <w:rFonts w:ascii="Times New Roman" w:hAnsi="Times New Roman"/>
                <w:b/>
                <w:sz w:val="19"/>
                <w:lang w:val="lv-LV"/>
              </w:rPr>
            </w:pPr>
            <w:r w:rsidRPr="00965270">
              <w:rPr>
                <w:rFonts w:ascii="Times New Roman" w:hAnsi="Times New Roman"/>
                <w:iCs/>
                <w:sz w:val="24"/>
                <w:szCs w:val="24"/>
                <w:lang w:val="lv-LV"/>
              </w:rPr>
              <w:t>Slēgtos asignējumus nebija nepieciešamība pārdalīt citiem mērķiem, jo finansējums visos projektos bija pietiekams</w:t>
            </w:r>
          </w:p>
        </w:tc>
      </w:tr>
      <w:tr w:rsidR="00A26D3E" w:rsidRPr="00FE566F" w14:paraId="303ECB40" w14:textId="77777777" w:rsidTr="0A74AAAD">
        <w:tc>
          <w:tcPr>
            <w:tcW w:w="14891" w:type="dxa"/>
            <w:gridSpan w:val="3"/>
            <w:shd w:val="clear" w:color="auto" w:fill="F7CAAC" w:themeFill="accent2" w:themeFillTint="66"/>
          </w:tcPr>
          <w:p w14:paraId="24176307" w14:textId="77777777" w:rsidR="00A26D3E" w:rsidRPr="00FE566F" w:rsidRDefault="00A26D3E" w:rsidP="00A26D3E">
            <w:pPr>
              <w:tabs>
                <w:tab w:val="left" w:pos="993"/>
              </w:tabs>
              <w:rPr>
                <w:rFonts w:ascii="Times New Roman" w:hAnsi="Times New Roman"/>
                <w:b/>
                <w:i/>
                <w:iCs/>
                <w:sz w:val="24"/>
                <w:szCs w:val="24"/>
                <w:lang w:val="lv-LV"/>
              </w:rPr>
            </w:pPr>
            <w:r w:rsidRPr="00FE566F">
              <w:rPr>
                <w:rFonts w:ascii="Times New Roman" w:hAnsi="Times New Roman"/>
                <w:b/>
                <w:i/>
                <w:iCs/>
                <w:sz w:val="24"/>
                <w:szCs w:val="24"/>
                <w:lang w:val="lv-LV"/>
              </w:rPr>
              <w:t>71.06.00 Apakšprogramma Eiropas Ekonomikas zonas un Norvēģijas finanšu instrumentu finansētie projekti</w:t>
            </w:r>
          </w:p>
        </w:tc>
      </w:tr>
      <w:tr w:rsidR="00A26D3E" w:rsidRPr="00FE566F" w14:paraId="782F9F47" w14:textId="77777777" w:rsidTr="0A74AAAD">
        <w:trPr>
          <w:cantSplit/>
        </w:trPr>
        <w:tc>
          <w:tcPr>
            <w:tcW w:w="14891" w:type="dxa"/>
            <w:gridSpan w:val="3"/>
            <w:shd w:val="clear" w:color="auto" w:fill="auto"/>
          </w:tcPr>
          <w:p w14:paraId="74082991" w14:textId="77777777" w:rsidR="00A26D3E" w:rsidRPr="00FE566F" w:rsidRDefault="00A26D3E" w:rsidP="00A26D3E">
            <w:pPr>
              <w:jc w:val="both"/>
              <w:rPr>
                <w:rFonts w:ascii="Times New Roman" w:hAnsi="Times New Roman"/>
                <w:i/>
                <w:sz w:val="19"/>
                <w:lang w:val="lv-LV"/>
              </w:rPr>
            </w:pPr>
            <w:r w:rsidRPr="00FE566F">
              <w:rPr>
                <w:rFonts w:ascii="Times New Roman" w:hAnsi="Times New Roman"/>
                <w:b/>
                <w:sz w:val="19"/>
                <w:lang w:val="lv-LV"/>
              </w:rPr>
              <w:t>Paveiktais</w:t>
            </w:r>
          </w:p>
        </w:tc>
      </w:tr>
      <w:tr w:rsidR="00A26D3E" w:rsidRPr="00FE566F" w14:paraId="00B12F22" w14:textId="77777777" w:rsidTr="0A74AAAD">
        <w:trPr>
          <w:cantSplit/>
        </w:trPr>
        <w:tc>
          <w:tcPr>
            <w:tcW w:w="3380" w:type="dxa"/>
            <w:shd w:val="clear" w:color="auto" w:fill="auto"/>
          </w:tcPr>
          <w:p w14:paraId="55FE4D85" w14:textId="77777777" w:rsidR="00A26D3E" w:rsidRPr="00FE566F" w:rsidRDefault="00A26D3E" w:rsidP="00A26D3E">
            <w:pPr>
              <w:tabs>
                <w:tab w:val="left" w:pos="993"/>
              </w:tabs>
              <w:rPr>
                <w:rFonts w:ascii="Times New Roman" w:hAnsi="Times New Roman"/>
                <w:sz w:val="19"/>
                <w:lang w:val="lv-LV"/>
              </w:rPr>
            </w:pPr>
            <w:r w:rsidRPr="00FE566F">
              <w:rPr>
                <w:rFonts w:ascii="Times New Roman" w:hAnsi="Times New Roman"/>
                <w:sz w:val="19"/>
                <w:lang w:val="lv-LV"/>
              </w:rPr>
              <w:t xml:space="preserve">1. Pārskata periodā paveiktais – specifiskā atbalsta mērķi/pasākumi/projekti (izvēlas apakšprogrammai atbilstošāko) (ieteicams līdz piecām vienībām), kas visuzskatāmāk sniedz informāciju par finansējuma izlietojumu, un apraksts par pārskata periodā tajos paveiktām darbībām/sasniegumiem (ieteicams līdz piecām vienībām katrā), </w:t>
            </w:r>
            <w:proofErr w:type="gramStart"/>
            <w:r w:rsidRPr="00FE566F">
              <w:rPr>
                <w:rFonts w:ascii="Times New Roman" w:hAnsi="Times New Roman"/>
                <w:sz w:val="19"/>
                <w:lang w:val="lv-LV"/>
              </w:rPr>
              <w:t>aptverot būtisku daļu no kopējā pārskata periodā izlietotā finansējuma un uzsverot lietderību un ieguldījumu sabiedrības</w:t>
            </w:r>
            <w:proofErr w:type="gramEnd"/>
            <w:r w:rsidRPr="00FE566F">
              <w:rPr>
                <w:rFonts w:ascii="Times New Roman" w:hAnsi="Times New Roman"/>
                <w:sz w:val="19"/>
                <w:lang w:val="lv-LV"/>
              </w:rPr>
              <w:t xml:space="preserve"> un nozares interesēs</w:t>
            </w:r>
          </w:p>
        </w:tc>
        <w:tc>
          <w:tcPr>
            <w:tcW w:w="11511" w:type="dxa"/>
            <w:gridSpan w:val="2"/>
            <w:shd w:val="clear" w:color="auto" w:fill="auto"/>
          </w:tcPr>
          <w:p w14:paraId="17F0C25B" w14:textId="77777777" w:rsidR="00A26D3E" w:rsidRPr="00FE566F" w:rsidRDefault="00A26D3E" w:rsidP="00A26D3E">
            <w:pPr>
              <w:jc w:val="both"/>
              <w:rPr>
                <w:rFonts w:ascii="Times New Roman" w:hAnsi="Times New Roman"/>
                <w:i/>
                <w:sz w:val="19"/>
                <w:lang w:val="lv-LV"/>
              </w:rPr>
            </w:pPr>
            <w:r w:rsidRPr="00FE566F">
              <w:rPr>
                <w:rFonts w:ascii="Times New Roman" w:hAnsi="Times New Roman"/>
                <w:i/>
                <w:sz w:val="19"/>
                <w:lang w:val="lv-LV"/>
              </w:rPr>
              <w:t>Iekļauj informāciju atbilstoši instrukcijas 15.3.1. apakšpunktam</w:t>
            </w:r>
          </w:p>
          <w:p w14:paraId="72B23265" w14:textId="5C48DA46" w:rsidR="00A26D3E" w:rsidRPr="00D82723" w:rsidRDefault="56B17A83" w:rsidP="00A26D3E">
            <w:pPr>
              <w:tabs>
                <w:tab w:val="left" w:pos="993"/>
              </w:tabs>
              <w:jc w:val="both"/>
              <w:rPr>
                <w:rFonts w:ascii="Times New Roman" w:eastAsia="Times New Roman" w:hAnsi="Times New Roman"/>
                <w:sz w:val="24"/>
                <w:szCs w:val="24"/>
                <w:lang w:val="lv-LV"/>
              </w:rPr>
            </w:pPr>
            <w:r w:rsidRPr="00D82723">
              <w:rPr>
                <w:rFonts w:ascii="Times New Roman" w:hAnsi="Times New Roman"/>
                <w:sz w:val="24"/>
                <w:szCs w:val="24"/>
                <w:lang w:val="lv-LV"/>
              </w:rPr>
              <w:t>Pārska</w:t>
            </w:r>
            <w:r w:rsidRPr="00D82723">
              <w:rPr>
                <w:rFonts w:ascii="Times New Roman" w:eastAsia="Times New Roman" w:hAnsi="Times New Roman"/>
                <w:sz w:val="24"/>
                <w:szCs w:val="24"/>
                <w:lang w:val="lv-LV"/>
              </w:rPr>
              <w:t xml:space="preserve">ta periodā šīs apakšprogrammas ietvaros </w:t>
            </w:r>
            <w:r w:rsidR="2C4CE30D" w:rsidRPr="00D82723">
              <w:rPr>
                <w:rFonts w:ascii="Times New Roman" w:eastAsia="Times New Roman" w:hAnsi="Times New Roman"/>
                <w:sz w:val="24"/>
                <w:szCs w:val="24"/>
                <w:lang w:val="lv-LV"/>
              </w:rPr>
              <w:t>tika noslēgta</w:t>
            </w:r>
            <w:proofErr w:type="gramStart"/>
            <w:r w:rsidR="2C4CE30D" w:rsidRPr="00D82723">
              <w:rPr>
                <w:rFonts w:ascii="Times New Roman" w:eastAsia="Times New Roman" w:hAnsi="Times New Roman"/>
                <w:sz w:val="24"/>
                <w:szCs w:val="24"/>
                <w:lang w:val="lv-LV"/>
              </w:rPr>
              <w:t xml:space="preserve"> </w:t>
            </w:r>
            <w:r w:rsidRPr="00D82723">
              <w:rPr>
                <w:rFonts w:ascii="Times New Roman" w:eastAsia="Times New Roman" w:hAnsi="Times New Roman"/>
                <w:sz w:val="24"/>
                <w:szCs w:val="24"/>
                <w:lang w:val="lv-LV"/>
              </w:rPr>
              <w:t xml:space="preserve"> </w:t>
            </w:r>
            <w:proofErr w:type="gramEnd"/>
            <w:r w:rsidRPr="00D82723">
              <w:rPr>
                <w:rFonts w:ascii="Times New Roman" w:eastAsia="Times New Roman" w:hAnsi="Times New Roman"/>
                <w:sz w:val="24"/>
                <w:szCs w:val="24"/>
                <w:lang w:val="lv-LV"/>
              </w:rPr>
              <w:t xml:space="preserve">iniciatīvas </w:t>
            </w:r>
            <w:r w:rsidRPr="00D82723">
              <w:rPr>
                <w:rFonts w:ascii="Times New Roman" w:eastAsia="Times New Roman" w:hAnsi="Times New Roman"/>
                <w:color w:val="000000" w:themeColor="text1"/>
                <w:sz w:val="24"/>
                <w:szCs w:val="24"/>
                <w:lang w:val="lv-LV"/>
              </w:rPr>
              <w:t>"</w:t>
            </w:r>
            <w:r w:rsidRPr="00D82723">
              <w:rPr>
                <w:rFonts w:ascii="Times New Roman" w:eastAsia="Times New Roman" w:hAnsi="Times New Roman"/>
                <w:sz w:val="24"/>
                <w:szCs w:val="24"/>
                <w:lang w:val="lv-LV"/>
              </w:rPr>
              <w:t>Sabiedrības līdzdalība – atslēga demokrātijas nākotnei</w:t>
            </w:r>
            <w:r w:rsidRPr="00D82723">
              <w:rPr>
                <w:rFonts w:ascii="Times New Roman" w:eastAsia="Times New Roman" w:hAnsi="Times New Roman"/>
                <w:color w:val="000000" w:themeColor="text1"/>
                <w:sz w:val="24"/>
                <w:szCs w:val="24"/>
                <w:lang w:val="lv-LV"/>
              </w:rPr>
              <w:t>"</w:t>
            </w:r>
            <w:r w:rsidRPr="00D82723">
              <w:rPr>
                <w:rFonts w:ascii="Times New Roman" w:eastAsia="Times New Roman" w:hAnsi="Times New Roman"/>
                <w:sz w:val="24"/>
                <w:szCs w:val="24"/>
                <w:lang w:val="lv-LV"/>
              </w:rPr>
              <w:t xml:space="preserve"> </w:t>
            </w:r>
            <w:r w:rsidR="09A84647" w:rsidRPr="00D82723">
              <w:rPr>
                <w:rFonts w:ascii="Times New Roman" w:eastAsia="Times New Roman" w:hAnsi="Times New Roman"/>
                <w:sz w:val="24"/>
                <w:szCs w:val="24"/>
                <w:lang w:val="lv-LV"/>
              </w:rPr>
              <w:t>īstenošana</w:t>
            </w:r>
            <w:r w:rsidR="19EE501D" w:rsidRPr="00D82723">
              <w:rPr>
                <w:rFonts w:ascii="Times New Roman" w:eastAsia="Times New Roman" w:hAnsi="Times New Roman"/>
                <w:sz w:val="24"/>
                <w:szCs w:val="24"/>
                <w:lang w:val="lv-LV"/>
              </w:rPr>
              <w:t>:</w:t>
            </w:r>
          </w:p>
          <w:p w14:paraId="3D16D581" w14:textId="662E83F1" w:rsidR="00A26D3E" w:rsidRPr="00D82723" w:rsidRDefault="04B98097" w:rsidP="0A74AAAD">
            <w:pPr>
              <w:pStyle w:val="ListParagraph"/>
              <w:numPr>
                <w:ilvl w:val="0"/>
                <w:numId w:val="141"/>
              </w:numPr>
              <w:jc w:val="both"/>
              <w:rPr>
                <w:rFonts w:ascii="Times New Roman" w:eastAsia="Times New Roman" w:hAnsi="Times New Roman"/>
                <w:sz w:val="24"/>
                <w:szCs w:val="24"/>
                <w:lang w:val="lv-LV"/>
              </w:rPr>
            </w:pPr>
            <w:proofErr w:type="spellStart"/>
            <w:r w:rsidRPr="00D82723">
              <w:rPr>
                <w:rFonts w:ascii="Times New Roman" w:eastAsia="Times New Roman" w:hAnsi="Times New Roman"/>
                <w:sz w:val="24"/>
                <w:szCs w:val="24"/>
              </w:rPr>
              <w:t>Latvijas</w:t>
            </w:r>
            <w:proofErr w:type="spellEnd"/>
            <w:r w:rsidRPr="00D82723">
              <w:rPr>
                <w:rFonts w:ascii="Times New Roman" w:eastAsia="Times New Roman" w:hAnsi="Times New Roman"/>
                <w:sz w:val="24"/>
                <w:szCs w:val="24"/>
              </w:rPr>
              <w:t xml:space="preserve"> </w:t>
            </w:r>
            <w:proofErr w:type="spellStart"/>
            <w:r w:rsidRPr="00D82723">
              <w:rPr>
                <w:rFonts w:ascii="Times New Roman" w:eastAsia="Times New Roman" w:hAnsi="Times New Roman"/>
                <w:sz w:val="24"/>
                <w:szCs w:val="24"/>
              </w:rPr>
              <w:t>prezidentūras</w:t>
            </w:r>
            <w:proofErr w:type="spellEnd"/>
            <w:r w:rsidRPr="00D82723">
              <w:rPr>
                <w:rFonts w:ascii="Times New Roman" w:eastAsia="Times New Roman" w:hAnsi="Times New Roman"/>
                <w:sz w:val="24"/>
                <w:szCs w:val="24"/>
              </w:rPr>
              <w:t xml:space="preserve"> </w:t>
            </w:r>
            <w:proofErr w:type="spellStart"/>
            <w:r w:rsidRPr="00D82723">
              <w:rPr>
                <w:rFonts w:ascii="Times New Roman" w:eastAsia="Times New Roman" w:hAnsi="Times New Roman"/>
                <w:sz w:val="24"/>
                <w:szCs w:val="24"/>
              </w:rPr>
              <w:t>Eiropas</w:t>
            </w:r>
            <w:proofErr w:type="spellEnd"/>
            <w:r w:rsidRPr="00D82723">
              <w:rPr>
                <w:rFonts w:ascii="Times New Roman" w:eastAsia="Times New Roman" w:hAnsi="Times New Roman"/>
                <w:sz w:val="24"/>
                <w:szCs w:val="24"/>
              </w:rPr>
              <w:t xml:space="preserve"> </w:t>
            </w:r>
            <w:proofErr w:type="spellStart"/>
            <w:r w:rsidRPr="00D82723">
              <w:rPr>
                <w:rFonts w:ascii="Times New Roman" w:eastAsia="Times New Roman" w:hAnsi="Times New Roman"/>
                <w:sz w:val="24"/>
                <w:szCs w:val="24"/>
              </w:rPr>
              <w:t>Padomes</w:t>
            </w:r>
            <w:proofErr w:type="spellEnd"/>
            <w:r w:rsidRPr="00D82723">
              <w:rPr>
                <w:rFonts w:ascii="Times New Roman" w:eastAsia="Times New Roman" w:hAnsi="Times New Roman"/>
                <w:sz w:val="24"/>
                <w:szCs w:val="24"/>
              </w:rPr>
              <w:t xml:space="preserve"> </w:t>
            </w:r>
            <w:proofErr w:type="spellStart"/>
            <w:r w:rsidRPr="00D82723">
              <w:rPr>
                <w:rFonts w:ascii="Times New Roman" w:eastAsia="Times New Roman" w:hAnsi="Times New Roman"/>
                <w:sz w:val="24"/>
                <w:szCs w:val="24"/>
              </w:rPr>
              <w:t>Ministru</w:t>
            </w:r>
            <w:proofErr w:type="spellEnd"/>
            <w:r w:rsidRPr="00D82723">
              <w:rPr>
                <w:rFonts w:ascii="Times New Roman" w:eastAsia="Times New Roman" w:hAnsi="Times New Roman"/>
                <w:sz w:val="24"/>
                <w:szCs w:val="24"/>
              </w:rPr>
              <w:t xml:space="preserve"> </w:t>
            </w:r>
            <w:proofErr w:type="spellStart"/>
            <w:r w:rsidRPr="00D82723">
              <w:rPr>
                <w:rFonts w:ascii="Times New Roman" w:eastAsia="Times New Roman" w:hAnsi="Times New Roman"/>
                <w:sz w:val="24"/>
                <w:szCs w:val="24"/>
              </w:rPr>
              <w:t>komitejā</w:t>
            </w:r>
            <w:proofErr w:type="spellEnd"/>
            <w:r w:rsidRPr="00D82723">
              <w:rPr>
                <w:rFonts w:ascii="Times New Roman" w:eastAsia="Times New Roman" w:hAnsi="Times New Roman"/>
                <w:sz w:val="24"/>
                <w:szCs w:val="24"/>
              </w:rPr>
              <w:t xml:space="preserve"> </w:t>
            </w:r>
            <w:proofErr w:type="spellStart"/>
            <w:r w:rsidRPr="00D82723">
              <w:rPr>
                <w:rFonts w:ascii="Times New Roman" w:eastAsia="Times New Roman" w:hAnsi="Times New Roman"/>
                <w:sz w:val="24"/>
                <w:szCs w:val="24"/>
              </w:rPr>
              <w:t>ietvaros</w:t>
            </w:r>
            <w:proofErr w:type="spellEnd"/>
            <w:r w:rsidRPr="00D82723">
              <w:rPr>
                <w:rFonts w:ascii="Times New Roman" w:eastAsia="Times New Roman" w:hAnsi="Times New Roman"/>
                <w:sz w:val="24"/>
                <w:szCs w:val="24"/>
              </w:rPr>
              <w:t xml:space="preserve"> </w:t>
            </w:r>
            <w:r w:rsidR="755DB366" w:rsidRPr="00D82723">
              <w:rPr>
                <w:rFonts w:ascii="Times New Roman" w:eastAsia="Times New Roman" w:hAnsi="Times New Roman"/>
                <w:sz w:val="24"/>
                <w:szCs w:val="24"/>
                <w:lang w:val="lv-LV"/>
              </w:rPr>
              <w:t xml:space="preserve">2023.gada </w:t>
            </w:r>
            <w:proofErr w:type="gramStart"/>
            <w:r w:rsidR="755DB366" w:rsidRPr="00D82723">
              <w:rPr>
                <w:rFonts w:ascii="Times New Roman" w:eastAsia="Times New Roman" w:hAnsi="Times New Roman"/>
                <w:sz w:val="24"/>
                <w:szCs w:val="24"/>
                <w:lang w:val="lv-LV"/>
              </w:rPr>
              <w:t>12.septembrī</w:t>
            </w:r>
            <w:proofErr w:type="gramEnd"/>
            <w:r w:rsidR="755DB366" w:rsidRPr="00D82723">
              <w:rPr>
                <w:rFonts w:ascii="Times New Roman" w:eastAsia="Times New Roman" w:hAnsi="Times New Roman"/>
                <w:sz w:val="24"/>
                <w:szCs w:val="24"/>
                <w:lang w:val="lv-LV"/>
              </w:rPr>
              <w:t xml:space="preserve"> </w:t>
            </w:r>
            <w:r w:rsidRPr="00D82723">
              <w:rPr>
                <w:rFonts w:ascii="Times New Roman" w:eastAsia="Times New Roman" w:hAnsi="Times New Roman"/>
                <w:sz w:val="24"/>
                <w:szCs w:val="24"/>
                <w:lang w:val="lv-LV"/>
              </w:rPr>
              <w:t>Saeimā no</w:t>
            </w:r>
            <w:r w:rsidRPr="00D82723">
              <w:rPr>
                <w:rFonts w:ascii="Times New Roman" w:eastAsia="Times New Roman" w:hAnsi="Times New Roman"/>
                <w:sz w:val="24"/>
                <w:szCs w:val="24"/>
              </w:rPr>
              <w:t xml:space="preserve">tika </w:t>
            </w:r>
            <w:proofErr w:type="spellStart"/>
            <w:r w:rsidRPr="00D82723">
              <w:rPr>
                <w:rFonts w:ascii="Times New Roman" w:eastAsia="Times New Roman" w:hAnsi="Times New Roman"/>
                <w:sz w:val="24"/>
                <w:szCs w:val="24"/>
              </w:rPr>
              <w:t>starptautiska</w:t>
            </w:r>
            <w:proofErr w:type="spellEnd"/>
            <w:r w:rsidRPr="00D82723">
              <w:rPr>
                <w:rFonts w:ascii="Times New Roman" w:eastAsia="Times New Roman" w:hAnsi="Times New Roman"/>
                <w:sz w:val="24"/>
                <w:szCs w:val="24"/>
              </w:rPr>
              <w:t xml:space="preserve"> </w:t>
            </w:r>
            <w:proofErr w:type="spellStart"/>
            <w:r w:rsidRPr="00D82723">
              <w:rPr>
                <w:rFonts w:ascii="Times New Roman" w:eastAsia="Times New Roman" w:hAnsi="Times New Roman"/>
                <w:sz w:val="24"/>
                <w:szCs w:val="24"/>
              </w:rPr>
              <w:t>konference</w:t>
            </w:r>
            <w:proofErr w:type="spellEnd"/>
            <w:r w:rsidRPr="00D82723">
              <w:rPr>
                <w:rFonts w:ascii="Times New Roman" w:eastAsia="Times New Roman" w:hAnsi="Times New Roman"/>
                <w:sz w:val="24"/>
                <w:szCs w:val="24"/>
              </w:rPr>
              <w:t xml:space="preserve"> "</w:t>
            </w:r>
            <w:proofErr w:type="spellStart"/>
            <w:r w:rsidRPr="00D82723">
              <w:rPr>
                <w:rFonts w:ascii="Times New Roman" w:eastAsia="Times New Roman" w:hAnsi="Times New Roman"/>
                <w:sz w:val="24"/>
                <w:szCs w:val="24"/>
              </w:rPr>
              <w:t>Partnerības</w:t>
            </w:r>
            <w:proofErr w:type="spellEnd"/>
            <w:r w:rsidRPr="00D82723">
              <w:rPr>
                <w:rFonts w:ascii="Times New Roman" w:eastAsia="Times New Roman" w:hAnsi="Times New Roman"/>
                <w:sz w:val="24"/>
                <w:szCs w:val="24"/>
              </w:rPr>
              <w:t xml:space="preserve"> </w:t>
            </w:r>
            <w:proofErr w:type="spellStart"/>
            <w:r w:rsidRPr="00D82723">
              <w:rPr>
                <w:rFonts w:ascii="Times New Roman" w:eastAsia="Times New Roman" w:hAnsi="Times New Roman"/>
                <w:sz w:val="24"/>
                <w:szCs w:val="24"/>
              </w:rPr>
              <w:t>demokrātijai</w:t>
            </w:r>
            <w:proofErr w:type="spellEnd"/>
            <w:r w:rsidRPr="00D82723">
              <w:rPr>
                <w:rFonts w:ascii="Times New Roman" w:eastAsia="Times New Roman" w:hAnsi="Times New Roman"/>
                <w:sz w:val="24"/>
                <w:szCs w:val="24"/>
              </w:rPr>
              <w:t xml:space="preserve">, </w:t>
            </w:r>
            <w:proofErr w:type="spellStart"/>
            <w:r w:rsidRPr="00D82723">
              <w:rPr>
                <w:rFonts w:ascii="Times New Roman" w:eastAsia="Times New Roman" w:hAnsi="Times New Roman"/>
                <w:sz w:val="24"/>
                <w:szCs w:val="24"/>
              </w:rPr>
              <w:t>attīstībai</w:t>
            </w:r>
            <w:proofErr w:type="spellEnd"/>
            <w:r w:rsidRPr="00D82723">
              <w:rPr>
                <w:rFonts w:ascii="Times New Roman" w:eastAsia="Times New Roman" w:hAnsi="Times New Roman"/>
                <w:sz w:val="24"/>
                <w:szCs w:val="24"/>
              </w:rPr>
              <w:t xml:space="preserve"> un </w:t>
            </w:r>
            <w:proofErr w:type="spellStart"/>
            <w:r w:rsidRPr="00D82723">
              <w:rPr>
                <w:rFonts w:ascii="Times New Roman" w:eastAsia="Times New Roman" w:hAnsi="Times New Roman"/>
                <w:sz w:val="24"/>
                <w:szCs w:val="24"/>
              </w:rPr>
              <w:t>mieram</w:t>
            </w:r>
            <w:proofErr w:type="spellEnd"/>
            <w:r w:rsidRPr="00D82723">
              <w:rPr>
                <w:rFonts w:ascii="Times New Roman" w:eastAsia="Times New Roman" w:hAnsi="Times New Roman"/>
                <w:sz w:val="24"/>
                <w:szCs w:val="24"/>
              </w:rPr>
              <w:t xml:space="preserve">" (Partnerships for Democracy, Development and Peace). </w:t>
            </w:r>
            <w:r w:rsidR="116E0543" w:rsidRPr="00D82723">
              <w:rPr>
                <w:rFonts w:ascii="Times New Roman" w:eastAsia="Times New Roman" w:hAnsi="Times New Roman"/>
                <w:color w:val="000000" w:themeColor="text1"/>
                <w:sz w:val="24"/>
                <w:szCs w:val="24"/>
                <w:lang w:val="lv-LV"/>
              </w:rPr>
              <w:t>Konferencē tika diskutēts par tādām tēmām kā mākslīgā intelekta ietekme uz demokrātiju, starptautiskās, nacionālās un vietējā līmeņa partnerības starp iedzīvotājiem un valsti, labas pārvaldības prakses un pilsoniskais aktīvisms. Konference notika divās daļās paneļdiskusiju formātā, ar iesildošo pasākumu 11. septembrī, kas bija iniciatīvas noslēdzošā aktivitāte</w:t>
            </w:r>
            <w:r w:rsidR="00CC51CF" w:rsidRPr="00190361">
              <w:rPr>
                <w:rFonts w:ascii="Times New Roman" w:eastAsia="Times New Roman" w:hAnsi="Times New Roman"/>
                <w:color w:val="000000" w:themeColor="text1"/>
                <w:sz w:val="24"/>
                <w:szCs w:val="24"/>
                <w:lang w:val="lv-LV"/>
              </w:rPr>
              <w:t xml:space="preserve"> un konferences galveno programmu 12. septembrī</w:t>
            </w:r>
            <w:r w:rsidR="116E0543" w:rsidRPr="00D82723">
              <w:rPr>
                <w:rFonts w:ascii="Times New Roman" w:eastAsia="Times New Roman" w:hAnsi="Times New Roman"/>
                <w:color w:val="000000" w:themeColor="text1"/>
                <w:sz w:val="24"/>
                <w:szCs w:val="24"/>
                <w:lang w:val="lv-LV"/>
              </w:rPr>
              <w:t>. Sagatavots ziņojums par konferences norisi -</w:t>
            </w:r>
            <w:r w:rsidR="423858E5" w:rsidRPr="00D82723">
              <w:rPr>
                <w:rFonts w:ascii="Times New Roman" w:eastAsia="Times New Roman" w:hAnsi="Times New Roman"/>
                <w:color w:val="000000" w:themeColor="text1"/>
                <w:sz w:val="24"/>
                <w:szCs w:val="24"/>
                <w:lang w:val="lv-LV"/>
              </w:rPr>
              <w:t xml:space="preserve"> </w:t>
            </w:r>
            <w:hyperlink r:id="rId13">
              <w:r w:rsidR="11CC0191" w:rsidRPr="00D82723">
                <w:rPr>
                  <w:rStyle w:val="Hyperlink"/>
                  <w:rFonts w:ascii="Times New Roman" w:eastAsia="Times New Roman" w:hAnsi="Times New Roman"/>
                  <w:sz w:val="24"/>
                  <w:szCs w:val="24"/>
                  <w:lang w:val="lv-LV"/>
                </w:rPr>
                <w:t>https://nvo.lv/uploads/report_ep_prezidenturas_konference_final602.pdf</w:t>
              </w:r>
            </w:hyperlink>
            <w:r w:rsidR="11CC0191" w:rsidRPr="00D82723">
              <w:rPr>
                <w:rFonts w:ascii="Times New Roman" w:eastAsia="Times New Roman" w:hAnsi="Times New Roman"/>
                <w:color w:val="000000" w:themeColor="text1"/>
                <w:sz w:val="24"/>
                <w:szCs w:val="24"/>
                <w:lang w:val="lv-LV"/>
              </w:rPr>
              <w:t xml:space="preserve">. </w:t>
            </w:r>
          </w:p>
          <w:p w14:paraId="567C6F12" w14:textId="7569A89F" w:rsidR="00A26D3E" w:rsidRPr="00190361" w:rsidRDefault="11CC0191" w:rsidP="076F285A">
            <w:pPr>
              <w:pStyle w:val="ListParagraph"/>
              <w:numPr>
                <w:ilvl w:val="0"/>
                <w:numId w:val="141"/>
              </w:numPr>
              <w:jc w:val="both"/>
              <w:rPr>
                <w:rFonts w:ascii="Times New Roman" w:eastAsia="Times New Roman" w:hAnsi="Times New Roman"/>
                <w:color w:val="000000" w:themeColor="text1"/>
                <w:lang w:val="lv-LV"/>
              </w:rPr>
            </w:pPr>
            <w:r w:rsidRPr="00D82723">
              <w:rPr>
                <w:rFonts w:ascii="Times New Roman" w:eastAsia="Times New Roman" w:hAnsi="Times New Roman"/>
                <w:color w:val="000000" w:themeColor="text1"/>
                <w:sz w:val="24"/>
                <w:szCs w:val="24"/>
                <w:lang w:val="lv-LV"/>
              </w:rPr>
              <w:t xml:space="preserve">Veikta zvērināta revidenta </w:t>
            </w:r>
            <w:r w:rsidR="39DCF723" w:rsidRPr="00D82723">
              <w:rPr>
                <w:rFonts w:ascii="Times New Roman" w:eastAsia="Times New Roman" w:hAnsi="Times New Roman"/>
                <w:color w:val="000000" w:themeColor="text1"/>
                <w:sz w:val="24"/>
                <w:szCs w:val="24"/>
                <w:lang w:val="lv-LV"/>
              </w:rPr>
              <w:t xml:space="preserve">pakalpojumu apmaksa </w:t>
            </w:r>
            <w:r w:rsidR="39DCF723" w:rsidRPr="00190361">
              <w:rPr>
                <w:rFonts w:ascii="Times New Roman" w:eastAsia="Times New Roman" w:hAnsi="Times New Roman"/>
                <w:color w:val="000000" w:themeColor="text1"/>
                <w:lang w:val="lv-LV"/>
              </w:rPr>
              <w:t>ar sagat</w:t>
            </w:r>
            <w:r w:rsidR="6B3D3E04" w:rsidRPr="00190361">
              <w:rPr>
                <w:rFonts w:ascii="Times New Roman" w:eastAsia="Times New Roman" w:hAnsi="Times New Roman"/>
                <w:color w:val="000000" w:themeColor="text1"/>
                <w:lang w:val="lv-LV"/>
              </w:rPr>
              <w:t>a</w:t>
            </w:r>
            <w:r w:rsidR="39DCF723" w:rsidRPr="00190361">
              <w:rPr>
                <w:rFonts w:ascii="Times New Roman" w:eastAsia="Times New Roman" w:hAnsi="Times New Roman"/>
                <w:color w:val="000000" w:themeColor="text1"/>
                <w:lang w:val="lv-LV"/>
              </w:rPr>
              <w:t>voto ziņojumu par iniciatīvas noslē</w:t>
            </w:r>
            <w:r w:rsidR="082D7CE5" w:rsidRPr="00190361">
              <w:rPr>
                <w:rFonts w:ascii="Times New Roman" w:eastAsia="Times New Roman" w:hAnsi="Times New Roman"/>
                <w:color w:val="000000" w:themeColor="text1"/>
                <w:lang w:val="lv-LV"/>
              </w:rPr>
              <w:t xml:space="preserve">dzošo </w:t>
            </w:r>
            <w:r w:rsidR="39DCF723" w:rsidRPr="00190361">
              <w:rPr>
                <w:rFonts w:ascii="Times New Roman" w:eastAsia="Times New Roman" w:hAnsi="Times New Roman"/>
                <w:color w:val="000000" w:themeColor="text1"/>
                <w:lang w:val="lv-LV"/>
              </w:rPr>
              <w:t>progresa pārskatu Nr.2</w:t>
            </w:r>
            <w:r w:rsidR="2C8F82E5" w:rsidRPr="00190361">
              <w:rPr>
                <w:rFonts w:ascii="Times New Roman" w:eastAsia="Times New Roman" w:hAnsi="Times New Roman"/>
                <w:color w:val="000000" w:themeColor="text1"/>
                <w:lang w:val="lv-LV"/>
              </w:rPr>
              <w:t xml:space="preserve">. </w:t>
            </w:r>
            <w:hyperlink r:id="rId14" w:history="1"/>
          </w:p>
          <w:p w14:paraId="494BEC33" w14:textId="1B38658F" w:rsidR="00A26D3E" w:rsidRPr="00FD5437" w:rsidRDefault="56B17A83" w:rsidP="076F285A">
            <w:pPr>
              <w:tabs>
                <w:tab w:val="left" w:pos="993"/>
              </w:tabs>
              <w:jc w:val="both"/>
              <w:rPr>
                <w:rFonts w:ascii="Times New Roman" w:hAnsi="Times New Roman"/>
                <w:b/>
                <w:bCs/>
                <w:i/>
                <w:iCs/>
                <w:color w:val="000000" w:themeColor="text1"/>
                <w:sz w:val="24"/>
                <w:szCs w:val="24"/>
                <w:lang w:val="lv-LV"/>
              </w:rPr>
            </w:pPr>
            <w:r w:rsidRPr="00D82723">
              <w:rPr>
                <w:rFonts w:ascii="Times New Roman" w:hAnsi="Times New Roman"/>
                <w:b/>
                <w:bCs/>
                <w:sz w:val="24"/>
                <w:szCs w:val="24"/>
                <w:lang w:val="lv-LV"/>
              </w:rPr>
              <w:t>Programmas kopējā izdevumu izpilde ir 100,0% jeb 10</w:t>
            </w:r>
            <w:r w:rsidR="0F5FFA89" w:rsidRPr="00D82723">
              <w:rPr>
                <w:rFonts w:ascii="Times New Roman" w:hAnsi="Times New Roman"/>
                <w:b/>
                <w:bCs/>
                <w:sz w:val="24"/>
                <w:szCs w:val="24"/>
                <w:lang w:val="lv-LV"/>
              </w:rPr>
              <w:t xml:space="preserve"> </w:t>
            </w:r>
            <w:r w:rsidRPr="00D82723">
              <w:rPr>
                <w:rFonts w:ascii="Times New Roman" w:hAnsi="Times New Roman"/>
                <w:b/>
                <w:bCs/>
                <w:sz w:val="24"/>
                <w:szCs w:val="24"/>
                <w:lang w:val="lv-LV"/>
              </w:rPr>
              <w:t>512 </w:t>
            </w:r>
            <w:r w:rsidRPr="00D82723">
              <w:rPr>
                <w:rFonts w:ascii="Times New Roman" w:hAnsi="Times New Roman"/>
                <w:b/>
                <w:bCs/>
                <w:i/>
                <w:iCs/>
                <w:sz w:val="24"/>
                <w:szCs w:val="24"/>
                <w:lang w:val="lv-LV"/>
              </w:rPr>
              <w:t>euro</w:t>
            </w:r>
            <w:r w:rsidRPr="00190361">
              <w:rPr>
                <w:rFonts w:ascii="Times New Roman" w:hAnsi="Times New Roman"/>
                <w:b/>
                <w:bCs/>
                <w:i/>
                <w:iCs/>
                <w:color w:val="000000" w:themeColor="text1"/>
                <w:sz w:val="24"/>
                <w:szCs w:val="24"/>
                <w:lang w:val="lv-LV"/>
              </w:rPr>
              <w:t>.</w:t>
            </w:r>
            <w:r w:rsidR="0DCD21C2" w:rsidRPr="00190361">
              <w:rPr>
                <w:rFonts w:ascii="Times New Roman" w:hAnsi="Times New Roman"/>
                <w:b/>
                <w:bCs/>
                <w:i/>
                <w:iCs/>
                <w:color w:val="000000" w:themeColor="text1"/>
                <w:sz w:val="24"/>
                <w:szCs w:val="24"/>
                <w:lang w:val="lv-LV"/>
              </w:rPr>
              <w:t xml:space="preserve"> </w:t>
            </w:r>
            <w:r w:rsidR="0DCD21C2" w:rsidRPr="00D82723">
              <w:rPr>
                <w:rFonts w:ascii="Times New Roman" w:hAnsi="Times New Roman"/>
                <w:color w:val="000000" w:themeColor="text1"/>
                <w:sz w:val="24"/>
                <w:szCs w:val="24"/>
                <w:lang w:val="lv-LV"/>
              </w:rPr>
              <w:t xml:space="preserve">Neizlietotais dotācijas atlikums atgriezts valsts budžetā. </w:t>
            </w:r>
          </w:p>
        </w:tc>
      </w:tr>
      <w:tr w:rsidR="00A26D3E" w:rsidRPr="00FE566F" w14:paraId="7DF2BB14" w14:textId="77777777" w:rsidTr="0A74AAAD">
        <w:trPr>
          <w:cantSplit/>
        </w:trPr>
        <w:tc>
          <w:tcPr>
            <w:tcW w:w="14891" w:type="dxa"/>
            <w:gridSpan w:val="3"/>
            <w:shd w:val="clear" w:color="auto" w:fill="auto"/>
            <w:vAlign w:val="center"/>
          </w:tcPr>
          <w:p w14:paraId="2869CD39" w14:textId="77777777" w:rsidR="00A26D3E" w:rsidRPr="00FE566F" w:rsidRDefault="00A26D3E" w:rsidP="00A26D3E">
            <w:pPr>
              <w:tabs>
                <w:tab w:val="left" w:pos="993"/>
              </w:tabs>
              <w:rPr>
                <w:rFonts w:ascii="Times New Roman" w:hAnsi="Times New Roman"/>
                <w:b/>
                <w:sz w:val="19"/>
                <w:lang w:val="lv-LV"/>
              </w:rPr>
            </w:pPr>
            <w:r w:rsidRPr="00FE566F">
              <w:rPr>
                <w:rFonts w:ascii="Times New Roman" w:hAnsi="Times New Roman"/>
                <w:b/>
                <w:sz w:val="19"/>
                <w:lang w:val="lv-LV"/>
              </w:rPr>
              <w:t>Neizpilde</w:t>
            </w:r>
          </w:p>
        </w:tc>
      </w:tr>
      <w:tr w:rsidR="00A26D3E" w:rsidRPr="00BA3763" w14:paraId="64342E6C" w14:textId="77777777" w:rsidTr="0A74AAAD">
        <w:tc>
          <w:tcPr>
            <w:tcW w:w="3380" w:type="dxa"/>
            <w:shd w:val="clear" w:color="auto" w:fill="auto"/>
          </w:tcPr>
          <w:p w14:paraId="63FFDC85" w14:textId="77777777" w:rsidR="00A26D3E" w:rsidRPr="00FE566F" w:rsidRDefault="00A26D3E" w:rsidP="00A26D3E">
            <w:pPr>
              <w:tabs>
                <w:tab w:val="left" w:pos="993"/>
              </w:tabs>
              <w:rPr>
                <w:rFonts w:ascii="Times New Roman" w:hAnsi="Times New Roman"/>
                <w:sz w:val="19"/>
                <w:lang w:val="lv-LV"/>
              </w:rPr>
            </w:pPr>
            <w:r w:rsidRPr="00FE566F">
              <w:rPr>
                <w:rFonts w:ascii="Times New Roman" w:hAnsi="Times New Roman"/>
                <w:sz w:val="19"/>
                <w:lang w:val="lv-LV"/>
              </w:rPr>
              <w:t>1. Kādi specifiskā atbalsta mērķi/pasākumi/projekti ir radījuši ietekmi uz neizpildi un kādi ir būtiskākie neizpildes iemesli</w:t>
            </w:r>
          </w:p>
        </w:tc>
        <w:tc>
          <w:tcPr>
            <w:tcW w:w="11511" w:type="dxa"/>
            <w:gridSpan w:val="2"/>
            <w:shd w:val="clear" w:color="auto" w:fill="auto"/>
          </w:tcPr>
          <w:p w14:paraId="69BBD246" w14:textId="77777777" w:rsidR="00A26D3E" w:rsidRPr="00FE566F" w:rsidRDefault="00A26D3E" w:rsidP="00A26D3E">
            <w:pPr>
              <w:tabs>
                <w:tab w:val="left" w:pos="993"/>
              </w:tabs>
              <w:rPr>
                <w:rFonts w:ascii="Times New Roman" w:hAnsi="Times New Roman"/>
                <w:i/>
                <w:sz w:val="19"/>
                <w:lang w:val="lv-LV"/>
              </w:rPr>
            </w:pPr>
            <w:r w:rsidRPr="00FE566F">
              <w:rPr>
                <w:rFonts w:ascii="Times New Roman" w:hAnsi="Times New Roman"/>
                <w:i/>
                <w:sz w:val="19"/>
                <w:lang w:val="lv-LV"/>
              </w:rPr>
              <w:t>Iekļauj informāciju atbilstoši instrukcijas 15.3.2.1. apakšpunktam</w:t>
            </w:r>
          </w:p>
          <w:p w14:paraId="39A0ADB1" w14:textId="12601057" w:rsidR="00A26D3E" w:rsidRPr="00441004" w:rsidRDefault="00A26D3E" w:rsidP="00A26D3E">
            <w:pPr>
              <w:tabs>
                <w:tab w:val="left" w:pos="993"/>
              </w:tabs>
              <w:jc w:val="both"/>
              <w:rPr>
                <w:rFonts w:ascii="Times New Roman" w:eastAsia="Times New Roman" w:hAnsi="Times New Roman"/>
                <w:iCs/>
                <w:sz w:val="24"/>
                <w:szCs w:val="24"/>
                <w:lang w:val="lv-LV" w:eastAsia="lv-LV"/>
              </w:rPr>
            </w:pPr>
            <w:r>
              <w:rPr>
                <w:rFonts w:ascii="Times New Roman" w:hAnsi="Times New Roman"/>
                <w:sz w:val="24"/>
                <w:szCs w:val="24"/>
                <w:lang w:val="lv-LV"/>
              </w:rPr>
              <w:t>Nav attiecināms</w:t>
            </w:r>
            <w:r w:rsidRPr="00441004">
              <w:rPr>
                <w:rFonts w:ascii="Times New Roman" w:hAnsi="Times New Roman"/>
                <w:sz w:val="24"/>
                <w:szCs w:val="24"/>
                <w:lang w:val="lv-LV"/>
              </w:rPr>
              <w:t>.</w:t>
            </w:r>
          </w:p>
        </w:tc>
      </w:tr>
      <w:tr w:rsidR="00A26D3E" w:rsidRPr="00BA3763" w14:paraId="05A1BA6E" w14:textId="77777777" w:rsidTr="0A74AAAD">
        <w:tc>
          <w:tcPr>
            <w:tcW w:w="3380" w:type="dxa"/>
            <w:tcBorders>
              <w:top w:val="single" w:sz="4" w:space="0" w:color="auto"/>
              <w:left w:val="single" w:sz="4" w:space="0" w:color="auto"/>
              <w:bottom w:val="single" w:sz="4" w:space="0" w:color="auto"/>
              <w:right w:val="single" w:sz="4" w:space="0" w:color="auto"/>
            </w:tcBorders>
            <w:shd w:val="clear" w:color="auto" w:fill="auto"/>
          </w:tcPr>
          <w:p w14:paraId="565DFFDB" w14:textId="77777777" w:rsidR="00A26D3E" w:rsidRPr="00FE566F" w:rsidRDefault="00A26D3E" w:rsidP="00A26D3E">
            <w:pPr>
              <w:tabs>
                <w:tab w:val="left" w:pos="993"/>
              </w:tabs>
              <w:rPr>
                <w:rFonts w:ascii="Times New Roman" w:hAnsi="Times New Roman"/>
                <w:sz w:val="19"/>
                <w:lang w:val="lv-LV"/>
              </w:rPr>
            </w:pPr>
            <w:r w:rsidRPr="00FE566F">
              <w:rPr>
                <w:rFonts w:ascii="Times New Roman" w:hAnsi="Times New Roman"/>
                <w:sz w:val="19"/>
                <w:lang w:val="lv-LV"/>
              </w:rPr>
              <w:t>2. Kādi ir iemesli, kāpēc slēgtie asignējumi budžeta izpildes laikā netika pārvirzīti citiem mērķiem, kur finansējums ir bijis nepietiekams</w:t>
            </w:r>
          </w:p>
        </w:tc>
        <w:tc>
          <w:tcPr>
            <w:tcW w:w="11511" w:type="dxa"/>
            <w:gridSpan w:val="2"/>
            <w:tcBorders>
              <w:top w:val="single" w:sz="4" w:space="0" w:color="auto"/>
              <w:left w:val="single" w:sz="4" w:space="0" w:color="auto"/>
              <w:bottom w:val="single" w:sz="4" w:space="0" w:color="auto"/>
              <w:right w:val="single" w:sz="4" w:space="0" w:color="auto"/>
            </w:tcBorders>
            <w:shd w:val="clear" w:color="auto" w:fill="auto"/>
          </w:tcPr>
          <w:p w14:paraId="6F2D4AA6" w14:textId="77777777" w:rsidR="00A26D3E" w:rsidRPr="00FE566F" w:rsidRDefault="00A26D3E" w:rsidP="00A26D3E">
            <w:pPr>
              <w:tabs>
                <w:tab w:val="left" w:pos="993"/>
              </w:tabs>
              <w:rPr>
                <w:rFonts w:ascii="Times New Roman" w:hAnsi="Times New Roman"/>
                <w:i/>
                <w:sz w:val="19"/>
                <w:lang w:val="lv-LV"/>
              </w:rPr>
            </w:pPr>
            <w:r w:rsidRPr="00FE566F">
              <w:rPr>
                <w:rFonts w:ascii="Times New Roman" w:hAnsi="Times New Roman"/>
                <w:i/>
                <w:sz w:val="19"/>
                <w:lang w:val="lv-LV"/>
              </w:rPr>
              <w:t>Iekļauj informāciju atbilstoši instrukcijas 15.3.2.4. apakšpunktam</w:t>
            </w:r>
          </w:p>
          <w:p w14:paraId="3795B732" w14:textId="5AA25CDC" w:rsidR="00A26D3E" w:rsidRPr="00FE566F" w:rsidRDefault="00A26D3E" w:rsidP="00A26D3E">
            <w:pPr>
              <w:tabs>
                <w:tab w:val="left" w:pos="993"/>
              </w:tabs>
              <w:rPr>
                <w:rFonts w:ascii="Times New Roman" w:hAnsi="Times New Roman"/>
                <w:iCs/>
                <w:sz w:val="24"/>
                <w:szCs w:val="24"/>
                <w:lang w:val="lv-LV"/>
              </w:rPr>
            </w:pPr>
            <w:r>
              <w:rPr>
                <w:rFonts w:ascii="Times New Roman" w:hAnsi="Times New Roman"/>
                <w:iCs/>
                <w:sz w:val="24"/>
                <w:szCs w:val="24"/>
                <w:lang w:val="lv-LV"/>
              </w:rPr>
              <w:t>Nav attiecināms</w:t>
            </w:r>
            <w:r w:rsidRPr="008F22E9">
              <w:rPr>
                <w:rFonts w:ascii="Times New Roman" w:hAnsi="Times New Roman"/>
                <w:iCs/>
                <w:sz w:val="24"/>
                <w:szCs w:val="24"/>
                <w:lang w:val="lv-LV"/>
              </w:rPr>
              <w:t>.</w:t>
            </w:r>
          </w:p>
        </w:tc>
      </w:tr>
      <w:tr w:rsidR="00A26D3E" w:rsidRPr="00BA3763" w14:paraId="2FBCEA23" w14:textId="77777777" w:rsidTr="0A74AAAD">
        <w:tc>
          <w:tcPr>
            <w:tcW w:w="14891" w:type="dxa"/>
            <w:gridSpan w:val="3"/>
            <w:shd w:val="clear" w:color="auto" w:fill="F7CAAC" w:themeFill="accent2" w:themeFillTint="66"/>
          </w:tcPr>
          <w:p w14:paraId="6E32D908" w14:textId="77777777" w:rsidR="00A26D3E" w:rsidRPr="00FE566F" w:rsidRDefault="00A26D3E" w:rsidP="00A26D3E">
            <w:pPr>
              <w:tabs>
                <w:tab w:val="left" w:pos="993"/>
              </w:tabs>
              <w:rPr>
                <w:rFonts w:ascii="Times New Roman" w:hAnsi="Times New Roman"/>
                <w:b/>
                <w:i/>
                <w:iCs/>
                <w:sz w:val="24"/>
                <w:szCs w:val="24"/>
                <w:lang w:val="lv-LV"/>
              </w:rPr>
            </w:pPr>
            <w:r w:rsidRPr="00FE566F">
              <w:rPr>
                <w:rFonts w:ascii="Times New Roman" w:hAnsi="Times New Roman"/>
                <w:b/>
                <w:i/>
                <w:iCs/>
                <w:sz w:val="24"/>
                <w:szCs w:val="24"/>
                <w:lang w:val="lv-LV"/>
              </w:rPr>
              <w:t>73.06.00 Apakšprogramma Pārējās ārvalstu finanšu palīdzības līdzfinansēto projektu īstenošana</w:t>
            </w:r>
          </w:p>
        </w:tc>
      </w:tr>
      <w:tr w:rsidR="00A26D3E" w:rsidRPr="00FE566F" w14:paraId="2B1E0277" w14:textId="77777777" w:rsidTr="0A74AAAD">
        <w:trPr>
          <w:cantSplit/>
        </w:trPr>
        <w:tc>
          <w:tcPr>
            <w:tcW w:w="14891" w:type="dxa"/>
            <w:gridSpan w:val="3"/>
            <w:shd w:val="clear" w:color="auto" w:fill="auto"/>
          </w:tcPr>
          <w:p w14:paraId="7D6F1FA5" w14:textId="77777777" w:rsidR="00A26D3E" w:rsidRPr="00FE566F" w:rsidRDefault="00A26D3E" w:rsidP="00A26D3E">
            <w:pPr>
              <w:jc w:val="both"/>
              <w:rPr>
                <w:rFonts w:ascii="Times New Roman" w:hAnsi="Times New Roman"/>
                <w:i/>
                <w:sz w:val="19"/>
                <w:lang w:val="lv-LV"/>
              </w:rPr>
            </w:pPr>
            <w:r w:rsidRPr="00FE566F">
              <w:rPr>
                <w:rFonts w:ascii="Times New Roman" w:hAnsi="Times New Roman"/>
                <w:b/>
                <w:sz w:val="19"/>
                <w:lang w:val="lv-LV"/>
              </w:rPr>
              <w:t>Paveiktais</w:t>
            </w:r>
          </w:p>
        </w:tc>
      </w:tr>
      <w:tr w:rsidR="00A26D3E" w:rsidRPr="00FE566F" w14:paraId="671C4394" w14:textId="77777777" w:rsidTr="0A74AAAD">
        <w:trPr>
          <w:cantSplit/>
        </w:trPr>
        <w:tc>
          <w:tcPr>
            <w:tcW w:w="3380" w:type="dxa"/>
            <w:shd w:val="clear" w:color="auto" w:fill="auto"/>
          </w:tcPr>
          <w:p w14:paraId="44AC7D9F" w14:textId="77777777" w:rsidR="00A26D3E" w:rsidRPr="00FE566F" w:rsidRDefault="00A26D3E" w:rsidP="00A26D3E">
            <w:pPr>
              <w:tabs>
                <w:tab w:val="left" w:pos="993"/>
              </w:tabs>
              <w:rPr>
                <w:rFonts w:ascii="Times New Roman" w:hAnsi="Times New Roman"/>
                <w:sz w:val="19"/>
                <w:lang w:val="lv-LV"/>
              </w:rPr>
            </w:pPr>
            <w:r w:rsidRPr="00FE566F">
              <w:rPr>
                <w:rFonts w:ascii="Times New Roman" w:hAnsi="Times New Roman"/>
                <w:sz w:val="19"/>
                <w:lang w:val="lv-LV"/>
              </w:rPr>
              <w:t xml:space="preserve">1. Pārskata periodā paveiktais – specifiskā atbalsta mērķi/pasākumi/projekti (izvēlas apakšprogrammai atbilstošāko) (ieteicams līdz piecām vienībām), kas visuzskatāmāk sniedz informāciju par finansējuma izlietojumu, un apraksts par pārskata periodā tajos paveiktām darbībām/sasniegumiem (ieteicams līdz piecām vienībām katrā), </w:t>
            </w:r>
            <w:proofErr w:type="gramStart"/>
            <w:r w:rsidRPr="00FE566F">
              <w:rPr>
                <w:rFonts w:ascii="Times New Roman" w:hAnsi="Times New Roman"/>
                <w:sz w:val="19"/>
                <w:lang w:val="lv-LV"/>
              </w:rPr>
              <w:t>aptverot būtisku daļu no kopējā pārskata periodā izlietotā finansējuma un uzsverot lietderību un ieguldījumu sabiedrības</w:t>
            </w:r>
            <w:proofErr w:type="gramEnd"/>
            <w:r w:rsidRPr="00FE566F">
              <w:rPr>
                <w:rFonts w:ascii="Times New Roman" w:hAnsi="Times New Roman"/>
                <w:sz w:val="19"/>
                <w:lang w:val="lv-LV"/>
              </w:rPr>
              <w:t xml:space="preserve"> un nozares interesēs</w:t>
            </w:r>
          </w:p>
        </w:tc>
        <w:tc>
          <w:tcPr>
            <w:tcW w:w="11511" w:type="dxa"/>
            <w:gridSpan w:val="2"/>
            <w:shd w:val="clear" w:color="auto" w:fill="auto"/>
          </w:tcPr>
          <w:p w14:paraId="285C19AD" w14:textId="77777777" w:rsidR="00A26D3E" w:rsidRPr="00007462" w:rsidRDefault="00A26D3E" w:rsidP="00A26D3E">
            <w:pPr>
              <w:jc w:val="both"/>
              <w:rPr>
                <w:rFonts w:ascii="Times New Roman" w:hAnsi="Times New Roman"/>
                <w:i/>
                <w:sz w:val="19"/>
                <w:lang w:val="lv-LV"/>
              </w:rPr>
            </w:pPr>
            <w:r w:rsidRPr="00FE566F">
              <w:rPr>
                <w:rFonts w:ascii="Times New Roman" w:hAnsi="Times New Roman"/>
                <w:i/>
                <w:sz w:val="19"/>
                <w:lang w:val="lv-LV"/>
              </w:rPr>
              <w:t xml:space="preserve">Iekļauj </w:t>
            </w:r>
            <w:r w:rsidRPr="00007462">
              <w:rPr>
                <w:rFonts w:ascii="Times New Roman" w:hAnsi="Times New Roman"/>
                <w:i/>
                <w:sz w:val="19"/>
                <w:lang w:val="lv-LV"/>
              </w:rPr>
              <w:t>informāciju atbilstoši instrukcijas 15.3.1. apakšpunktam</w:t>
            </w:r>
          </w:p>
          <w:p w14:paraId="7051BE50" w14:textId="77777777" w:rsidR="00A26D3E" w:rsidRPr="00D82723" w:rsidRDefault="00A26D3E" w:rsidP="00A26D3E">
            <w:pPr>
              <w:jc w:val="both"/>
              <w:rPr>
                <w:rFonts w:ascii="Times New Roman" w:hAnsi="Times New Roman"/>
                <w:sz w:val="24"/>
                <w:szCs w:val="24"/>
                <w:lang w:val="lv-LV"/>
              </w:rPr>
            </w:pPr>
            <w:r w:rsidRPr="00D82723">
              <w:rPr>
                <w:rFonts w:ascii="Times New Roman" w:hAnsi="Times New Roman"/>
                <w:sz w:val="24"/>
                <w:szCs w:val="24"/>
                <w:lang w:val="lv-LV"/>
              </w:rPr>
              <w:t>Apakšprogrammas ietvaros pārskata gadā īstenoti šādi projekti:</w:t>
            </w:r>
          </w:p>
          <w:p w14:paraId="0AFEF34F" w14:textId="53F7D048" w:rsidR="00A26D3E" w:rsidRPr="00D82723" w:rsidRDefault="56B17A83" w:rsidP="076F285A">
            <w:pPr>
              <w:pStyle w:val="ListParagraph"/>
              <w:numPr>
                <w:ilvl w:val="0"/>
                <w:numId w:val="135"/>
              </w:numPr>
              <w:jc w:val="both"/>
              <w:rPr>
                <w:rFonts w:ascii="Times New Roman" w:hAnsi="Times New Roman"/>
                <w:sz w:val="24"/>
                <w:szCs w:val="24"/>
                <w:lang w:val="lv-LV"/>
              </w:rPr>
            </w:pPr>
            <w:r w:rsidRPr="00D82723">
              <w:rPr>
                <w:rFonts w:ascii="Times New Roman" w:hAnsi="Times New Roman"/>
                <w:sz w:val="24"/>
                <w:szCs w:val="24"/>
                <w:lang w:val="lv-LV"/>
              </w:rPr>
              <w:t xml:space="preserve">Pamatojoties uz Ministru kabineta </w:t>
            </w:r>
            <w:r w:rsidR="4DD9AB5D" w:rsidRPr="00D82723">
              <w:rPr>
                <w:rFonts w:ascii="Times New Roman" w:hAnsi="Times New Roman"/>
                <w:sz w:val="24"/>
                <w:szCs w:val="24"/>
                <w:lang w:val="lv-LV"/>
              </w:rPr>
              <w:t>02,05,2023,</w:t>
            </w:r>
            <w:r w:rsidRPr="00D82723">
              <w:rPr>
                <w:rFonts w:ascii="Times New Roman" w:hAnsi="Times New Roman"/>
                <w:sz w:val="24"/>
                <w:szCs w:val="24"/>
                <w:lang w:val="lv-LV"/>
              </w:rPr>
              <w:t xml:space="preserve"> noteikumiem Nr.</w:t>
            </w:r>
            <w:r w:rsidR="0C5EFDC3" w:rsidRPr="00D82723">
              <w:rPr>
                <w:rFonts w:ascii="Times New Roman" w:hAnsi="Times New Roman"/>
                <w:sz w:val="24"/>
                <w:szCs w:val="24"/>
                <w:lang w:val="lv-LV"/>
              </w:rPr>
              <w:t>209</w:t>
            </w:r>
            <w:r w:rsidRPr="00D82723">
              <w:rPr>
                <w:rFonts w:ascii="Times New Roman" w:hAnsi="Times New Roman"/>
                <w:sz w:val="24"/>
                <w:szCs w:val="24"/>
                <w:lang w:val="lv-LV"/>
              </w:rPr>
              <w:t xml:space="preserve"> un </w:t>
            </w:r>
            <w:r w:rsidR="1E263DF1" w:rsidRPr="00D82723">
              <w:rPr>
                <w:rFonts w:ascii="Times New Roman" w:hAnsi="Times New Roman"/>
                <w:sz w:val="24"/>
                <w:szCs w:val="24"/>
                <w:lang w:val="lv-LV"/>
              </w:rPr>
              <w:t>15.05</w:t>
            </w:r>
            <w:r w:rsidRPr="00D82723">
              <w:rPr>
                <w:rFonts w:ascii="Times New Roman" w:hAnsi="Times New Roman"/>
                <w:sz w:val="24"/>
                <w:szCs w:val="24"/>
                <w:lang w:val="lv-LV"/>
              </w:rPr>
              <w:t>.20</w:t>
            </w:r>
            <w:r w:rsidR="052FD455" w:rsidRPr="00D82723">
              <w:rPr>
                <w:rFonts w:ascii="Times New Roman" w:hAnsi="Times New Roman"/>
                <w:sz w:val="24"/>
                <w:szCs w:val="24"/>
                <w:lang w:val="lv-LV"/>
              </w:rPr>
              <w:t>23</w:t>
            </w:r>
            <w:r w:rsidRPr="00D82723">
              <w:rPr>
                <w:rFonts w:ascii="Times New Roman" w:hAnsi="Times New Roman"/>
                <w:sz w:val="24"/>
                <w:szCs w:val="24"/>
                <w:lang w:val="lv-LV"/>
              </w:rPr>
              <w:t>. parakstīto Sadarbības memorandu par valstu frankofonajām iniciatīvām (20</w:t>
            </w:r>
            <w:r w:rsidR="049CE617" w:rsidRPr="00D82723">
              <w:rPr>
                <w:rFonts w:ascii="Times New Roman" w:hAnsi="Times New Roman"/>
                <w:sz w:val="24"/>
                <w:szCs w:val="24"/>
                <w:lang w:val="lv-LV"/>
              </w:rPr>
              <w:t>23</w:t>
            </w:r>
            <w:r w:rsidRPr="00D82723">
              <w:rPr>
                <w:rFonts w:ascii="Times New Roman" w:hAnsi="Times New Roman"/>
                <w:sz w:val="24"/>
                <w:szCs w:val="24"/>
                <w:lang w:val="lv-LV"/>
              </w:rPr>
              <w:t>.-</w:t>
            </w:r>
            <w:proofErr w:type="gramStart"/>
            <w:r w:rsidRPr="00D82723">
              <w:rPr>
                <w:rFonts w:ascii="Times New Roman" w:hAnsi="Times New Roman"/>
                <w:sz w:val="24"/>
                <w:szCs w:val="24"/>
                <w:lang w:val="lv-LV"/>
              </w:rPr>
              <w:t>202</w:t>
            </w:r>
            <w:r w:rsidR="33D463CC" w:rsidRPr="00D82723">
              <w:rPr>
                <w:rFonts w:ascii="Times New Roman" w:hAnsi="Times New Roman"/>
                <w:sz w:val="24"/>
                <w:szCs w:val="24"/>
                <w:lang w:val="lv-LV"/>
              </w:rPr>
              <w:t>6</w:t>
            </w:r>
            <w:r w:rsidRPr="00D82723">
              <w:rPr>
                <w:rFonts w:ascii="Times New Roman" w:hAnsi="Times New Roman"/>
                <w:sz w:val="24"/>
                <w:szCs w:val="24"/>
                <w:lang w:val="lv-LV"/>
              </w:rPr>
              <w:t>.gadam</w:t>
            </w:r>
            <w:proofErr w:type="gramEnd"/>
            <w:r w:rsidRPr="00D82723">
              <w:rPr>
                <w:rFonts w:ascii="Times New Roman" w:hAnsi="Times New Roman"/>
                <w:sz w:val="24"/>
                <w:szCs w:val="24"/>
                <w:lang w:val="lv-LV"/>
              </w:rPr>
              <w:t xml:space="preserve">), un </w:t>
            </w:r>
            <w:r w:rsidR="4DC86AB6" w:rsidRPr="00D82723">
              <w:rPr>
                <w:rFonts w:ascii="Times New Roman" w:hAnsi="Times New Roman"/>
                <w:sz w:val="24"/>
                <w:szCs w:val="24"/>
                <w:lang w:val="lv-LV"/>
              </w:rPr>
              <w:t>06</w:t>
            </w:r>
            <w:r w:rsidRPr="00D82723">
              <w:rPr>
                <w:rFonts w:ascii="Times New Roman" w:hAnsi="Times New Roman"/>
                <w:sz w:val="24"/>
                <w:szCs w:val="24"/>
                <w:lang w:val="lv-LV"/>
              </w:rPr>
              <w:t>.0</w:t>
            </w:r>
            <w:r w:rsidR="74DAF224" w:rsidRPr="00D82723">
              <w:rPr>
                <w:rFonts w:ascii="Times New Roman" w:hAnsi="Times New Roman"/>
                <w:sz w:val="24"/>
                <w:szCs w:val="24"/>
                <w:lang w:val="lv-LV"/>
              </w:rPr>
              <w:t>6</w:t>
            </w:r>
            <w:r w:rsidRPr="00D82723">
              <w:rPr>
                <w:rFonts w:ascii="Times New Roman" w:hAnsi="Times New Roman"/>
                <w:sz w:val="24"/>
                <w:szCs w:val="24"/>
                <w:lang w:val="lv-LV"/>
              </w:rPr>
              <w:t>.20</w:t>
            </w:r>
            <w:r w:rsidR="1C8950A9" w:rsidRPr="00D82723">
              <w:rPr>
                <w:rFonts w:ascii="Times New Roman" w:hAnsi="Times New Roman"/>
                <w:sz w:val="24"/>
                <w:szCs w:val="24"/>
                <w:lang w:val="lv-LV"/>
              </w:rPr>
              <w:t>23</w:t>
            </w:r>
            <w:r w:rsidRPr="00D82723">
              <w:rPr>
                <w:rFonts w:ascii="Times New Roman" w:hAnsi="Times New Roman"/>
                <w:sz w:val="24"/>
                <w:szCs w:val="24"/>
                <w:lang w:val="lv-LV"/>
              </w:rPr>
              <w:t xml:space="preserve">. savstarpēji parakstīto Vienošanos starp Valsts administrācijas skolu un Starptautisko </w:t>
            </w:r>
            <w:proofErr w:type="spellStart"/>
            <w:r w:rsidRPr="00D82723">
              <w:rPr>
                <w:rFonts w:ascii="Times New Roman" w:hAnsi="Times New Roman"/>
                <w:sz w:val="24"/>
                <w:szCs w:val="24"/>
                <w:lang w:val="lv-LV"/>
              </w:rPr>
              <w:t>Frankofonijas</w:t>
            </w:r>
            <w:proofErr w:type="spellEnd"/>
            <w:r w:rsidRPr="00D82723">
              <w:rPr>
                <w:rFonts w:ascii="Times New Roman" w:hAnsi="Times New Roman"/>
                <w:sz w:val="24"/>
                <w:szCs w:val="24"/>
                <w:lang w:val="lv-LV"/>
              </w:rPr>
              <w:t xml:space="preserve"> organizāciju (SFO), turpināta projekta </w:t>
            </w:r>
            <w:proofErr w:type="spellStart"/>
            <w:r w:rsidRPr="00D82723">
              <w:rPr>
                <w:rFonts w:ascii="Times New Roman" w:hAnsi="Times New Roman"/>
                <w:sz w:val="24"/>
                <w:szCs w:val="24"/>
                <w:lang w:val="lv-LV"/>
              </w:rPr>
              <w:t>Nr.CAFP</w:t>
            </w:r>
            <w:proofErr w:type="spellEnd"/>
            <w:r w:rsidRPr="00D82723">
              <w:rPr>
                <w:rFonts w:ascii="Times New Roman" w:hAnsi="Times New Roman"/>
                <w:sz w:val="24"/>
                <w:szCs w:val="24"/>
                <w:lang w:val="lv-LV"/>
              </w:rPr>
              <w:t>/MK/001 "</w:t>
            </w:r>
            <w:r w:rsidRPr="00D82723">
              <w:rPr>
                <w:rFonts w:ascii="Times New Roman" w:hAnsi="Times New Roman"/>
                <w:i/>
                <w:iCs/>
                <w:sz w:val="24"/>
                <w:szCs w:val="24"/>
                <w:lang w:val="lv-LV"/>
              </w:rPr>
              <w:t>Valsts frankofonā iniciatīva</w:t>
            </w:r>
            <w:r w:rsidRPr="00D82723">
              <w:rPr>
                <w:rFonts w:ascii="Times New Roman" w:hAnsi="Times New Roman"/>
                <w:sz w:val="24"/>
                <w:szCs w:val="24"/>
                <w:lang w:val="lv-LV"/>
              </w:rPr>
              <w:t>" īstenošana</w:t>
            </w:r>
            <w:r w:rsidR="3B806829" w:rsidRPr="00D82723">
              <w:rPr>
                <w:rFonts w:ascii="Times New Roman" w:hAnsi="Times New Roman"/>
                <w:sz w:val="24"/>
                <w:szCs w:val="24"/>
                <w:lang w:val="lv-LV"/>
              </w:rPr>
              <w:t xml:space="preserve"> un sākts jauns projekta plānošanas periods</w:t>
            </w:r>
            <w:r w:rsidRPr="00D82723">
              <w:rPr>
                <w:rFonts w:ascii="Times New Roman" w:hAnsi="Times New Roman"/>
                <w:sz w:val="24"/>
                <w:szCs w:val="24"/>
                <w:lang w:val="lv-LV"/>
              </w:rPr>
              <w:t>. Projekta mērķis ir nodrošināt franču valodas apmācības valsts budžeta iestādēs nodarbinātajiem laikposmā no 20</w:t>
            </w:r>
            <w:r w:rsidR="71EEA3BB" w:rsidRPr="00D82723">
              <w:rPr>
                <w:rFonts w:ascii="Times New Roman" w:hAnsi="Times New Roman"/>
                <w:sz w:val="24"/>
                <w:szCs w:val="24"/>
                <w:lang w:val="lv-LV"/>
              </w:rPr>
              <w:t>23</w:t>
            </w:r>
            <w:r w:rsidRPr="00D82723">
              <w:rPr>
                <w:rFonts w:ascii="Times New Roman" w:hAnsi="Times New Roman"/>
                <w:sz w:val="24"/>
                <w:szCs w:val="24"/>
                <w:lang w:val="lv-LV"/>
              </w:rPr>
              <w:t>.gada 1.augusta līdz 202</w:t>
            </w:r>
            <w:r w:rsidR="32747A2E" w:rsidRPr="00D82723">
              <w:rPr>
                <w:rFonts w:ascii="Times New Roman" w:hAnsi="Times New Roman"/>
                <w:sz w:val="24"/>
                <w:szCs w:val="24"/>
                <w:lang w:val="lv-LV"/>
              </w:rPr>
              <w:t>6</w:t>
            </w:r>
            <w:r w:rsidRPr="00D82723">
              <w:rPr>
                <w:rFonts w:ascii="Times New Roman" w:hAnsi="Times New Roman"/>
                <w:sz w:val="24"/>
                <w:szCs w:val="24"/>
                <w:lang w:val="lv-LV"/>
              </w:rPr>
              <w:t xml:space="preserve">.gada 31.decembrim, tādējādi sniedzot ieguldījumu augsti kvalificēta un profesionāla valsts budžeta iestāžu personāla attīstībā. </w:t>
            </w:r>
          </w:p>
          <w:p w14:paraId="71C8D512" w14:textId="64FE2FCC" w:rsidR="00A26D3E" w:rsidRPr="00D82723" w:rsidRDefault="56B17A83" w:rsidP="076F285A">
            <w:pPr>
              <w:jc w:val="both"/>
              <w:rPr>
                <w:rFonts w:ascii="Times New Roman" w:hAnsi="Times New Roman"/>
                <w:sz w:val="24"/>
                <w:szCs w:val="24"/>
                <w:lang w:val="lv-LV"/>
              </w:rPr>
            </w:pPr>
            <w:r w:rsidRPr="00D82723">
              <w:rPr>
                <w:rFonts w:ascii="Times New Roman" w:hAnsi="Times New Roman"/>
                <w:sz w:val="24"/>
                <w:szCs w:val="24"/>
                <w:lang w:val="lv-LV"/>
              </w:rPr>
              <w:t>202</w:t>
            </w:r>
            <w:r w:rsidR="6A459FAE" w:rsidRPr="00D82723">
              <w:rPr>
                <w:rFonts w:ascii="Times New Roman" w:hAnsi="Times New Roman"/>
                <w:sz w:val="24"/>
                <w:szCs w:val="24"/>
                <w:lang w:val="lv-LV"/>
              </w:rPr>
              <w:t>3</w:t>
            </w:r>
            <w:r w:rsidRPr="00D82723">
              <w:rPr>
                <w:rFonts w:ascii="Times New Roman" w:hAnsi="Times New Roman"/>
                <w:sz w:val="24"/>
                <w:szCs w:val="24"/>
                <w:lang w:val="lv-LV"/>
              </w:rPr>
              <w:t>. gada divpadsmit mēnešos īstenotās darbības:</w:t>
            </w:r>
          </w:p>
          <w:p w14:paraId="02B126E5" w14:textId="4AD4B965" w:rsidR="00A26D3E" w:rsidRPr="00D82723" w:rsidRDefault="56B17A83" w:rsidP="076F285A">
            <w:pPr>
              <w:pStyle w:val="ListParagraph"/>
              <w:numPr>
                <w:ilvl w:val="0"/>
                <w:numId w:val="134"/>
              </w:numPr>
              <w:jc w:val="both"/>
              <w:rPr>
                <w:rFonts w:ascii="Times New Roman" w:hAnsi="Times New Roman"/>
                <w:sz w:val="24"/>
                <w:szCs w:val="24"/>
                <w:lang w:val="lv-LV"/>
              </w:rPr>
            </w:pPr>
            <w:proofErr w:type="gramStart"/>
            <w:r w:rsidRPr="00D82723">
              <w:rPr>
                <w:rFonts w:ascii="Times New Roman" w:hAnsi="Times New Roman"/>
                <w:sz w:val="24"/>
                <w:szCs w:val="24"/>
                <w:lang w:val="lv-LV"/>
              </w:rPr>
              <w:t xml:space="preserve">Grupu nodarbības – </w:t>
            </w:r>
            <w:r w:rsidR="19429EDC" w:rsidRPr="00D82723">
              <w:rPr>
                <w:rFonts w:ascii="Times New Roman" w:hAnsi="Times New Roman"/>
                <w:sz w:val="24"/>
                <w:szCs w:val="24"/>
                <w:lang w:val="lv-LV"/>
              </w:rPr>
              <w:t xml:space="preserve">rudens </w:t>
            </w:r>
            <w:r w:rsidRPr="00D82723">
              <w:rPr>
                <w:rFonts w:ascii="Times New Roman" w:hAnsi="Times New Roman"/>
                <w:sz w:val="24"/>
                <w:szCs w:val="24"/>
                <w:lang w:val="lv-LV"/>
              </w:rPr>
              <w:t xml:space="preserve">semestrī apmācītas </w:t>
            </w:r>
            <w:r w:rsidR="6FC6E9D7" w:rsidRPr="00D82723">
              <w:rPr>
                <w:rFonts w:ascii="Times New Roman" w:hAnsi="Times New Roman"/>
                <w:sz w:val="24"/>
                <w:szCs w:val="24"/>
                <w:lang w:val="lv-LV"/>
              </w:rPr>
              <w:t xml:space="preserve">sešas </w:t>
            </w:r>
            <w:r w:rsidRPr="00D82723">
              <w:rPr>
                <w:rFonts w:ascii="Times New Roman" w:hAnsi="Times New Roman"/>
                <w:sz w:val="24"/>
                <w:szCs w:val="24"/>
                <w:lang w:val="lv-LV"/>
              </w:rPr>
              <w:t>grupas</w:t>
            </w:r>
            <w:r w:rsidR="1F43393F" w:rsidRPr="00D82723">
              <w:rPr>
                <w:rFonts w:ascii="Times New Roman" w:hAnsi="Times New Roman"/>
                <w:sz w:val="24"/>
                <w:szCs w:val="24"/>
                <w:lang w:val="lv-LV"/>
              </w:rPr>
              <w:t xml:space="preserve"> k</w:t>
            </w:r>
            <w:r w:rsidRPr="00D82723">
              <w:rPr>
                <w:rFonts w:ascii="Times New Roman" w:hAnsi="Times New Roman"/>
                <w:sz w:val="24"/>
                <w:szCs w:val="24"/>
                <w:lang w:val="lv-LV"/>
              </w:rPr>
              <w:t xml:space="preserve">opā apmācīts </w:t>
            </w:r>
            <w:r w:rsidR="439A7CA8" w:rsidRPr="00D82723">
              <w:rPr>
                <w:rFonts w:ascii="Times New Roman" w:hAnsi="Times New Roman"/>
                <w:sz w:val="24"/>
                <w:szCs w:val="24"/>
                <w:lang w:val="lv-LV"/>
              </w:rPr>
              <w:t xml:space="preserve">65 </w:t>
            </w:r>
            <w:r w:rsidRPr="00D82723">
              <w:rPr>
                <w:rFonts w:ascii="Times New Roman" w:hAnsi="Times New Roman"/>
                <w:sz w:val="24"/>
                <w:szCs w:val="24"/>
                <w:lang w:val="lv-LV"/>
              </w:rPr>
              <w:t>dalībniek</w:t>
            </w:r>
            <w:r w:rsidR="5CC36281" w:rsidRPr="00D82723">
              <w:rPr>
                <w:rFonts w:ascii="Times New Roman" w:hAnsi="Times New Roman"/>
                <w:sz w:val="24"/>
                <w:szCs w:val="24"/>
                <w:lang w:val="lv-LV"/>
              </w:rPr>
              <w:t>i</w:t>
            </w:r>
            <w:proofErr w:type="gramEnd"/>
            <w:r w:rsidRPr="00D82723">
              <w:rPr>
                <w:rFonts w:ascii="Times New Roman" w:hAnsi="Times New Roman"/>
                <w:sz w:val="24"/>
                <w:szCs w:val="24"/>
                <w:lang w:val="lv-LV"/>
              </w:rPr>
              <w:t>.</w:t>
            </w:r>
          </w:p>
          <w:p w14:paraId="612DD19E" w14:textId="5DD9235E" w:rsidR="00A26D3E" w:rsidRPr="00D82723" w:rsidRDefault="56B17A83" w:rsidP="076F285A">
            <w:pPr>
              <w:pStyle w:val="ListParagraph"/>
              <w:numPr>
                <w:ilvl w:val="0"/>
                <w:numId w:val="134"/>
              </w:numPr>
              <w:jc w:val="both"/>
              <w:rPr>
                <w:rFonts w:ascii="Times New Roman" w:hAnsi="Times New Roman"/>
                <w:sz w:val="24"/>
                <w:szCs w:val="24"/>
                <w:lang w:val="lv-LV"/>
              </w:rPr>
            </w:pPr>
            <w:r w:rsidRPr="00D82723">
              <w:rPr>
                <w:rFonts w:ascii="Times New Roman" w:hAnsi="Times New Roman"/>
                <w:sz w:val="24"/>
                <w:szCs w:val="24"/>
                <w:lang w:val="lv-LV"/>
              </w:rPr>
              <w:t xml:space="preserve">Grupu nodarbības Briselē – kopā apmācīti </w:t>
            </w:r>
            <w:r w:rsidR="1E95D14C" w:rsidRPr="00D82723">
              <w:rPr>
                <w:rFonts w:ascii="Times New Roman" w:hAnsi="Times New Roman"/>
                <w:sz w:val="24"/>
                <w:szCs w:val="24"/>
                <w:lang w:val="lv-LV"/>
              </w:rPr>
              <w:t xml:space="preserve">23 </w:t>
            </w:r>
            <w:r w:rsidRPr="00D82723">
              <w:rPr>
                <w:rFonts w:ascii="Times New Roman" w:hAnsi="Times New Roman"/>
                <w:sz w:val="24"/>
                <w:szCs w:val="24"/>
                <w:lang w:val="lv-LV"/>
              </w:rPr>
              <w:t>dalībnieki.</w:t>
            </w:r>
          </w:p>
          <w:p w14:paraId="35CF949A" w14:textId="6E2EB885" w:rsidR="00A26D3E" w:rsidRPr="00D82723" w:rsidRDefault="56B17A83" w:rsidP="076F285A">
            <w:pPr>
              <w:pStyle w:val="ListParagraph"/>
              <w:numPr>
                <w:ilvl w:val="0"/>
                <w:numId w:val="134"/>
              </w:numPr>
              <w:jc w:val="both"/>
              <w:rPr>
                <w:rFonts w:ascii="Times New Roman" w:hAnsi="Times New Roman"/>
                <w:sz w:val="24"/>
                <w:szCs w:val="24"/>
                <w:lang w:val="lv-LV"/>
              </w:rPr>
            </w:pPr>
            <w:r w:rsidRPr="00D82723">
              <w:rPr>
                <w:rFonts w:ascii="Times New Roman" w:hAnsi="Times New Roman"/>
                <w:sz w:val="24"/>
                <w:szCs w:val="24"/>
                <w:lang w:val="lv-LV"/>
              </w:rPr>
              <w:t xml:space="preserve">Individuālās nodarbības – kopā apmācīti </w:t>
            </w:r>
            <w:r w:rsidR="59B75FF8" w:rsidRPr="00D82723">
              <w:rPr>
                <w:rFonts w:ascii="Times New Roman" w:hAnsi="Times New Roman"/>
                <w:sz w:val="24"/>
                <w:szCs w:val="24"/>
                <w:lang w:val="lv-LV"/>
              </w:rPr>
              <w:t xml:space="preserve">5 </w:t>
            </w:r>
            <w:r w:rsidRPr="00D82723">
              <w:rPr>
                <w:rFonts w:ascii="Times New Roman" w:hAnsi="Times New Roman"/>
                <w:sz w:val="24"/>
                <w:szCs w:val="24"/>
                <w:lang w:val="lv-LV"/>
              </w:rPr>
              <w:t>dalībnieki.</w:t>
            </w:r>
          </w:p>
          <w:p w14:paraId="7784B3F4" w14:textId="71D475FC" w:rsidR="00A26D3E" w:rsidRPr="00D82723" w:rsidRDefault="56B17A83" w:rsidP="076F285A">
            <w:pPr>
              <w:pStyle w:val="ListParagraph"/>
              <w:numPr>
                <w:ilvl w:val="0"/>
                <w:numId w:val="134"/>
              </w:numPr>
              <w:jc w:val="both"/>
              <w:rPr>
                <w:rFonts w:ascii="Times New Roman" w:hAnsi="Times New Roman"/>
                <w:sz w:val="24"/>
                <w:szCs w:val="24"/>
                <w:lang w:val="lv-LV"/>
              </w:rPr>
            </w:pPr>
            <w:r w:rsidRPr="00D82723">
              <w:rPr>
                <w:rFonts w:ascii="Times New Roman" w:hAnsi="Times New Roman"/>
                <w:sz w:val="24"/>
                <w:szCs w:val="24"/>
                <w:lang w:val="lv-LV"/>
              </w:rPr>
              <w:t xml:space="preserve">Sarunvalodas kursi – </w:t>
            </w:r>
            <w:r w:rsidR="6FA334A5" w:rsidRPr="00D82723">
              <w:rPr>
                <w:rFonts w:ascii="Times New Roman" w:hAnsi="Times New Roman"/>
                <w:sz w:val="24"/>
                <w:szCs w:val="24"/>
                <w:lang w:val="lv-LV"/>
              </w:rPr>
              <w:t xml:space="preserve">rudens </w:t>
            </w:r>
            <w:r w:rsidRPr="00D82723">
              <w:rPr>
                <w:rFonts w:ascii="Times New Roman" w:hAnsi="Times New Roman"/>
                <w:sz w:val="24"/>
                <w:szCs w:val="24"/>
                <w:lang w:val="lv-LV"/>
              </w:rPr>
              <w:t>semestrī apmācītas divas grupas</w:t>
            </w:r>
            <w:r w:rsidR="7A2627C6" w:rsidRPr="00D82723">
              <w:rPr>
                <w:rFonts w:ascii="Times New Roman" w:hAnsi="Times New Roman"/>
                <w:sz w:val="24"/>
                <w:szCs w:val="24"/>
                <w:lang w:val="lv-LV"/>
              </w:rPr>
              <w:t xml:space="preserve"> </w:t>
            </w:r>
            <w:r w:rsidR="77D2A2FE" w:rsidRPr="00D82723">
              <w:rPr>
                <w:rFonts w:ascii="Times New Roman" w:hAnsi="Times New Roman"/>
                <w:sz w:val="24"/>
                <w:szCs w:val="24"/>
                <w:lang w:val="lv-LV"/>
              </w:rPr>
              <w:t>k</w:t>
            </w:r>
            <w:r w:rsidRPr="00D82723">
              <w:rPr>
                <w:rFonts w:ascii="Times New Roman" w:hAnsi="Times New Roman"/>
                <w:sz w:val="24"/>
                <w:szCs w:val="24"/>
                <w:lang w:val="lv-LV"/>
              </w:rPr>
              <w:t xml:space="preserve">opā apmācīti </w:t>
            </w:r>
            <w:r w:rsidR="60436E32" w:rsidRPr="00D82723">
              <w:rPr>
                <w:rFonts w:ascii="Times New Roman" w:hAnsi="Times New Roman"/>
                <w:sz w:val="24"/>
                <w:szCs w:val="24"/>
                <w:lang w:val="lv-LV"/>
              </w:rPr>
              <w:t xml:space="preserve">28 </w:t>
            </w:r>
            <w:r w:rsidRPr="00D82723">
              <w:rPr>
                <w:rFonts w:ascii="Times New Roman" w:hAnsi="Times New Roman"/>
                <w:sz w:val="24"/>
                <w:szCs w:val="24"/>
                <w:lang w:val="lv-LV"/>
              </w:rPr>
              <w:t>dalībnieki.</w:t>
            </w:r>
          </w:p>
          <w:p w14:paraId="2F4AEB7B" w14:textId="2FB7B9B8" w:rsidR="6D2062A4" w:rsidRPr="00D82723" w:rsidRDefault="28A1624F" w:rsidP="076F285A">
            <w:pPr>
              <w:pStyle w:val="ListParagraph"/>
              <w:numPr>
                <w:ilvl w:val="0"/>
                <w:numId w:val="134"/>
              </w:numPr>
              <w:jc w:val="both"/>
              <w:rPr>
                <w:rFonts w:ascii="Times New Roman" w:eastAsia="Times New Roman" w:hAnsi="Times New Roman"/>
                <w:sz w:val="24"/>
                <w:szCs w:val="24"/>
                <w:lang w:val="lv-LV"/>
              </w:rPr>
            </w:pPr>
            <w:r w:rsidRPr="00D82723">
              <w:rPr>
                <w:rFonts w:ascii="Times New Roman" w:eastAsia="Times New Roman" w:hAnsi="Times New Roman"/>
                <w:sz w:val="24"/>
                <w:szCs w:val="24"/>
                <w:lang w:val="lv-LV"/>
              </w:rPr>
              <w:t xml:space="preserve">Seminārs par Eiropas Savienības un Baltijas reģiona drošības jautājumiem - kopā piedalījušies 15 </w:t>
            </w:r>
            <w:proofErr w:type="gramStart"/>
            <w:r w:rsidRPr="00D82723">
              <w:rPr>
                <w:rFonts w:ascii="Times New Roman" w:eastAsia="Times New Roman" w:hAnsi="Times New Roman"/>
                <w:sz w:val="24"/>
                <w:szCs w:val="24"/>
                <w:lang w:val="lv-LV"/>
              </w:rPr>
              <w:t>dalībnieki</w:t>
            </w:r>
            <w:proofErr w:type="gramEnd"/>
            <w:r w:rsidRPr="00D82723">
              <w:rPr>
                <w:rFonts w:ascii="Times New Roman" w:eastAsia="Times New Roman" w:hAnsi="Times New Roman"/>
                <w:sz w:val="24"/>
                <w:szCs w:val="24"/>
                <w:lang w:val="lv-LV"/>
              </w:rPr>
              <w:t>.</w:t>
            </w:r>
          </w:p>
          <w:p w14:paraId="72CD7ABB" w14:textId="347A6B0B" w:rsidR="56B17A83" w:rsidRPr="00D82723" w:rsidRDefault="793AF143" w:rsidP="076F285A">
            <w:pPr>
              <w:pStyle w:val="ListParagraph"/>
              <w:numPr>
                <w:ilvl w:val="0"/>
                <w:numId w:val="134"/>
              </w:numPr>
              <w:jc w:val="both"/>
              <w:rPr>
                <w:rFonts w:ascii="Times New Roman" w:eastAsia="Times New Roman" w:hAnsi="Times New Roman"/>
                <w:sz w:val="24"/>
                <w:szCs w:val="24"/>
                <w:lang w:val="lv-LV"/>
              </w:rPr>
            </w:pPr>
            <w:r w:rsidRPr="00D82723">
              <w:rPr>
                <w:rFonts w:ascii="Times New Roman" w:hAnsi="Times New Roman"/>
                <w:sz w:val="24"/>
                <w:szCs w:val="24"/>
                <w:lang w:val="lv-LV"/>
              </w:rPr>
              <w:t>Sertifikācija “</w:t>
            </w:r>
            <w:proofErr w:type="spellStart"/>
            <w:r w:rsidRPr="00D82723">
              <w:rPr>
                <w:rFonts w:ascii="Times New Roman" w:hAnsi="Times New Roman"/>
                <w:i/>
                <w:iCs/>
                <w:sz w:val="24"/>
                <w:szCs w:val="24"/>
                <w:lang w:val="lv-LV"/>
              </w:rPr>
              <w:t>Diplôme</w:t>
            </w:r>
            <w:proofErr w:type="spellEnd"/>
            <w:r w:rsidRPr="00D82723">
              <w:rPr>
                <w:rFonts w:ascii="Times New Roman" w:hAnsi="Times New Roman"/>
                <w:i/>
                <w:iCs/>
                <w:sz w:val="24"/>
                <w:szCs w:val="24"/>
                <w:lang w:val="lv-LV"/>
              </w:rPr>
              <w:t xml:space="preserve"> </w:t>
            </w:r>
            <w:proofErr w:type="spellStart"/>
            <w:r w:rsidRPr="00D82723">
              <w:rPr>
                <w:rFonts w:ascii="Times New Roman" w:hAnsi="Times New Roman"/>
                <w:i/>
                <w:iCs/>
                <w:sz w:val="24"/>
                <w:szCs w:val="24"/>
                <w:lang w:val="lv-LV"/>
              </w:rPr>
              <w:t>français</w:t>
            </w:r>
            <w:proofErr w:type="spellEnd"/>
            <w:r w:rsidRPr="00D82723">
              <w:rPr>
                <w:rFonts w:ascii="Times New Roman" w:hAnsi="Times New Roman"/>
                <w:i/>
                <w:iCs/>
                <w:sz w:val="24"/>
                <w:szCs w:val="24"/>
                <w:lang w:val="lv-LV"/>
              </w:rPr>
              <w:t xml:space="preserve"> </w:t>
            </w:r>
            <w:proofErr w:type="spellStart"/>
            <w:r w:rsidRPr="00D82723">
              <w:rPr>
                <w:rFonts w:ascii="Times New Roman" w:hAnsi="Times New Roman"/>
                <w:i/>
                <w:iCs/>
                <w:sz w:val="24"/>
                <w:szCs w:val="24"/>
                <w:lang w:val="lv-LV"/>
              </w:rPr>
              <w:t>professionnel</w:t>
            </w:r>
            <w:proofErr w:type="spellEnd"/>
            <w:r w:rsidRPr="00D82723">
              <w:rPr>
                <w:rFonts w:ascii="Times New Roman" w:hAnsi="Times New Roman"/>
                <w:i/>
                <w:iCs/>
                <w:sz w:val="24"/>
                <w:szCs w:val="24"/>
                <w:lang w:val="lv-LV"/>
              </w:rPr>
              <w:t xml:space="preserve"> (DFP) - </w:t>
            </w:r>
            <w:proofErr w:type="spellStart"/>
            <w:r w:rsidRPr="00D82723">
              <w:rPr>
                <w:rFonts w:ascii="Times New Roman" w:hAnsi="Times New Roman"/>
                <w:i/>
                <w:iCs/>
                <w:sz w:val="24"/>
                <w:szCs w:val="24"/>
                <w:lang w:val="lv-LV"/>
              </w:rPr>
              <w:t>Relations</w:t>
            </w:r>
            <w:proofErr w:type="spellEnd"/>
            <w:r w:rsidRPr="00D82723">
              <w:rPr>
                <w:rFonts w:ascii="Times New Roman" w:hAnsi="Times New Roman"/>
                <w:i/>
                <w:iCs/>
                <w:sz w:val="24"/>
                <w:szCs w:val="24"/>
                <w:lang w:val="lv-LV"/>
              </w:rPr>
              <w:t xml:space="preserve"> </w:t>
            </w:r>
            <w:proofErr w:type="spellStart"/>
            <w:r w:rsidRPr="00D82723">
              <w:rPr>
                <w:rFonts w:ascii="Times New Roman" w:hAnsi="Times New Roman"/>
                <w:i/>
                <w:iCs/>
                <w:sz w:val="24"/>
                <w:szCs w:val="24"/>
                <w:lang w:val="lv-LV"/>
              </w:rPr>
              <w:t>internationales</w:t>
            </w:r>
            <w:proofErr w:type="spellEnd"/>
            <w:r w:rsidRPr="00D82723">
              <w:rPr>
                <w:rFonts w:ascii="Times New Roman" w:hAnsi="Times New Roman"/>
                <w:sz w:val="24"/>
                <w:szCs w:val="24"/>
                <w:lang w:val="lv-LV"/>
              </w:rPr>
              <w:t xml:space="preserve">” – </w:t>
            </w:r>
            <w:r w:rsidR="1B0F3B3F" w:rsidRPr="00D82723">
              <w:rPr>
                <w:rFonts w:ascii="Times New Roman" w:hAnsi="Times New Roman"/>
                <w:sz w:val="24"/>
                <w:szCs w:val="24"/>
                <w:lang w:val="lv-LV"/>
              </w:rPr>
              <w:t>k</w:t>
            </w:r>
            <w:r w:rsidRPr="00D82723">
              <w:rPr>
                <w:rFonts w:ascii="Times New Roman" w:hAnsi="Times New Roman"/>
                <w:sz w:val="24"/>
                <w:szCs w:val="24"/>
                <w:lang w:val="lv-LV"/>
              </w:rPr>
              <w:t xml:space="preserve">opā eksāmenu kārtojuši </w:t>
            </w:r>
            <w:r w:rsidR="28991BDA" w:rsidRPr="00D82723">
              <w:rPr>
                <w:rFonts w:ascii="Times New Roman" w:hAnsi="Times New Roman"/>
                <w:sz w:val="24"/>
                <w:szCs w:val="24"/>
                <w:lang w:val="lv-LV"/>
              </w:rPr>
              <w:t>4</w:t>
            </w:r>
            <w:r w:rsidRPr="00D82723">
              <w:rPr>
                <w:rFonts w:ascii="Times New Roman" w:hAnsi="Times New Roman"/>
                <w:sz w:val="24"/>
                <w:szCs w:val="24"/>
                <w:lang w:val="lv-LV"/>
              </w:rPr>
              <w:t>dalībnieki.</w:t>
            </w:r>
          </w:p>
          <w:p w14:paraId="2AFCB247" w14:textId="77777777" w:rsidR="00A26D3E" w:rsidRPr="00D82723" w:rsidRDefault="56B17A83" w:rsidP="076F285A">
            <w:pPr>
              <w:jc w:val="both"/>
              <w:rPr>
                <w:rFonts w:ascii="Times New Roman" w:hAnsi="Times New Roman"/>
                <w:sz w:val="24"/>
                <w:szCs w:val="24"/>
                <w:lang w:val="lv-LV"/>
              </w:rPr>
            </w:pPr>
            <w:r w:rsidRPr="00D82723">
              <w:rPr>
                <w:rFonts w:ascii="Times New Roman" w:hAnsi="Times New Roman"/>
                <w:sz w:val="24"/>
                <w:szCs w:val="24"/>
                <w:lang w:val="lv-LV"/>
              </w:rPr>
              <w:t>Projekta īstenošanā iesaistītās puses: SFO franču valodas apmācību programmas nacionālā koordinatora funkcijas pilda Valsts kanceleja, mācību praktisko norisi nodrošina Valsts administrācijas skola sadarbībā ar publiskā iepirkuma procedūrā izvēlētu mācību pakalpojumu sniedzēju – Francijas institūtu Latvijā.</w:t>
            </w:r>
          </w:p>
          <w:p w14:paraId="3BFC4797" w14:textId="0888B533" w:rsidR="00A26D3E" w:rsidRPr="00D82723" w:rsidRDefault="4D711342" w:rsidP="0A74AAAD">
            <w:pPr>
              <w:pStyle w:val="xmsonormal"/>
              <w:numPr>
                <w:ilvl w:val="0"/>
                <w:numId w:val="135"/>
              </w:numPr>
              <w:shd w:val="clear" w:color="auto" w:fill="FFFFFF" w:themeFill="background1"/>
              <w:jc w:val="both"/>
              <w:rPr>
                <w:lang w:val="lv"/>
              </w:rPr>
            </w:pPr>
            <w:r w:rsidRPr="00D82723">
              <w:rPr>
                <w:lang w:val="lv"/>
              </w:rPr>
              <w:t xml:space="preserve"> </w:t>
            </w:r>
            <w:proofErr w:type="gramStart"/>
            <w:r w:rsidRPr="00D82723">
              <w:rPr>
                <w:lang w:val="lv"/>
              </w:rPr>
              <w:t>2023.gadā</w:t>
            </w:r>
            <w:proofErr w:type="gramEnd"/>
            <w:r w:rsidRPr="00D82723">
              <w:rPr>
                <w:lang w:val="lv"/>
              </w:rPr>
              <w:t xml:space="preserve"> Valsts administrācijas skola turpināja īstenot projektu </w:t>
            </w:r>
            <w:proofErr w:type="spellStart"/>
            <w:r w:rsidRPr="00D82723">
              <w:rPr>
                <w:b/>
                <w:bCs/>
                <w:lang w:val="lv"/>
              </w:rPr>
              <w:t>Nr.CAFP</w:t>
            </w:r>
            <w:proofErr w:type="spellEnd"/>
            <w:r w:rsidRPr="00D82723">
              <w:rPr>
                <w:b/>
                <w:bCs/>
                <w:lang w:val="lv"/>
              </w:rPr>
              <w:t>/MK/002</w:t>
            </w:r>
            <w:r w:rsidRPr="00D82723">
              <w:rPr>
                <w:lang w:val="lv"/>
              </w:rPr>
              <w:t xml:space="preserve"> "</w:t>
            </w:r>
            <w:r w:rsidRPr="00D82723">
              <w:rPr>
                <w:i/>
                <w:iCs/>
                <w:lang w:val="lv"/>
              </w:rPr>
              <w:t>SYNERGIA – sadarbības un pieredzes apmaiņas tīkls augsta līmeņa amatpersonām no Centrālās un Austrumu Eiropas</w:t>
            </w:r>
            <w:r w:rsidRPr="00D82723">
              <w:rPr>
                <w:color w:val="000000" w:themeColor="text1"/>
                <w:lang w:val="lv"/>
              </w:rPr>
              <w:t xml:space="preserve">", </w:t>
            </w:r>
            <w:r w:rsidRPr="00D82723">
              <w:rPr>
                <w:lang w:val="lv"/>
              </w:rPr>
              <w:t xml:space="preserve">kura mērķis ir nodrošināt jaunas kompetenču attīstības un sadarbības programmas izstrādi, izmantojot sadarbības tīklu starp Centrālās un Austrumu Eiropas valstu pārvaldes institūciju augstākā līmeņa vadītājiem, kā arī šīs programmas laikā izstrādāto risinājumu ieviešana praksē. Projekts sniedz iespēju valsts pārvaldes augstākā līmeņa vadītājiem no Latvijas, Polijas, Ungārijas, Bulgārijas iesaistīties kompetenču attīstības un pieredzes apmaiņas programmā, piedalīties augsta līmeņa starptautiskās mācībās (klātienē vai tiešsaistē). </w:t>
            </w:r>
          </w:p>
          <w:p w14:paraId="559B9DB6" w14:textId="6D919A74" w:rsidR="4D711342" w:rsidRPr="00D82723" w:rsidRDefault="4D711342" w:rsidP="00D82723">
            <w:pPr>
              <w:pStyle w:val="ListParagraph"/>
              <w:numPr>
                <w:ilvl w:val="0"/>
                <w:numId w:val="135"/>
              </w:numPr>
              <w:ind w:right="-20"/>
              <w:rPr>
                <w:rFonts w:ascii="Times New Roman" w:eastAsia="Times New Roman" w:hAnsi="Times New Roman"/>
                <w:color w:val="201F1E"/>
                <w:sz w:val="24"/>
                <w:szCs w:val="24"/>
                <w:lang w:val="lv"/>
              </w:rPr>
            </w:pPr>
            <w:r w:rsidRPr="00D82723">
              <w:rPr>
                <w:rFonts w:ascii="Times New Roman" w:eastAsia="Times New Roman" w:hAnsi="Times New Roman"/>
                <w:color w:val="201F1E"/>
                <w:sz w:val="24"/>
                <w:szCs w:val="24"/>
                <w:lang w:val="lv"/>
              </w:rPr>
              <w:t xml:space="preserve">Projektu nodrošina un īsteno Polijas Administrācijas skolā, izmantojot starpvalstu sadarbību.  </w:t>
            </w:r>
          </w:p>
          <w:p w14:paraId="64F2A471" w14:textId="436D27D0" w:rsidR="4D711342" w:rsidRPr="00D82723" w:rsidRDefault="4D711342" w:rsidP="00D82723">
            <w:pPr>
              <w:pStyle w:val="ListParagraph"/>
              <w:numPr>
                <w:ilvl w:val="0"/>
                <w:numId w:val="135"/>
              </w:numPr>
              <w:ind w:right="-20"/>
              <w:rPr>
                <w:rFonts w:ascii="Times New Roman" w:eastAsia="Times New Roman" w:hAnsi="Times New Roman"/>
                <w:color w:val="201F1E"/>
                <w:sz w:val="24"/>
                <w:szCs w:val="24"/>
                <w:lang w:val="lv"/>
              </w:rPr>
            </w:pPr>
            <w:r w:rsidRPr="00D82723">
              <w:rPr>
                <w:rFonts w:ascii="Times New Roman" w:eastAsia="Times New Roman" w:hAnsi="Times New Roman"/>
                <w:color w:val="201F1E"/>
                <w:sz w:val="24"/>
                <w:szCs w:val="24"/>
                <w:lang w:val="lv"/>
              </w:rPr>
              <w:t>Projekta mērķis ir jaunas kompetenču attīstības un sadarbības programmas izstrāde, izmantojot sadarbības veidošanu valsts pārvaldes augstākā līmeņa vadītājiem (valsts sekretāri, sekretāru vietnieki, iestāžu vadītāji, departamentu vadītāji)</w:t>
            </w:r>
            <w:proofErr w:type="gramStart"/>
            <w:r w:rsidRPr="00D82723">
              <w:rPr>
                <w:rFonts w:ascii="Times New Roman" w:eastAsia="Times New Roman" w:hAnsi="Times New Roman"/>
                <w:color w:val="201F1E"/>
                <w:sz w:val="24"/>
                <w:szCs w:val="24"/>
                <w:lang w:val="lv"/>
              </w:rPr>
              <w:t xml:space="preserve">  </w:t>
            </w:r>
            <w:proofErr w:type="gramEnd"/>
            <w:r w:rsidRPr="00D82723">
              <w:rPr>
                <w:rFonts w:ascii="Times New Roman" w:eastAsia="Times New Roman" w:hAnsi="Times New Roman"/>
                <w:color w:val="201F1E"/>
                <w:sz w:val="24"/>
                <w:szCs w:val="24"/>
                <w:lang w:val="lv"/>
              </w:rPr>
              <w:t>no Latvijas, Polijas, Ungārijas, Bulgārijas.</w:t>
            </w:r>
          </w:p>
          <w:p w14:paraId="35A89EE1" w14:textId="7F9C08AA" w:rsidR="4D711342" w:rsidRPr="00007462" w:rsidRDefault="4D711342" w:rsidP="00D82723">
            <w:pPr>
              <w:pStyle w:val="ListParagraph"/>
              <w:numPr>
                <w:ilvl w:val="0"/>
                <w:numId w:val="135"/>
              </w:numPr>
              <w:ind w:right="-20"/>
              <w:rPr>
                <w:rFonts w:ascii="Times New Roman" w:eastAsia="Times New Roman" w:hAnsi="Times New Roman"/>
                <w:color w:val="000000" w:themeColor="text1"/>
                <w:sz w:val="24"/>
                <w:szCs w:val="24"/>
                <w:lang w:val="lv"/>
              </w:rPr>
            </w:pPr>
            <w:r w:rsidRPr="00D82723">
              <w:rPr>
                <w:rFonts w:ascii="Times New Roman" w:eastAsia="Times New Roman" w:hAnsi="Times New Roman"/>
                <w:color w:val="000000" w:themeColor="text1"/>
                <w:sz w:val="24"/>
                <w:szCs w:val="24"/>
                <w:lang w:val="lv"/>
              </w:rPr>
              <w:t xml:space="preserve">Projekts noslēdzās </w:t>
            </w:r>
            <w:proofErr w:type="gramStart"/>
            <w:r w:rsidRPr="00D82723">
              <w:rPr>
                <w:rFonts w:ascii="Times New Roman" w:eastAsia="Times New Roman" w:hAnsi="Times New Roman"/>
                <w:color w:val="000000" w:themeColor="text1"/>
                <w:sz w:val="24"/>
                <w:szCs w:val="24"/>
                <w:lang w:val="lv"/>
              </w:rPr>
              <w:t>2023.gada</w:t>
            </w:r>
            <w:proofErr w:type="gramEnd"/>
            <w:r w:rsidRPr="00D82723">
              <w:rPr>
                <w:rFonts w:ascii="Times New Roman" w:eastAsia="Times New Roman" w:hAnsi="Times New Roman"/>
                <w:color w:val="000000" w:themeColor="text1"/>
                <w:sz w:val="24"/>
                <w:szCs w:val="24"/>
                <w:lang w:val="lv"/>
              </w:rPr>
              <w:t xml:space="preserve"> jūnijā.</w:t>
            </w:r>
            <w:r w:rsidRPr="00007462">
              <w:rPr>
                <w:rFonts w:ascii="Times New Roman" w:eastAsia="Times New Roman" w:hAnsi="Times New Roman"/>
                <w:color w:val="000000" w:themeColor="text1"/>
                <w:sz w:val="24"/>
                <w:szCs w:val="24"/>
                <w:lang w:val="lv"/>
              </w:rPr>
              <w:t xml:space="preserve"> </w:t>
            </w:r>
          </w:p>
          <w:p w14:paraId="45D9A617" w14:textId="0AA2BF7F" w:rsidR="4D711342" w:rsidRPr="00D82723" w:rsidRDefault="4D711342" w:rsidP="00D82723">
            <w:pPr>
              <w:pStyle w:val="ListParagraph"/>
              <w:numPr>
                <w:ilvl w:val="0"/>
                <w:numId w:val="135"/>
              </w:numPr>
              <w:shd w:val="clear" w:color="auto" w:fill="FFFFFF" w:themeFill="background1"/>
              <w:spacing w:before="120"/>
              <w:ind w:right="-20"/>
              <w:jc w:val="both"/>
              <w:rPr>
                <w:rFonts w:ascii="Times New Roman" w:eastAsia="Times New Roman" w:hAnsi="Times New Roman"/>
                <w:color w:val="000000" w:themeColor="text1"/>
                <w:sz w:val="24"/>
                <w:szCs w:val="24"/>
                <w:lang w:val="lv"/>
              </w:rPr>
            </w:pPr>
            <w:r w:rsidRPr="00D82723">
              <w:rPr>
                <w:rFonts w:ascii="Times New Roman" w:eastAsia="Times New Roman" w:hAnsi="Times New Roman"/>
                <w:color w:val="000000" w:themeColor="text1"/>
                <w:sz w:val="24"/>
                <w:szCs w:val="24"/>
                <w:lang w:val="lv"/>
              </w:rPr>
              <w:t xml:space="preserve">2023. gadā Valsts administrācijas skola turpināja dalību starptautiskās partnerības projektā </w:t>
            </w:r>
            <w:r w:rsidRPr="00D82723">
              <w:rPr>
                <w:rFonts w:ascii="Times New Roman" w:eastAsia="Times New Roman" w:hAnsi="Times New Roman"/>
                <w:b/>
                <w:bCs/>
                <w:color w:val="000000" w:themeColor="text1"/>
                <w:sz w:val="24"/>
                <w:szCs w:val="24"/>
                <w:lang w:val="lv"/>
              </w:rPr>
              <w:t xml:space="preserve">Nr.2021-1-RO01-KA220-VET-000030177 </w:t>
            </w:r>
            <w:r w:rsidRPr="00D82723">
              <w:rPr>
                <w:rFonts w:ascii="Times New Roman" w:eastAsia="Times New Roman" w:hAnsi="Times New Roman"/>
                <w:color w:val="000000" w:themeColor="text1"/>
                <w:sz w:val="24"/>
                <w:szCs w:val="24"/>
                <w:lang w:val="lv"/>
              </w:rPr>
              <w:t xml:space="preserve">“Eiropas partnerība ētikai un godprātībai”, kura mērķis ir veicināt mācību metožu uzlabošanu pasniedzējiem par ētiku un integritāti Rumānijā, Itālijā un Latvijā, Spānijā un Bulgārijā, tostarp attīstot digitālo pedagoģiju un digitālo rīku izmantošanu mācību procesā, uzlabojot partnervalstīs izmantotās mācību metodes un tehnikas ētikas un integritātes jomā, ar ētikas un pretkorupcijas mācībām veicināt ierēdņu un tiesībaizsardzības iestāžu amatpersonu attieksmes maiņu, pirms profesionālās darbības uzsākšanas, kā arī veicot regulārās apmācības jau </w:t>
            </w:r>
            <w:proofErr w:type="spellStart"/>
            <w:r w:rsidRPr="00D82723">
              <w:rPr>
                <w:rFonts w:ascii="Times New Roman" w:eastAsia="Times New Roman" w:hAnsi="Times New Roman"/>
                <w:color w:val="000000" w:themeColor="text1"/>
                <w:sz w:val="24"/>
                <w:szCs w:val="24"/>
                <w:lang w:val="lv"/>
              </w:rPr>
              <w:t>pieredzējušākiem</w:t>
            </w:r>
            <w:proofErr w:type="spellEnd"/>
            <w:r w:rsidRPr="00D82723">
              <w:rPr>
                <w:rFonts w:ascii="Times New Roman" w:eastAsia="Times New Roman" w:hAnsi="Times New Roman"/>
                <w:color w:val="000000" w:themeColor="text1"/>
                <w:sz w:val="24"/>
                <w:szCs w:val="24"/>
                <w:lang w:val="lv"/>
              </w:rPr>
              <w:t xml:space="preserve"> darbiniekiem, kā arī programmu </w:t>
            </w:r>
            <w:proofErr w:type="spellStart"/>
            <w:r w:rsidRPr="00D82723">
              <w:rPr>
                <w:rFonts w:ascii="Times New Roman" w:eastAsia="Times New Roman" w:hAnsi="Times New Roman"/>
                <w:color w:val="000000" w:themeColor="text1"/>
                <w:sz w:val="24"/>
                <w:szCs w:val="24"/>
                <w:lang w:val="lv"/>
              </w:rPr>
              <w:t>tālākmācītājiem</w:t>
            </w:r>
            <w:proofErr w:type="spellEnd"/>
            <w:r w:rsidRPr="00D82723">
              <w:rPr>
                <w:rFonts w:ascii="Times New Roman" w:eastAsia="Times New Roman" w:hAnsi="Times New Roman"/>
                <w:color w:val="000000" w:themeColor="text1"/>
                <w:sz w:val="24"/>
                <w:szCs w:val="24"/>
                <w:lang w:val="lv"/>
              </w:rPr>
              <w:t xml:space="preserve"> (</w:t>
            </w:r>
            <w:proofErr w:type="spellStart"/>
            <w:r w:rsidRPr="00D82723">
              <w:rPr>
                <w:rFonts w:ascii="Times New Roman" w:eastAsia="Times New Roman" w:hAnsi="Times New Roman"/>
                <w:color w:val="000000" w:themeColor="text1"/>
                <w:sz w:val="24"/>
                <w:szCs w:val="24"/>
                <w:lang w:val="lv"/>
              </w:rPr>
              <w:t>train-the-trainer).</w:t>
            </w:r>
            <w:proofErr w:type="spellEnd"/>
            <w:r w:rsidRPr="00D82723">
              <w:rPr>
                <w:rFonts w:ascii="Times New Roman" w:eastAsia="Times New Roman" w:hAnsi="Times New Roman"/>
                <w:color w:val="000000" w:themeColor="text1"/>
                <w:sz w:val="24"/>
                <w:szCs w:val="24"/>
                <w:lang w:val="lv"/>
              </w:rPr>
              <w:t xml:space="preserve"> Projekts paredz gan savstarpēju darba metožu ēnošanu, programmu projektu pilotēšanu un pieredzes apmaiņu partnerinstitūcijās.</w:t>
            </w:r>
          </w:p>
          <w:p w14:paraId="0B4EA514" w14:textId="307CB913" w:rsidR="4D711342" w:rsidRPr="00D82723" w:rsidRDefault="4D711342" w:rsidP="00D82723">
            <w:pPr>
              <w:pStyle w:val="ListParagraph"/>
              <w:numPr>
                <w:ilvl w:val="0"/>
                <w:numId w:val="135"/>
              </w:numPr>
              <w:ind w:right="-20"/>
              <w:jc w:val="both"/>
              <w:rPr>
                <w:rFonts w:ascii="Times New Roman" w:eastAsia="Times New Roman" w:hAnsi="Times New Roman"/>
                <w:color w:val="000000" w:themeColor="text1"/>
                <w:sz w:val="24"/>
                <w:szCs w:val="24"/>
                <w:lang w:val="lv"/>
              </w:rPr>
            </w:pPr>
            <w:r w:rsidRPr="00D82723">
              <w:rPr>
                <w:rFonts w:ascii="Times New Roman" w:eastAsia="Times New Roman" w:hAnsi="Times New Roman"/>
                <w:color w:val="000000" w:themeColor="text1"/>
                <w:sz w:val="24"/>
                <w:szCs w:val="24"/>
                <w:lang w:val="lv"/>
              </w:rPr>
              <w:t>2023. gadā notika projekta īstenošana atbilstoši vadošā partnera – Rumānijas DGA – izstrādātajam un ar partneriem saskaņotajam plānam. Nodrošināta VAS pārstāvju dalība programmu projektu pilotēšanā Rumānijā, Spānijā, Itālijā, starptautiskajā sanāksmē Bulgārijā, kā arī uzņemti partnerorganizāciju pārstāvji starptautiskajā sanāksmē Latvijā, Rīgā, 2023. gada septembrī.</w:t>
            </w:r>
          </w:p>
          <w:p w14:paraId="528FFEE2" w14:textId="77777777" w:rsidR="00BB2DBC" w:rsidRDefault="00BB2DBC" w:rsidP="00A26D3E">
            <w:pPr>
              <w:jc w:val="both"/>
              <w:rPr>
                <w:rFonts w:ascii="Times New Roman" w:hAnsi="Times New Roman"/>
                <w:b/>
                <w:bCs/>
                <w:sz w:val="24"/>
                <w:szCs w:val="24"/>
                <w:lang w:val="lv-LV"/>
              </w:rPr>
            </w:pPr>
          </w:p>
          <w:p w14:paraId="465FDFDF" w14:textId="3BD4DD54" w:rsidR="00A26D3E" w:rsidRPr="00FE566F" w:rsidRDefault="00A26D3E" w:rsidP="00A26D3E">
            <w:pPr>
              <w:jc w:val="both"/>
              <w:rPr>
                <w:rFonts w:ascii="Times New Roman" w:hAnsi="Times New Roman"/>
                <w:sz w:val="24"/>
                <w:szCs w:val="24"/>
                <w:lang w:val="lv-LV"/>
              </w:rPr>
            </w:pPr>
            <w:r w:rsidRPr="00965270">
              <w:rPr>
                <w:rFonts w:ascii="Times New Roman" w:hAnsi="Times New Roman"/>
                <w:b/>
                <w:bCs/>
                <w:sz w:val="24"/>
                <w:szCs w:val="24"/>
                <w:lang w:val="lv-LV"/>
              </w:rPr>
              <w:t>Programmas kopējā izdevumu izpilde ir 81,</w:t>
            </w:r>
            <w:r w:rsidR="00937A9D">
              <w:rPr>
                <w:rFonts w:ascii="Times New Roman" w:hAnsi="Times New Roman"/>
                <w:b/>
                <w:bCs/>
                <w:sz w:val="24"/>
                <w:szCs w:val="24"/>
                <w:lang w:val="lv-LV"/>
              </w:rPr>
              <w:t>2</w:t>
            </w:r>
            <w:r w:rsidRPr="00965270">
              <w:rPr>
                <w:rFonts w:ascii="Times New Roman" w:hAnsi="Times New Roman"/>
                <w:b/>
                <w:bCs/>
                <w:sz w:val="24"/>
                <w:szCs w:val="24"/>
                <w:lang w:val="lv-LV"/>
              </w:rPr>
              <w:t>% jeb 75 535 </w:t>
            </w:r>
            <w:r w:rsidRPr="00965270">
              <w:rPr>
                <w:rFonts w:ascii="Times New Roman" w:hAnsi="Times New Roman"/>
                <w:b/>
                <w:bCs/>
                <w:i/>
                <w:sz w:val="24"/>
                <w:szCs w:val="24"/>
                <w:lang w:val="lv-LV"/>
              </w:rPr>
              <w:t>euro</w:t>
            </w:r>
            <w:r w:rsidRPr="00965270">
              <w:rPr>
                <w:rFonts w:ascii="Times New Roman" w:hAnsi="Times New Roman"/>
                <w:b/>
                <w:bCs/>
                <w:sz w:val="24"/>
                <w:szCs w:val="24"/>
                <w:lang w:val="lv-LV"/>
              </w:rPr>
              <w:t xml:space="preserve"> no plānotā apjoma 93 086 </w:t>
            </w:r>
            <w:r w:rsidRPr="00965270">
              <w:rPr>
                <w:rFonts w:ascii="Times New Roman" w:hAnsi="Times New Roman"/>
                <w:b/>
                <w:bCs/>
                <w:i/>
                <w:color w:val="000000" w:themeColor="text1"/>
                <w:sz w:val="24"/>
                <w:szCs w:val="24"/>
                <w:lang w:val="lv-LV"/>
              </w:rPr>
              <w:t>euro</w:t>
            </w:r>
            <w:r w:rsidRPr="00FE566F">
              <w:rPr>
                <w:rFonts w:ascii="Times New Roman" w:hAnsi="Times New Roman"/>
                <w:i/>
                <w:color w:val="000000" w:themeColor="text1"/>
                <w:sz w:val="24"/>
                <w:szCs w:val="24"/>
                <w:lang w:val="lv-LV"/>
              </w:rPr>
              <w:t>.</w:t>
            </w:r>
          </w:p>
        </w:tc>
      </w:tr>
      <w:tr w:rsidR="00A26D3E" w:rsidRPr="00FE566F" w14:paraId="7C0D5544" w14:textId="77777777" w:rsidTr="0A74AAAD">
        <w:trPr>
          <w:cantSplit/>
        </w:trPr>
        <w:tc>
          <w:tcPr>
            <w:tcW w:w="14891" w:type="dxa"/>
            <w:gridSpan w:val="3"/>
            <w:shd w:val="clear" w:color="auto" w:fill="auto"/>
            <w:vAlign w:val="center"/>
          </w:tcPr>
          <w:p w14:paraId="42596F3D" w14:textId="77777777" w:rsidR="00A26D3E" w:rsidRPr="00FE566F" w:rsidRDefault="00A26D3E" w:rsidP="00A26D3E">
            <w:pPr>
              <w:tabs>
                <w:tab w:val="left" w:pos="993"/>
              </w:tabs>
              <w:rPr>
                <w:rFonts w:ascii="Times New Roman" w:hAnsi="Times New Roman"/>
                <w:b/>
                <w:sz w:val="19"/>
                <w:lang w:val="lv-LV"/>
              </w:rPr>
            </w:pPr>
            <w:r w:rsidRPr="00FE566F">
              <w:rPr>
                <w:rFonts w:ascii="Times New Roman" w:hAnsi="Times New Roman"/>
                <w:b/>
                <w:sz w:val="19"/>
                <w:lang w:val="lv-LV"/>
              </w:rPr>
              <w:t>Neizpilde</w:t>
            </w:r>
          </w:p>
        </w:tc>
      </w:tr>
      <w:tr w:rsidR="00A26D3E" w:rsidRPr="00BA3763" w14:paraId="21EA95EE" w14:textId="77777777" w:rsidTr="0A74AAAD">
        <w:tc>
          <w:tcPr>
            <w:tcW w:w="3380" w:type="dxa"/>
            <w:shd w:val="clear" w:color="auto" w:fill="auto"/>
          </w:tcPr>
          <w:p w14:paraId="268D174D" w14:textId="77777777" w:rsidR="00A26D3E" w:rsidRPr="00FE566F" w:rsidRDefault="00A26D3E" w:rsidP="00A26D3E">
            <w:pPr>
              <w:tabs>
                <w:tab w:val="left" w:pos="993"/>
              </w:tabs>
              <w:rPr>
                <w:rFonts w:ascii="Times New Roman" w:hAnsi="Times New Roman"/>
                <w:sz w:val="19"/>
                <w:lang w:val="lv-LV"/>
              </w:rPr>
            </w:pPr>
            <w:r w:rsidRPr="00FE566F">
              <w:rPr>
                <w:rFonts w:ascii="Times New Roman" w:hAnsi="Times New Roman"/>
                <w:sz w:val="19"/>
                <w:lang w:val="lv-LV"/>
              </w:rPr>
              <w:t>1. Kādi specifiskā atbalsta mērķi/pasākumi/projekti ir radījuši ietekmi uz neizpildi un kādi ir būtiskākie neizpildes iemesli</w:t>
            </w:r>
          </w:p>
        </w:tc>
        <w:tc>
          <w:tcPr>
            <w:tcW w:w="11511" w:type="dxa"/>
            <w:gridSpan w:val="2"/>
            <w:shd w:val="clear" w:color="auto" w:fill="auto"/>
          </w:tcPr>
          <w:p w14:paraId="0DC3B9B8" w14:textId="77777777" w:rsidR="00A26D3E" w:rsidRPr="00FE566F" w:rsidRDefault="00A26D3E" w:rsidP="00A26D3E">
            <w:pPr>
              <w:tabs>
                <w:tab w:val="left" w:pos="993"/>
              </w:tabs>
              <w:rPr>
                <w:rFonts w:ascii="Times New Roman" w:hAnsi="Times New Roman"/>
                <w:i/>
                <w:sz w:val="19"/>
                <w:lang w:val="lv-LV"/>
              </w:rPr>
            </w:pPr>
            <w:r w:rsidRPr="00FE566F">
              <w:rPr>
                <w:rFonts w:ascii="Times New Roman" w:hAnsi="Times New Roman"/>
                <w:i/>
                <w:sz w:val="19"/>
                <w:lang w:val="lv-LV"/>
              </w:rPr>
              <w:t>Iekļauj informāciju atbilstoši instrukcijas 15.3.2.1. apakšpunktam</w:t>
            </w:r>
          </w:p>
          <w:p w14:paraId="28B88C08" w14:textId="71384344" w:rsidR="00A26D3E" w:rsidRPr="00D82723" w:rsidRDefault="00A26D3E" w:rsidP="00A26D3E">
            <w:pPr>
              <w:tabs>
                <w:tab w:val="left" w:pos="993"/>
              </w:tabs>
              <w:jc w:val="both"/>
              <w:rPr>
                <w:rFonts w:ascii="Times New Roman" w:hAnsi="Times New Roman"/>
                <w:sz w:val="24"/>
                <w:szCs w:val="24"/>
                <w:lang w:val="lv-LV"/>
              </w:rPr>
            </w:pPr>
            <w:r w:rsidRPr="00D82723">
              <w:rPr>
                <w:rFonts w:ascii="Times New Roman" w:hAnsi="Times New Roman"/>
                <w:sz w:val="24"/>
                <w:szCs w:val="24"/>
                <w:lang w:val="lv-LV"/>
              </w:rPr>
              <w:t>Kopējais programmas neapgūto asignējumu apmērs ir 18,9% jeb 17 551 </w:t>
            </w:r>
            <w:r w:rsidRPr="00D82723">
              <w:rPr>
                <w:rFonts w:ascii="Times New Roman" w:hAnsi="Times New Roman"/>
                <w:i/>
                <w:sz w:val="24"/>
                <w:szCs w:val="24"/>
                <w:lang w:val="lv-LV"/>
              </w:rPr>
              <w:t>euro,</w:t>
            </w:r>
            <w:r w:rsidRPr="00D82723">
              <w:rPr>
                <w:rFonts w:ascii="Times New Roman" w:hAnsi="Times New Roman"/>
                <w:sz w:val="24"/>
                <w:szCs w:val="24"/>
                <w:lang w:val="lv-LV"/>
              </w:rPr>
              <w:t xml:space="preserve"> tai skaitā izdevumu ekonomiskās klasifikācijas kodā:</w:t>
            </w:r>
          </w:p>
          <w:p w14:paraId="4AE0CD9F" w14:textId="400FCAE0" w:rsidR="00A26D3E" w:rsidRPr="00D82723" w:rsidRDefault="00A26D3E" w:rsidP="00A26D3E">
            <w:pPr>
              <w:pStyle w:val="ListParagraph"/>
              <w:numPr>
                <w:ilvl w:val="0"/>
                <w:numId w:val="133"/>
              </w:numPr>
              <w:tabs>
                <w:tab w:val="left" w:pos="993"/>
              </w:tabs>
              <w:jc w:val="both"/>
              <w:rPr>
                <w:rFonts w:ascii="Times New Roman" w:hAnsi="Times New Roman"/>
                <w:sz w:val="24"/>
                <w:szCs w:val="24"/>
                <w:lang w:val="lv-LV"/>
              </w:rPr>
            </w:pPr>
            <w:r w:rsidRPr="00D82723">
              <w:rPr>
                <w:rFonts w:ascii="Times New Roman" w:hAnsi="Times New Roman"/>
                <w:sz w:val="24"/>
                <w:szCs w:val="24"/>
                <w:lang w:val="lv-LV"/>
              </w:rPr>
              <w:t xml:space="preserve">1000 “Atlīdzība” neapgūti 2,7% jeb 814 </w:t>
            </w:r>
            <w:r w:rsidRPr="00D82723">
              <w:rPr>
                <w:rFonts w:ascii="Times New Roman" w:hAnsi="Times New Roman"/>
                <w:i/>
                <w:sz w:val="24"/>
                <w:szCs w:val="24"/>
                <w:lang w:val="lv-LV"/>
              </w:rPr>
              <w:t>euro</w:t>
            </w:r>
            <w:r w:rsidRPr="00D82723">
              <w:rPr>
                <w:rFonts w:ascii="Times New Roman" w:hAnsi="Times New Roman"/>
                <w:sz w:val="24"/>
                <w:szCs w:val="24"/>
                <w:lang w:val="lv-LV"/>
              </w:rPr>
              <w:t>;</w:t>
            </w:r>
          </w:p>
          <w:p w14:paraId="2D3D27E0" w14:textId="2040DBB4" w:rsidR="00A26D3E" w:rsidRPr="00D82723" w:rsidRDefault="00A26D3E" w:rsidP="00A26D3E">
            <w:pPr>
              <w:pStyle w:val="ListParagraph"/>
              <w:numPr>
                <w:ilvl w:val="0"/>
                <w:numId w:val="133"/>
              </w:numPr>
              <w:tabs>
                <w:tab w:val="left" w:pos="993"/>
              </w:tabs>
              <w:jc w:val="both"/>
              <w:rPr>
                <w:rFonts w:ascii="Times New Roman" w:hAnsi="Times New Roman"/>
                <w:sz w:val="24"/>
                <w:szCs w:val="24"/>
                <w:lang w:val="lv-LV"/>
              </w:rPr>
            </w:pPr>
            <w:r w:rsidRPr="00D82723">
              <w:rPr>
                <w:rFonts w:ascii="Times New Roman" w:hAnsi="Times New Roman"/>
                <w:sz w:val="24"/>
                <w:szCs w:val="24"/>
                <w:lang w:val="lv-LV"/>
              </w:rPr>
              <w:t>2000 “Preces un pakalpojumi” nepagūti 26,6% jeb 16 738 </w:t>
            </w:r>
            <w:r w:rsidRPr="00D82723">
              <w:rPr>
                <w:rFonts w:ascii="Times New Roman" w:hAnsi="Times New Roman"/>
                <w:i/>
                <w:sz w:val="24"/>
                <w:szCs w:val="24"/>
                <w:lang w:val="lv-LV"/>
              </w:rPr>
              <w:t>euro</w:t>
            </w:r>
            <w:r w:rsidRPr="00D82723">
              <w:rPr>
                <w:rFonts w:ascii="Times New Roman" w:hAnsi="Times New Roman"/>
                <w:sz w:val="24"/>
                <w:szCs w:val="24"/>
                <w:lang w:val="lv-LV"/>
              </w:rPr>
              <w:t>;</w:t>
            </w:r>
          </w:p>
          <w:p w14:paraId="1E2F916C" w14:textId="3B9C4840" w:rsidR="00A26D3E" w:rsidRPr="00441004" w:rsidRDefault="793AF143" w:rsidP="0A74AAAD">
            <w:pPr>
              <w:tabs>
                <w:tab w:val="left" w:pos="993"/>
              </w:tabs>
              <w:jc w:val="both"/>
              <w:rPr>
                <w:rFonts w:cs="Calibri"/>
                <w:lang w:val="lv-LV"/>
              </w:rPr>
            </w:pPr>
            <w:r w:rsidRPr="00D82723">
              <w:rPr>
                <w:rFonts w:ascii="Times New Roman" w:hAnsi="Times New Roman"/>
                <w:color w:val="000000" w:themeColor="text1"/>
                <w:sz w:val="24"/>
                <w:szCs w:val="24"/>
                <w:lang w:val="lv-LV"/>
              </w:rPr>
              <w:t>Neapgūtais finansējums ekonomiskās klasifikācijas kodā 2000 “Preces un pakalpojumi” veidojies</w:t>
            </w:r>
            <w:r w:rsidR="4EE10FD2" w:rsidRPr="00D82723">
              <w:rPr>
                <w:rFonts w:ascii="Times New Roman" w:hAnsi="Times New Roman"/>
                <w:color w:val="000000" w:themeColor="text1"/>
                <w:sz w:val="24"/>
                <w:szCs w:val="24"/>
                <w:lang w:val="lv-LV"/>
              </w:rPr>
              <w:t xml:space="preserve"> saistībā </w:t>
            </w:r>
            <w:r w:rsidR="4EE10FD2" w:rsidRPr="00D82723">
              <w:rPr>
                <w:rFonts w:ascii="Times New Roman" w:eastAsia="Times New Roman" w:hAnsi="Times New Roman"/>
                <w:color w:val="000000" w:themeColor="text1"/>
                <w:sz w:val="24"/>
                <w:szCs w:val="24"/>
                <w:lang w:val="lv-LV"/>
              </w:rPr>
              <w:t xml:space="preserve">ar to, ka projekta </w:t>
            </w:r>
            <w:proofErr w:type="spellStart"/>
            <w:r w:rsidR="4EE10FD2" w:rsidRPr="00D82723">
              <w:rPr>
                <w:rFonts w:ascii="Times New Roman" w:eastAsia="Times New Roman" w:hAnsi="Times New Roman"/>
                <w:sz w:val="24"/>
                <w:szCs w:val="24"/>
                <w:lang w:val="lv-LV"/>
              </w:rPr>
              <w:t>Nr.CAFP</w:t>
            </w:r>
            <w:proofErr w:type="spellEnd"/>
            <w:r w:rsidR="4EE10FD2" w:rsidRPr="00D82723">
              <w:rPr>
                <w:rFonts w:ascii="Times New Roman" w:eastAsia="Times New Roman" w:hAnsi="Times New Roman"/>
                <w:sz w:val="24"/>
                <w:szCs w:val="24"/>
                <w:lang w:val="lv-LV"/>
              </w:rPr>
              <w:t xml:space="preserve">/MK/001 </w:t>
            </w:r>
            <w:r w:rsidR="4EE10FD2" w:rsidRPr="00D82723">
              <w:rPr>
                <w:rFonts w:ascii="Times New Roman" w:eastAsia="Times New Roman" w:hAnsi="Times New Roman"/>
                <w:color w:val="000000" w:themeColor="text1"/>
                <w:sz w:val="24"/>
                <w:szCs w:val="24"/>
                <w:lang w:val="lv-LV"/>
              </w:rPr>
              <w:t xml:space="preserve">"Valsts frankofonā iniciatīva” plānotās darbības - mācību aktivitātes - īstenotas tikai no augusta līdz novembrim, lai gan uzsākšana bija plānota jau februārī. Tas skaidrojams ar novēloto Sadarbības memoranda par valstu frankofonajām iniciatīvām (2023.-2026. gadam) saņemšanu no Starptautiskās </w:t>
            </w:r>
            <w:proofErr w:type="spellStart"/>
            <w:r w:rsidR="4EE10FD2" w:rsidRPr="00D82723">
              <w:rPr>
                <w:rFonts w:ascii="Times New Roman" w:eastAsia="Times New Roman" w:hAnsi="Times New Roman"/>
                <w:color w:val="000000" w:themeColor="text1"/>
                <w:sz w:val="24"/>
                <w:szCs w:val="24"/>
                <w:lang w:val="lv-LV"/>
              </w:rPr>
              <w:t>Frankofonijas</w:t>
            </w:r>
            <w:proofErr w:type="spellEnd"/>
            <w:r w:rsidR="4EE10FD2" w:rsidRPr="00D82723">
              <w:rPr>
                <w:rFonts w:ascii="Times New Roman" w:eastAsia="Times New Roman" w:hAnsi="Times New Roman"/>
                <w:color w:val="000000" w:themeColor="text1"/>
                <w:sz w:val="24"/>
                <w:szCs w:val="24"/>
                <w:lang w:val="lv-LV"/>
              </w:rPr>
              <w:t xml:space="preserve"> organizācijas (saņemts </w:t>
            </w:r>
            <w:proofErr w:type="gramStart"/>
            <w:r w:rsidR="4EE10FD2" w:rsidRPr="00D82723">
              <w:rPr>
                <w:rFonts w:ascii="Times New Roman" w:eastAsia="Times New Roman" w:hAnsi="Times New Roman"/>
                <w:color w:val="000000" w:themeColor="text1"/>
                <w:sz w:val="24"/>
                <w:szCs w:val="24"/>
                <w:lang w:val="lv-LV"/>
              </w:rPr>
              <w:t>2023.g.</w:t>
            </w:r>
            <w:proofErr w:type="gramEnd"/>
            <w:r w:rsidR="4EE10FD2" w:rsidRPr="00D82723">
              <w:rPr>
                <w:rFonts w:ascii="Times New Roman" w:eastAsia="Times New Roman" w:hAnsi="Times New Roman"/>
                <w:color w:val="000000" w:themeColor="text1"/>
                <w:sz w:val="24"/>
                <w:szCs w:val="24"/>
                <w:lang w:val="lv-LV"/>
              </w:rPr>
              <w:t xml:space="preserve"> martā, bija plānots 2022.g. decembrī), līdz ar to attiecīgo MK noteikumu apstiprināšanu un memoranda novēlotu parakstīšanu, kas ir priekšnoteikumi Valsts administrācijas skolas un Starptautiskās </w:t>
            </w:r>
            <w:proofErr w:type="spellStart"/>
            <w:r w:rsidR="4EE10FD2" w:rsidRPr="00D82723">
              <w:rPr>
                <w:rFonts w:ascii="Times New Roman" w:eastAsia="Times New Roman" w:hAnsi="Times New Roman"/>
                <w:color w:val="000000" w:themeColor="text1"/>
                <w:sz w:val="24"/>
                <w:szCs w:val="24"/>
                <w:lang w:val="lv-LV"/>
              </w:rPr>
              <w:t>Frankofonijas</w:t>
            </w:r>
            <w:proofErr w:type="spellEnd"/>
            <w:r w:rsidR="4EE10FD2" w:rsidRPr="00D82723">
              <w:rPr>
                <w:rFonts w:ascii="Times New Roman" w:eastAsia="Times New Roman" w:hAnsi="Times New Roman"/>
                <w:color w:val="000000" w:themeColor="text1"/>
                <w:sz w:val="24"/>
                <w:szCs w:val="24"/>
                <w:lang w:val="lv-LV"/>
              </w:rPr>
              <w:t xml:space="preserve"> organizācijas Vienošanās par finansējuma piešķiršanu parakstīšanai un iepirkuma procedūras organizēšanai, lai noteiktu pakalpojumu sniedzēju un uzsāktu mācību aktivitāšu īstenošanu.</w:t>
            </w:r>
            <w:r w:rsidR="2E8D1428" w:rsidRPr="00D82723">
              <w:rPr>
                <w:rFonts w:ascii="Times New Roman" w:eastAsia="Times New Roman" w:hAnsi="Times New Roman"/>
                <w:color w:val="000000" w:themeColor="text1"/>
                <w:sz w:val="24"/>
                <w:szCs w:val="24"/>
                <w:lang w:val="lv"/>
              </w:rPr>
              <w:t xml:space="preserve"> Neapgūtais finansējums ekonomiskās klasifikācijas kodā 2000 “Preces un pakalpojumi” veidojies (projektā Nr.2021-1-RO01-KA220-VET-000030177), jo VAS darba ēnošanas sanāksmē, kas notika Bulgārijā, piedalījās attālināti, kā arī atsevišķos komandējumos divu pārstāvju vietā devās tikai viens.</w:t>
            </w:r>
          </w:p>
        </w:tc>
      </w:tr>
      <w:tr w:rsidR="00A26D3E" w:rsidRPr="00BA3763" w14:paraId="64919FDF" w14:textId="77777777" w:rsidTr="0A74AAAD">
        <w:tc>
          <w:tcPr>
            <w:tcW w:w="3380" w:type="dxa"/>
            <w:tcBorders>
              <w:top w:val="single" w:sz="4" w:space="0" w:color="auto"/>
              <w:left w:val="single" w:sz="4" w:space="0" w:color="auto"/>
              <w:bottom w:val="single" w:sz="4" w:space="0" w:color="auto"/>
              <w:right w:val="single" w:sz="4" w:space="0" w:color="auto"/>
            </w:tcBorders>
            <w:shd w:val="clear" w:color="auto" w:fill="auto"/>
          </w:tcPr>
          <w:p w14:paraId="5AEC7988" w14:textId="77777777" w:rsidR="00A26D3E" w:rsidRPr="00FE566F" w:rsidRDefault="00A26D3E" w:rsidP="00A26D3E">
            <w:pPr>
              <w:tabs>
                <w:tab w:val="left" w:pos="993"/>
              </w:tabs>
              <w:rPr>
                <w:rFonts w:ascii="Times New Roman" w:hAnsi="Times New Roman"/>
                <w:sz w:val="19"/>
                <w:lang w:val="lv-LV"/>
              </w:rPr>
            </w:pPr>
            <w:r w:rsidRPr="00FE566F">
              <w:rPr>
                <w:rFonts w:ascii="Times New Roman" w:hAnsi="Times New Roman"/>
                <w:sz w:val="19"/>
                <w:lang w:val="lv-LV"/>
              </w:rPr>
              <w:t>2. Kādi ir iemesli, kāpēc slēgtie asignējumi budžeta izpildes laikā netika pārvirzīti citiem mērķiem, kur finansējums ir bijis nepietiekams</w:t>
            </w:r>
          </w:p>
        </w:tc>
        <w:tc>
          <w:tcPr>
            <w:tcW w:w="11511" w:type="dxa"/>
            <w:gridSpan w:val="2"/>
            <w:tcBorders>
              <w:top w:val="single" w:sz="4" w:space="0" w:color="auto"/>
              <w:left w:val="single" w:sz="4" w:space="0" w:color="auto"/>
              <w:bottom w:val="single" w:sz="4" w:space="0" w:color="auto"/>
              <w:right w:val="single" w:sz="4" w:space="0" w:color="auto"/>
            </w:tcBorders>
            <w:shd w:val="clear" w:color="auto" w:fill="auto"/>
          </w:tcPr>
          <w:p w14:paraId="3CFF33FE" w14:textId="77777777" w:rsidR="00A26D3E" w:rsidRPr="00FE566F" w:rsidRDefault="00A26D3E" w:rsidP="00A26D3E">
            <w:pPr>
              <w:tabs>
                <w:tab w:val="left" w:pos="993"/>
              </w:tabs>
              <w:rPr>
                <w:rFonts w:ascii="Times New Roman" w:hAnsi="Times New Roman"/>
                <w:i/>
                <w:sz w:val="19"/>
                <w:lang w:val="lv-LV"/>
              </w:rPr>
            </w:pPr>
            <w:r w:rsidRPr="00FE566F">
              <w:rPr>
                <w:rFonts w:ascii="Times New Roman" w:hAnsi="Times New Roman"/>
                <w:i/>
                <w:sz w:val="19"/>
                <w:lang w:val="lv-LV"/>
              </w:rPr>
              <w:t>Iekļauj informāciju atbilstoši instrukcijas 15.3.2.4. apakšpunktam</w:t>
            </w:r>
          </w:p>
          <w:p w14:paraId="257A6C18" w14:textId="295347C2" w:rsidR="00A26D3E" w:rsidRPr="00FE566F" w:rsidRDefault="00965270" w:rsidP="00A26D3E">
            <w:pPr>
              <w:tabs>
                <w:tab w:val="left" w:pos="993"/>
              </w:tabs>
              <w:rPr>
                <w:rFonts w:ascii="Times New Roman" w:hAnsi="Times New Roman"/>
                <w:iCs/>
                <w:sz w:val="24"/>
                <w:szCs w:val="24"/>
                <w:lang w:val="lv-LV"/>
              </w:rPr>
            </w:pPr>
            <w:r w:rsidRPr="00965270">
              <w:rPr>
                <w:rFonts w:ascii="Times New Roman" w:hAnsi="Times New Roman"/>
                <w:iCs/>
                <w:sz w:val="24"/>
                <w:szCs w:val="24"/>
                <w:lang w:val="lv-LV"/>
              </w:rPr>
              <w:t>Slēgtos asignējumus nebija nepieciešamība pārdalīt citiem mērķiem, jo finansējums visos projektos bija pietiekams</w:t>
            </w:r>
          </w:p>
        </w:tc>
      </w:tr>
      <w:tr w:rsidR="00A26D3E" w:rsidRPr="00FE566F" w14:paraId="4D5F5611" w14:textId="77777777" w:rsidTr="0A74AAAD">
        <w:tc>
          <w:tcPr>
            <w:tcW w:w="14891" w:type="dxa"/>
            <w:gridSpan w:val="3"/>
            <w:shd w:val="clear" w:color="auto" w:fill="F7CAAC" w:themeFill="accent2" w:themeFillTint="66"/>
          </w:tcPr>
          <w:p w14:paraId="662FA87B" w14:textId="23988FAE" w:rsidR="00A26D3E" w:rsidRPr="00FE566F" w:rsidRDefault="00A26D3E" w:rsidP="00A26D3E">
            <w:pPr>
              <w:tabs>
                <w:tab w:val="left" w:pos="993"/>
              </w:tabs>
              <w:rPr>
                <w:rFonts w:ascii="Times New Roman" w:hAnsi="Times New Roman"/>
                <w:b/>
                <w:i/>
                <w:iCs/>
                <w:sz w:val="24"/>
                <w:szCs w:val="24"/>
                <w:lang w:val="lv-LV"/>
              </w:rPr>
            </w:pPr>
            <w:r w:rsidRPr="00FE566F">
              <w:rPr>
                <w:rFonts w:ascii="Times New Roman" w:hAnsi="Times New Roman"/>
                <w:b/>
                <w:i/>
                <w:iCs/>
                <w:sz w:val="24"/>
                <w:szCs w:val="24"/>
                <w:lang w:val="lv-LV"/>
              </w:rPr>
              <w:t>74.06.00 Atveseļošanas un noturības mehānisma (ANM) projekti un pasākumi</w:t>
            </w:r>
          </w:p>
        </w:tc>
      </w:tr>
      <w:tr w:rsidR="00A26D3E" w:rsidRPr="00FE566F" w14:paraId="06724FFF" w14:textId="77777777" w:rsidTr="0A74AAAD">
        <w:trPr>
          <w:cantSplit/>
        </w:trPr>
        <w:tc>
          <w:tcPr>
            <w:tcW w:w="14891" w:type="dxa"/>
            <w:gridSpan w:val="3"/>
            <w:shd w:val="clear" w:color="auto" w:fill="auto"/>
          </w:tcPr>
          <w:p w14:paraId="5D75ACC8" w14:textId="77777777" w:rsidR="00A26D3E" w:rsidRPr="00FE566F" w:rsidRDefault="00A26D3E" w:rsidP="00A26D3E">
            <w:pPr>
              <w:jc w:val="both"/>
              <w:rPr>
                <w:rFonts w:ascii="Times New Roman" w:hAnsi="Times New Roman"/>
                <w:i/>
                <w:sz w:val="19"/>
                <w:lang w:val="lv-LV"/>
              </w:rPr>
            </w:pPr>
            <w:r w:rsidRPr="00FE566F">
              <w:rPr>
                <w:rFonts w:ascii="Times New Roman" w:hAnsi="Times New Roman"/>
                <w:b/>
                <w:sz w:val="19"/>
                <w:lang w:val="lv-LV"/>
              </w:rPr>
              <w:t>Paveiktais</w:t>
            </w:r>
          </w:p>
        </w:tc>
      </w:tr>
      <w:tr w:rsidR="00A26D3E" w:rsidRPr="00FE566F" w14:paraId="7672FE0C" w14:textId="77777777" w:rsidTr="0A74AAAD">
        <w:trPr>
          <w:cantSplit/>
        </w:trPr>
        <w:tc>
          <w:tcPr>
            <w:tcW w:w="3380" w:type="dxa"/>
            <w:shd w:val="clear" w:color="auto" w:fill="auto"/>
          </w:tcPr>
          <w:p w14:paraId="6A73AD38" w14:textId="77777777" w:rsidR="00A26D3E" w:rsidRPr="00FE566F" w:rsidRDefault="00A26D3E" w:rsidP="00A26D3E">
            <w:pPr>
              <w:tabs>
                <w:tab w:val="left" w:pos="993"/>
              </w:tabs>
              <w:rPr>
                <w:rFonts w:ascii="Times New Roman" w:hAnsi="Times New Roman"/>
                <w:sz w:val="19"/>
                <w:lang w:val="lv-LV"/>
              </w:rPr>
            </w:pPr>
            <w:r w:rsidRPr="00FE566F">
              <w:rPr>
                <w:rFonts w:ascii="Times New Roman" w:hAnsi="Times New Roman"/>
                <w:sz w:val="19"/>
                <w:lang w:val="lv-LV"/>
              </w:rPr>
              <w:t xml:space="preserve">1. Pārskata periodā paveiktais – specifiskā atbalsta mērķi/pasākumi/projekti (izvēlas apakšprogrammai atbilstošāko) (ieteicams līdz piecām vienībām), kas visuzskatāmāk sniedz informāciju par finansējuma izlietojumu, un apraksts par pārskata periodā tajos paveiktām darbībām/sasniegumiem (ieteicams līdz piecām vienībām katrā), </w:t>
            </w:r>
            <w:proofErr w:type="gramStart"/>
            <w:r w:rsidRPr="00FE566F">
              <w:rPr>
                <w:rFonts w:ascii="Times New Roman" w:hAnsi="Times New Roman"/>
                <w:sz w:val="19"/>
                <w:lang w:val="lv-LV"/>
              </w:rPr>
              <w:t>aptverot būtisku daļu no kopējā pārskata periodā izlietotā finansējuma un uzsverot lietderību un ieguldījumu sabiedrības</w:t>
            </w:r>
            <w:proofErr w:type="gramEnd"/>
            <w:r w:rsidRPr="00FE566F">
              <w:rPr>
                <w:rFonts w:ascii="Times New Roman" w:hAnsi="Times New Roman"/>
                <w:sz w:val="19"/>
                <w:lang w:val="lv-LV"/>
              </w:rPr>
              <w:t xml:space="preserve"> un nozares interesēs</w:t>
            </w:r>
          </w:p>
        </w:tc>
        <w:tc>
          <w:tcPr>
            <w:tcW w:w="11511" w:type="dxa"/>
            <w:gridSpan w:val="2"/>
            <w:shd w:val="clear" w:color="auto" w:fill="auto"/>
          </w:tcPr>
          <w:p w14:paraId="72C93766" w14:textId="77777777" w:rsidR="00A26D3E" w:rsidRPr="00FE566F" w:rsidRDefault="00A26D3E" w:rsidP="00A26D3E">
            <w:pPr>
              <w:jc w:val="both"/>
              <w:rPr>
                <w:rFonts w:ascii="Times New Roman" w:hAnsi="Times New Roman"/>
                <w:i/>
                <w:sz w:val="19"/>
                <w:lang w:val="lv-LV"/>
              </w:rPr>
            </w:pPr>
            <w:r w:rsidRPr="00FE566F">
              <w:rPr>
                <w:rFonts w:ascii="Times New Roman" w:hAnsi="Times New Roman"/>
                <w:i/>
                <w:sz w:val="19"/>
                <w:lang w:val="lv-LV"/>
              </w:rPr>
              <w:t>Iekļauj informāciju atbilstoši instrukcijas 15.3.1. apakšpunktam</w:t>
            </w:r>
          </w:p>
          <w:p w14:paraId="09F38C0D" w14:textId="1BFBE52E" w:rsidR="00A26D3E" w:rsidRPr="00007462" w:rsidRDefault="00A26D3E" w:rsidP="001920A3">
            <w:pPr>
              <w:jc w:val="both"/>
              <w:rPr>
                <w:rFonts w:ascii="Times New Roman" w:eastAsia="Times New Roman" w:hAnsi="Times New Roman"/>
                <w:sz w:val="24"/>
                <w:szCs w:val="24"/>
                <w:lang w:val="lv-LV" w:eastAsia="lv-LV"/>
              </w:rPr>
            </w:pPr>
            <w:r w:rsidRPr="008D671B">
              <w:rPr>
                <w:rFonts w:ascii="Times New Roman" w:hAnsi="Times New Roman"/>
                <w:sz w:val="24"/>
                <w:szCs w:val="24"/>
                <w:lang w:val="lv-LV"/>
              </w:rPr>
              <w:t>Pārskata periodā šī</w:t>
            </w:r>
            <w:r w:rsidRPr="008D671B">
              <w:rPr>
                <w:rFonts w:ascii="Times New Roman" w:eastAsia="Times New Roman" w:hAnsi="Times New Roman"/>
                <w:sz w:val="24"/>
                <w:szCs w:val="24"/>
                <w:lang w:val="lv-LV"/>
              </w:rPr>
              <w:t xml:space="preserve">s apakšprogrammas ietvaros </w:t>
            </w:r>
            <w:r w:rsidR="008D671B" w:rsidRPr="008D671B">
              <w:rPr>
                <w:rFonts w:ascii="Times New Roman" w:eastAsia="Times New Roman" w:hAnsi="Times New Roman"/>
                <w:sz w:val="24"/>
                <w:szCs w:val="24"/>
                <w:lang w:val="lv-LV"/>
              </w:rPr>
              <w:t>tika turpināts</w:t>
            </w:r>
            <w:r w:rsidR="00D302B0">
              <w:rPr>
                <w:rFonts w:ascii="Times New Roman" w:eastAsia="Times New Roman" w:hAnsi="Times New Roman"/>
                <w:sz w:val="24"/>
                <w:szCs w:val="24"/>
                <w:lang w:val="lv-LV"/>
              </w:rPr>
              <w:t xml:space="preserve"> </w:t>
            </w:r>
            <w:r w:rsidRPr="008D671B">
              <w:rPr>
                <w:rFonts w:ascii="Times New Roman" w:eastAsia="Times New Roman" w:hAnsi="Times New Roman"/>
                <w:sz w:val="24"/>
                <w:szCs w:val="24"/>
                <w:lang w:val="lv-LV"/>
              </w:rPr>
              <w:t>Valsts administrācijas skola</w:t>
            </w:r>
            <w:r w:rsidR="00D302B0">
              <w:rPr>
                <w:rFonts w:ascii="Times New Roman" w:eastAsia="Times New Roman" w:hAnsi="Times New Roman"/>
                <w:sz w:val="24"/>
                <w:szCs w:val="24"/>
                <w:lang w:val="lv-LV"/>
              </w:rPr>
              <w:t xml:space="preserve"> (VAS)</w:t>
            </w:r>
            <w:r w:rsidRPr="008D671B">
              <w:rPr>
                <w:rFonts w:ascii="Times New Roman" w:eastAsia="Times New Roman" w:hAnsi="Times New Roman"/>
                <w:sz w:val="24"/>
                <w:szCs w:val="24"/>
                <w:lang w:val="lv-LV"/>
              </w:rPr>
              <w:t xml:space="preserve"> </w:t>
            </w:r>
            <w:r w:rsidRPr="008D671B">
              <w:rPr>
                <w:rFonts w:ascii="Times New Roman" w:hAnsi="Times New Roman"/>
                <w:sz w:val="24"/>
                <w:szCs w:val="24"/>
                <w:lang w:val="lv-LV"/>
              </w:rPr>
              <w:t>projektu Nr. </w:t>
            </w:r>
            <w:r w:rsidRPr="00007462">
              <w:rPr>
                <w:rFonts w:ascii="Times New Roman" w:hAnsi="Times New Roman"/>
                <w:sz w:val="24"/>
                <w:szCs w:val="24"/>
                <w:lang w:val="lv-LV"/>
              </w:rPr>
              <w:t xml:space="preserve">6.3.1.1.i.0/1/22/I/VK/001 “Atvērtas, caurskatāmas, </w:t>
            </w:r>
            <w:proofErr w:type="gramStart"/>
            <w:r w:rsidRPr="00007462">
              <w:rPr>
                <w:rFonts w:ascii="Times New Roman" w:hAnsi="Times New Roman"/>
                <w:sz w:val="24"/>
                <w:szCs w:val="24"/>
                <w:lang w:val="lv-LV"/>
              </w:rPr>
              <w:t>godprātīgas un atbildīgas</w:t>
            </w:r>
            <w:proofErr w:type="gramEnd"/>
            <w:r w:rsidRPr="00007462">
              <w:rPr>
                <w:rFonts w:ascii="Times New Roman" w:hAnsi="Times New Roman"/>
                <w:sz w:val="24"/>
                <w:szCs w:val="24"/>
                <w:lang w:val="lv-LV"/>
              </w:rPr>
              <w:t xml:space="preserve"> publiskās pārvaldes attīstība”</w:t>
            </w:r>
            <w:r w:rsidR="008D671B" w:rsidRPr="00007462">
              <w:rPr>
                <w:rFonts w:ascii="Times New Roman" w:hAnsi="Times New Roman"/>
                <w:sz w:val="24"/>
                <w:szCs w:val="24"/>
                <w:lang w:val="lv-LV"/>
              </w:rPr>
              <w:t xml:space="preserve"> -</w:t>
            </w:r>
          </w:p>
          <w:p w14:paraId="71355251" w14:textId="10881C32" w:rsidR="2EB4DC5D" w:rsidRPr="00D82723" w:rsidRDefault="2EB4DC5D" w:rsidP="00D82723">
            <w:pPr>
              <w:pStyle w:val="ListParagraph"/>
              <w:numPr>
                <w:ilvl w:val="0"/>
                <w:numId w:val="31"/>
              </w:numPr>
              <w:ind w:left="-20" w:right="-20"/>
              <w:jc w:val="both"/>
              <w:rPr>
                <w:rFonts w:ascii="Times New Roman" w:eastAsia="Times New Roman" w:hAnsi="Times New Roman"/>
                <w:sz w:val="24"/>
                <w:szCs w:val="24"/>
                <w:lang w:val="lv"/>
              </w:rPr>
            </w:pPr>
            <w:r w:rsidRPr="00D82723">
              <w:rPr>
                <w:rFonts w:ascii="Times New Roman" w:eastAsia="Times New Roman" w:hAnsi="Times New Roman"/>
                <w:b/>
                <w:bCs/>
                <w:sz w:val="24"/>
                <w:szCs w:val="24"/>
                <w:lang w:val="lv"/>
              </w:rPr>
              <w:t>Projektā Nr. 6.3.1.1.i.0/1/22/I/VK/001</w:t>
            </w:r>
            <w:r w:rsidRPr="00D82723">
              <w:rPr>
                <w:rFonts w:ascii="Times New Roman" w:eastAsia="Times New Roman" w:hAnsi="Times New Roman"/>
                <w:sz w:val="24"/>
                <w:szCs w:val="24"/>
                <w:lang w:val="lv"/>
              </w:rPr>
              <w:t xml:space="preserve"> “Atvērtas, caurskatāmas, </w:t>
            </w:r>
            <w:proofErr w:type="gramStart"/>
            <w:r w:rsidRPr="00D82723">
              <w:rPr>
                <w:rFonts w:ascii="Times New Roman" w:eastAsia="Times New Roman" w:hAnsi="Times New Roman"/>
                <w:sz w:val="24"/>
                <w:szCs w:val="24"/>
                <w:lang w:val="lv"/>
              </w:rPr>
              <w:t>godprātīgas un atbildīgas</w:t>
            </w:r>
            <w:proofErr w:type="gramEnd"/>
            <w:r w:rsidRPr="00D82723">
              <w:rPr>
                <w:rFonts w:ascii="Times New Roman" w:eastAsia="Times New Roman" w:hAnsi="Times New Roman"/>
                <w:sz w:val="24"/>
                <w:szCs w:val="24"/>
                <w:lang w:val="lv"/>
              </w:rPr>
              <w:t xml:space="preserve"> publiskās pārvaldes attīstība” pārskata periodā izpildīts projekta Atskaites punkts “Pieejams kompetenču satvars, t.sk. mācību programmas” - līdz 2023. gada beigām izstrādāts kompetenču ietvars, tai skaitā mācību programmas. Kompetenču satvars ievietots Mācību pārvaldības sistēmā (MPS), kā arī izdevumi šīs programmas ieviešanai ir iekļauti 2024. gada valsts budžetā, nodrošinot programmas ieviešanas ilgtspēju. Veikti iepirkumi atbilstoši </w:t>
            </w:r>
            <w:proofErr w:type="gramStart"/>
            <w:r w:rsidRPr="00D82723">
              <w:rPr>
                <w:rFonts w:ascii="Times New Roman" w:eastAsia="Times New Roman" w:hAnsi="Times New Roman"/>
                <w:sz w:val="24"/>
                <w:szCs w:val="24"/>
                <w:lang w:val="lv"/>
              </w:rPr>
              <w:t>2023.gada</w:t>
            </w:r>
            <w:proofErr w:type="gramEnd"/>
            <w:r w:rsidRPr="00D82723">
              <w:rPr>
                <w:rFonts w:ascii="Times New Roman" w:eastAsia="Times New Roman" w:hAnsi="Times New Roman"/>
                <w:sz w:val="24"/>
                <w:szCs w:val="24"/>
                <w:lang w:val="lv"/>
              </w:rPr>
              <w:t xml:space="preserve"> iepirkumu plānam, uzsākta e-mācību kursu satura izstrāde.</w:t>
            </w:r>
          </w:p>
          <w:p w14:paraId="7B22144E" w14:textId="5CF7B576" w:rsidR="0A74AAAD" w:rsidRPr="00D82723" w:rsidRDefault="0A74AAAD" w:rsidP="0A74AAAD">
            <w:pPr>
              <w:rPr>
                <w:rFonts w:ascii="Times New Roman" w:hAnsi="Times New Roman"/>
                <w:sz w:val="24"/>
                <w:szCs w:val="24"/>
                <w:lang w:val="lv-LV"/>
              </w:rPr>
            </w:pPr>
          </w:p>
          <w:p w14:paraId="0AE36653" w14:textId="7FF81479" w:rsidR="008D671B" w:rsidRPr="00D82723" w:rsidRDefault="18DC64B2" w:rsidP="00D82723">
            <w:pPr>
              <w:ind w:firstLine="409"/>
              <w:rPr>
                <w:rFonts w:ascii="Times New Roman" w:hAnsi="Times New Roman"/>
                <w:sz w:val="24"/>
                <w:szCs w:val="24"/>
                <w:lang w:val="lv-LV"/>
              </w:rPr>
            </w:pPr>
            <w:r w:rsidRPr="00D82723">
              <w:rPr>
                <w:rFonts w:ascii="Times New Roman" w:hAnsi="Times New Roman"/>
                <w:sz w:val="24"/>
                <w:szCs w:val="24"/>
                <w:lang w:val="lv-LV"/>
              </w:rPr>
              <w:t>Pārskata gadā uzsākt</w:t>
            </w:r>
            <w:r w:rsidR="4FE611E8" w:rsidRPr="00D82723">
              <w:rPr>
                <w:rFonts w:ascii="Times New Roman" w:hAnsi="Times New Roman"/>
                <w:sz w:val="24"/>
                <w:szCs w:val="24"/>
                <w:lang w:val="lv-LV"/>
              </w:rPr>
              <w:t>a</w:t>
            </w:r>
            <w:r w:rsidRPr="00D82723">
              <w:rPr>
                <w:rFonts w:ascii="Times New Roman" w:hAnsi="Times New Roman"/>
                <w:sz w:val="24"/>
                <w:szCs w:val="24"/>
                <w:lang w:val="lv-LV"/>
              </w:rPr>
              <w:t>:</w:t>
            </w:r>
          </w:p>
          <w:p w14:paraId="5C99D2F8" w14:textId="263BAAB6" w:rsidR="00600B2C" w:rsidRPr="00007462" w:rsidRDefault="4D583F72" w:rsidP="076F285A">
            <w:pPr>
              <w:pStyle w:val="ListParagraph"/>
              <w:numPr>
                <w:ilvl w:val="0"/>
                <w:numId w:val="134"/>
              </w:numPr>
              <w:rPr>
                <w:lang w:val="lv-LV"/>
              </w:rPr>
            </w:pPr>
            <w:r w:rsidRPr="0A74AAAD">
              <w:rPr>
                <w:rFonts w:ascii="Times New Roman" w:hAnsi="Times New Roman"/>
                <w:sz w:val="24"/>
                <w:szCs w:val="24"/>
                <w:lang w:val="lv-LV"/>
              </w:rPr>
              <w:t>Valsts kancelejas projekt</w:t>
            </w:r>
            <w:r w:rsidR="770CFCB9" w:rsidRPr="0A74AAAD">
              <w:rPr>
                <w:rFonts w:ascii="Times New Roman" w:hAnsi="Times New Roman"/>
                <w:sz w:val="24"/>
                <w:szCs w:val="24"/>
                <w:lang w:val="lv-LV"/>
              </w:rPr>
              <w:t>a</w:t>
            </w:r>
            <w:r w:rsidRPr="0A74AAAD">
              <w:rPr>
                <w:rFonts w:ascii="Times New Roman" w:hAnsi="Times New Roman"/>
                <w:sz w:val="24"/>
                <w:szCs w:val="24"/>
                <w:lang w:val="lv-LV"/>
              </w:rPr>
              <w:t xml:space="preserve"> Nr. 6.3.1.3.i.0/1/22/I/VK/001 “Publiskās pārvaldes inovācijas eko-sistēmas attīstība”</w:t>
            </w:r>
            <w:r w:rsidR="1A9FE810" w:rsidRPr="0A74AAAD">
              <w:rPr>
                <w:rFonts w:ascii="Times New Roman" w:hAnsi="Times New Roman"/>
                <w:sz w:val="24"/>
                <w:szCs w:val="24"/>
                <w:lang w:val="lv-LV"/>
              </w:rPr>
              <w:t xml:space="preserve"> </w:t>
            </w:r>
            <w:r w:rsidR="1A9FE810" w:rsidRPr="00007462">
              <w:rPr>
                <w:rFonts w:ascii="Times New Roman" w:hAnsi="Times New Roman"/>
                <w:sz w:val="24"/>
                <w:szCs w:val="24"/>
                <w:lang w:val="lv-LV"/>
              </w:rPr>
              <w:t>īstenošana, proti, izveidota Inovācijas laboratorija,</w:t>
            </w:r>
            <w:r w:rsidR="5C8EF18D" w:rsidRPr="00007462">
              <w:rPr>
                <w:rFonts w:ascii="Times New Roman" w:hAnsi="Times New Roman"/>
                <w:sz w:val="24"/>
                <w:szCs w:val="24"/>
                <w:lang w:val="lv-LV"/>
              </w:rPr>
              <w:t xml:space="preserve"> </w:t>
            </w:r>
            <w:r w:rsidR="5AF6A05C" w:rsidRPr="00007462">
              <w:rPr>
                <w:rFonts w:ascii="Times New Roman" w:hAnsi="Times New Roman"/>
                <w:sz w:val="24"/>
                <w:szCs w:val="24"/>
                <w:lang w:val="lv-LV"/>
              </w:rPr>
              <w:t>organizētas mācības “Dizaina sprinta</w:t>
            </w:r>
            <w:proofErr w:type="gramStart"/>
            <w:r w:rsidR="5AF6A05C" w:rsidRPr="00007462">
              <w:rPr>
                <w:rFonts w:ascii="Times New Roman" w:hAnsi="Times New Roman"/>
                <w:sz w:val="24"/>
                <w:szCs w:val="24"/>
                <w:lang w:val="lv-LV"/>
              </w:rPr>
              <w:t xml:space="preserve">  </w:t>
            </w:r>
            <w:proofErr w:type="gramEnd"/>
            <w:r w:rsidR="5AF6A05C" w:rsidRPr="00007462">
              <w:rPr>
                <w:rFonts w:ascii="Times New Roman" w:hAnsi="Times New Roman"/>
                <w:sz w:val="24"/>
                <w:szCs w:val="24"/>
                <w:lang w:val="lv-LV"/>
              </w:rPr>
              <w:t xml:space="preserve">organizēšanas un vadīšanas apmācības”, īstenoti </w:t>
            </w:r>
            <w:r w:rsidR="7DF53F54" w:rsidRPr="00D82723">
              <w:rPr>
                <w:lang w:val="lv-LV"/>
              </w:rPr>
              <w:t>3 Inovāciju sprinti un vien</w:t>
            </w:r>
            <w:r w:rsidR="15D816B1" w:rsidRPr="00D82723">
              <w:rPr>
                <w:lang w:val="lv-LV"/>
              </w:rPr>
              <w:t xml:space="preserve">s </w:t>
            </w:r>
            <w:r w:rsidR="2A8D725D" w:rsidRPr="00007462">
              <w:rPr>
                <w:lang w:val="lv-LV"/>
              </w:rPr>
              <w:t>i</w:t>
            </w:r>
            <w:r w:rsidR="000ACB46" w:rsidRPr="00007462">
              <w:rPr>
                <w:lang w:val="lv-LV"/>
              </w:rPr>
              <w:t>kgadējais inovācijas forums-praktikums;</w:t>
            </w:r>
          </w:p>
          <w:p w14:paraId="12441B99" w14:textId="5A10D1FF" w:rsidR="008D671B" w:rsidRPr="00D82723" w:rsidRDefault="025C9E38" w:rsidP="0A74AAAD">
            <w:pPr>
              <w:pStyle w:val="ListParagraph"/>
              <w:numPr>
                <w:ilvl w:val="0"/>
                <w:numId w:val="134"/>
              </w:numPr>
              <w:rPr>
                <w:rFonts w:ascii="Times New Roman" w:eastAsia="Times New Roman" w:hAnsi="Times New Roman"/>
                <w:strike/>
                <w:sz w:val="24"/>
                <w:szCs w:val="24"/>
                <w:lang w:val="lv-LV"/>
              </w:rPr>
            </w:pPr>
            <w:r w:rsidRPr="00D82723">
              <w:rPr>
                <w:rFonts w:ascii="Times New Roman" w:eastAsia="Times New Roman" w:hAnsi="Times New Roman"/>
                <w:sz w:val="24"/>
                <w:szCs w:val="24"/>
                <w:lang w:val="lv-LV"/>
              </w:rPr>
              <w:t xml:space="preserve">2023. gada aprīlī tika noslēgta Vienošanās </w:t>
            </w:r>
            <w:proofErr w:type="gramStart"/>
            <w:r w:rsidRPr="00D82723">
              <w:rPr>
                <w:rFonts w:ascii="Times New Roman" w:eastAsia="Times New Roman" w:hAnsi="Times New Roman"/>
                <w:sz w:val="24"/>
                <w:szCs w:val="24"/>
                <w:lang w:val="lv-LV"/>
              </w:rPr>
              <w:t>par Eiropas Savienības Atveseļošanas un noturības</w:t>
            </w:r>
            <w:proofErr w:type="gramEnd"/>
            <w:r w:rsidRPr="00D82723">
              <w:rPr>
                <w:rFonts w:ascii="Times New Roman" w:eastAsia="Times New Roman" w:hAnsi="Times New Roman"/>
                <w:sz w:val="24"/>
                <w:szCs w:val="24"/>
                <w:lang w:val="lv-LV"/>
              </w:rPr>
              <w:t xml:space="preserve"> mehānisma plāna investīcijas 2.1.2.1.i. “Pārvaldes centralizētās platformas un sistēmas” projekta Nr. 2.1.2.1.i.0/1/23/I/VARAM/001 “Valsts un pašvaldību iestāžu tīmekļvietņu vienotās koplietošanas platformas izvēršana” īstenošanu. Projektu īsteno Valsts kanceleja kā Projekta vadošā institūcija un Valsts reģionālās attīstības aģentūra, Iekšlietu ministrijas Informācijas centrs, Kultūras informācijas sistēmu centrs kā Projekta sadarbības partneri. Šī projekta ietvaros Valsts un pašvaldību iestāžu tīmekļvietņu vienotā platforma</w:t>
            </w:r>
            <w:r w:rsidR="55E317EE" w:rsidRPr="00D82723">
              <w:rPr>
                <w:rFonts w:ascii="Times New Roman" w:eastAsia="Times New Roman" w:hAnsi="Times New Roman"/>
                <w:sz w:val="24"/>
                <w:szCs w:val="24"/>
                <w:lang w:val="lv-LV"/>
              </w:rPr>
              <w:t xml:space="preserve"> (TVP)</w:t>
            </w:r>
            <w:r w:rsidRPr="00D82723">
              <w:rPr>
                <w:rFonts w:ascii="Times New Roman" w:eastAsia="Times New Roman" w:hAnsi="Times New Roman"/>
                <w:sz w:val="24"/>
                <w:szCs w:val="24"/>
                <w:lang w:val="lv-LV"/>
              </w:rPr>
              <w:t xml:space="preserve"> tiks pilnveidota</w:t>
            </w:r>
            <w:r w:rsidR="00007462" w:rsidRPr="00007462">
              <w:rPr>
                <w:rFonts w:ascii="Times New Roman" w:eastAsia="Times New Roman" w:hAnsi="Times New Roman"/>
                <w:sz w:val="24"/>
                <w:szCs w:val="24"/>
                <w:lang w:val="lv-LV"/>
              </w:rPr>
              <w:t>, un</w:t>
            </w:r>
            <w:r w:rsidRPr="00D82723">
              <w:rPr>
                <w:rFonts w:ascii="Times New Roman" w:eastAsia="Times New Roman" w:hAnsi="Times New Roman"/>
                <w:sz w:val="24"/>
                <w:szCs w:val="24"/>
                <w:lang w:val="lv-LV"/>
              </w:rPr>
              <w:t xml:space="preserve"> paplašināta, lai nodrošinātu iespēju veidot iestāžu tematiskās tīmekļvietnes un attīstīt jaunu platformas funkcionalitāti. Ir paredzēts, ka līdz projekta noslēgumam 2026. gada </w:t>
            </w:r>
            <w:r w:rsidRPr="00D82723">
              <w:rPr>
                <w:rFonts w:ascii="Times New Roman" w:eastAsia="Times New Roman" w:hAnsi="Times New Roman"/>
                <w:strike/>
                <w:sz w:val="24"/>
                <w:szCs w:val="24"/>
                <w:lang w:val="lv-LV"/>
              </w:rPr>
              <w:t xml:space="preserve"> </w:t>
            </w:r>
            <w:r w:rsidRPr="00D82723">
              <w:rPr>
                <w:rFonts w:ascii="Times New Roman" w:eastAsia="Times New Roman" w:hAnsi="Times New Roman"/>
                <w:sz w:val="24"/>
                <w:szCs w:val="24"/>
                <w:lang w:val="lv-LV"/>
              </w:rPr>
              <w:t>31. martā tiks izvietotas vismaz 40 jaunas tīmekļvietnes. 2024. gadā ir plānots veikt TVP esošā risinājuma uzlabošanu un paplašināšanu un tiks veikti vairāki iepirkumi: platformas izstrādātāja, uzturētāja un drošības un veiktspējas audita-vajadzībām</w:t>
            </w:r>
            <w:r w:rsidRPr="00D82723">
              <w:rPr>
                <w:rFonts w:ascii="Times New Roman" w:eastAsia="Times New Roman" w:hAnsi="Times New Roman"/>
                <w:strike/>
                <w:sz w:val="24"/>
                <w:szCs w:val="24"/>
                <w:lang w:val="lv-LV"/>
              </w:rPr>
              <w:t>,</w:t>
            </w:r>
          </w:p>
          <w:p w14:paraId="7BEAA2CF" w14:textId="52550139" w:rsidR="008D671B" w:rsidRPr="00D82723" w:rsidRDefault="00D302B0" w:rsidP="00D82723">
            <w:pPr>
              <w:pStyle w:val="ListParagraph"/>
              <w:numPr>
                <w:ilvl w:val="0"/>
                <w:numId w:val="134"/>
              </w:numPr>
              <w:jc w:val="both"/>
              <w:rPr>
                <w:rFonts w:ascii="Times New Roman" w:eastAsia="Times New Roman" w:hAnsi="Times New Roman"/>
                <w:sz w:val="24"/>
                <w:szCs w:val="24"/>
                <w:lang w:val="lv"/>
              </w:rPr>
            </w:pPr>
            <w:r w:rsidRPr="00007462">
              <w:rPr>
                <w:rFonts w:ascii="Times New Roman" w:eastAsiaTheme="minorEastAsia" w:hAnsi="Times New Roman"/>
                <w:sz w:val="24"/>
                <w:szCs w:val="24"/>
                <w:lang w:val="lv-LV"/>
              </w:rPr>
              <w:t>VAS</w:t>
            </w:r>
            <w:r w:rsidR="008D671B" w:rsidRPr="00007462">
              <w:rPr>
                <w:rFonts w:ascii="Times New Roman" w:eastAsiaTheme="minorEastAsia" w:hAnsi="Times New Roman"/>
                <w:sz w:val="24"/>
                <w:szCs w:val="24"/>
                <w:lang w:val="lv-LV"/>
              </w:rPr>
              <w:t xml:space="preserve"> projekts Nr.6.3.1.2.i.0/1/22/I/VK/001 “Publiskās pārvaldes profesionalizācija un administratīvās kapacitātes stiprināšana”</w:t>
            </w:r>
            <w:proofErr w:type="gramStart"/>
            <w:r w:rsidR="008D671B" w:rsidRPr="00007462">
              <w:rPr>
                <w:rFonts w:ascii="Times New Roman" w:eastAsiaTheme="minorEastAsia" w:hAnsi="Times New Roman"/>
                <w:sz w:val="24"/>
                <w:szCs w:val="24"/>
                <w:lang w:val="lv-LV"/>
              </w:rPr>
              <w:t xml:space="preserve"> </w:t>
            </w:r>
            <w:r w:rsidR="1D8AB15B" w:rsidRPr="00D82723">
              <w:rPr>
                <w:rFonts w:ascii="Times New Roman" w:eastAsia="Times New Roman" w:hAnsi="Times New Roman"/>
                <w:b/>
                <w:bCs/>
                <w:sz w:val="24"/>
                <w:szCs w:val="24"/>
                <w:lang w:val="lv"/>
              </w:rPr>
              <w:t xml:space="preserve"> </w:t>
            </w:r>
            <w:proofErr w:type="gramEnd"/>
            <w:r w:rsidR="1D8AB15B" w:rsidRPr="00D82723">
              <w:rPr>
                <w:rFonts w:ascii="Times New Roman" w:eastAsia="Times New Roman" w:hAnsi="Times New Roman"/>
                <w:b/>
                <w:bCs/>
                <w:sz w:val="24"/>
                <w:szCs w:val="24"/>
                <w:lang w:val="lv"/>
              </w:rPr>
              <w:t>Projektā Nr.6.3.1.2.i.0/1/22/I/VK/001</w:t>
            </w:r>
            <w:r w:rsidR="1D8AB15B" w:rsidRPr="00D82723">
              <w:rPr>
                <w:rFonts w:ascii="Times New Roman" w:eastAsia="Times New Roman" w:hAnsi="Times New Roman"/>
                <w:sz w:val="24"/>
                <w:szCs w:val="24"/>
                <w:lang w:val="lv"/>
              </w:rPr>
              <w:t xml:space="preserve"> "Publiskās pārvaldes profesionalizācija un administratīvās kapacitātes stiprināšana" 2023. gadā ir izstrādāti pieci kompetenču ietvari, kas ietver (1) politikas plānošanu un īstenošanu, (2) inovācijas un pārmaiņu vadību, (3) valsts pārvaldes </w:t>
            </w:r>
            <w:proofErr w:type="spellStart"/>
            <w:r w:rsidR="1D8AB15B" w:rsidRPr="00D82723">
              <w:rPr>
                <w:rFonts w:ascii="Times New Roman" w:eastAsia="Times New Roman" w:hAnsi="Times New Roman"/>
                <w:sz w:val="24"/>
                <w:szCs w:val="24"/>
                <w:lang w:val="lv"/>
              </w:rPr>
              <w:t>pamatkompetences</w:t>
            </w:r>
            <w:proofErr w:type="spellEnd"/>
            <w:r w:rsidR="1D8AB15B" w:rsidRPr="00D82723">
              <w:rPr>
                <w:rFonts w:ascii="Times New Roman" w:eastAsia="Times New Roman" w:hAnsi="Times New Roman"/>
                <w:sz w:val="24"/>
                <w:szCs w:val="24"/>
                <w:lang w:val="lv"/>
              </w:rPr>
              <w:t xml:space="preserve">, (4) juridisko vadību un (5) personālvadību. Kompetenču ietvari pieejami Mācību pārvaldības sistēmas. Pamatojoties uz izstrādātajiem kompetenču modeļiem, ir izveidots pašnovērtējuma rīks, kas ļauj  darbiniekiem un vadītājiem novērtēt savu vai savas komandas kompetenču līmeni  noteiktā darbības jomā un identificēt nepieciešamās mācība un attīstības pasākumus. Ir izstrādātas piecas mācīšanās </w:t>
            </w:r>
            <w:proofErr w:type="spellStart"/>
            <w:r w:rsidR="1D8AB15B" w:rsidRPr="00D82723">
              <w:rPr>
                <w:rFonts w:ascii="Times New Roman" w:eastAsia="Times New Roman" w:hAnsi="Times New Roman"/>
                <w:sz w:val="24"/>
                <w:szCs w:val="24"/>
                <w:lang w:val="lv"/>
              </w:rPr>
              <w:t>ceļakartes</w:t>
            </w:r>
            <w:proofErr w:type="spellEnd"/>
            <w:r w:rsidR="1D8AB15B" w:rsidRPr="00D82723">
              <w:rPr>
                <w:rFonts w:ascii="Times New Roman" w:eastAsia="Times New Roman" w:hAnsi="Times New Roman"/>
                <w:sz w:val="24"/>
                <w:szCs w:val="24"/>
                <w:lang w:val="lv"/>
              </w:rPr>
              <w:t xml:space="preserve">, kas atbilst katram no kompetenču modeļiem. Šīs </w:t>
            </w:r>
            <w:proofErr w:type="spellStart"/>
            <w:r w:rsidR="1D8AB15B" w:rsidRPr="00D82723">
              <w:rPr>
                <w:rFonts w:ascii="Times New Roman" w:eastAsia="Times New Roman" w:hAnsi="Times New Roman"/>
                <w:sz w:val="24"/>
                <w:szCs w:val="24"/>
                <w:lang w:val="lv"/>
              </w:rPr>
              <w:t>ceļakartes</w:t>
            </w:r>
            <w:proofErr w:type="spellEnd"/>
            <w:r w:rsidR="1D8AB15B" w:rsidRPr="00D82723">
              <w:rPr>
                <w:rFonts w:ascii="Times New Roman" w:eastAsia="Times New Roman" w:hAnsi="Times New Roman"/>
                <w:sz w:val="24"/>
                <w:szCs w:val="24"/>
                <w:lang w:val="lv"/>
              </w:rPr>
              <w:t xml:space="preserve"> sniedz skaidru izpratni darbiniekiem par to, kā attīstīt savas prasmes un kompetences katrā no  jomām.</w:t>
            </w:r>
          </w:p>
          <w:p w14:paraId="0F57F382" w14:textId="14E8B378" w:rsidR="008D671B" w:rsidRPr="00D82723" w:rsidRDefault="1D8AB15B" w:rsidP="00D82723">
            <w:pPr>
              <w:pStyle w:val="ListParagraph"/>
              <w:numPr>
                <w:ilvl w:val="0"/>
                <w:numId w:val="134"/>
              </w:numPr>
              <w:ind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 xml:space="preserve">      Valsts pārvaldes darbinieku kompetenču pilnveidei, veiktās mācības:</w:t>
            </w:r>
          </w:p>
          <w:p w14:paraId="7DE71533" w14:textId="45418BD6" w:rsidR="008D671B" w:rsidRPr="00D82723" w:rsidRDefault="1D8AB15B" w:rsidP="00D82723">
            <w:pPr>
              <w:pStyle w:val="ListParagraph"/>
              <w:numPr>
                <w:ilvl w:val="0"/>
                <w:numId w:val="134"/>
              </w:numPr>
              <w:ind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Iepirkumu veicēju programma.</w:t>
            </w:r>
          </w:p>
          <w:p w14:paraId="4F8C6CD5" w14:textId="17E62139" w:rsidR="008D671B" w:rsidRPr="00D82723" w:rsidRDefault="1D8AB15B" w:rsidP="00D82723">
            <w:pPr>
              <w:pStyle w:val="ListParagraph"/>
              <w:numPr>
                <w:ilvl w:val="0"/>
                <w:numId w:val="134"/>
              </w:numPr>
              <w:ind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Vidējā līmeņa vadītāju vasaras skola.</w:t>
            </w:r>
          </w:p>
          <w:p w14:paraId="10CBF9DD" w14:textId="3B798364" w:rsidR="008D671B" w:rsidRPr="00D82723" w:rsidRDefault="1D8AB15B" w:rsidP="00D82723">
            <w:pPr>
              <w:pStyle w:val="ListParagraph"/>
              <w:numPr>
                <w:ilvl w:val="0"/>
                <w:numId w:val="134"/>
              </w:numPr>
              <w:ind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Iepirkuma praktikums-vasaras skola.</w:t>
            </w:r>
          </w:p>
          <w:p w14:paraId="58584243" w14:textId="77AEEC85" w:rsidR="008D671B" w:rsidRPr="00D82723" w:rsidRDefault="1D8AB15B" w:rsidP="00D82723">
            <w:pPr>
              <w:pStyle w:val="ListParagraph"/>
              <w:numPr>
                <w:ilvl w:val="0"/>
                <w:numId w:val="134"/>
              </w:numPr>
              <w:ind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Saprotama, vienkārša un skaidra valoda valsts pārvaldē – efektīva saziņa ar sabiedrību (e-kurss)</w:t>
            </w:r>
          </w:p>
          <w:p w14:paraId="27AA0B15" w14:textId="38E516A3" w:rsidR="008D671B" w:rsidRPr="00D82723" w:rsidRDefault="1D8AB15B" w:rsidP="00D82723">
            <w:pPr>
              <w:pStyle w:val="ListParagraph"/>
              <w:numPr>
                <w:ilvl w:val="0"/>
                <w:numId w:val="134"/>
              </w:numPr>
              <w:ind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Personālvadības pamati (e-kurss).</w:t>
            </w:r>
          </w:p>
          <w:p w14:paraId="4204CA98" w14:textId="43795232" w:rsidR="00D302B0" w:rsidRPr="00D82723" w:rsidRDefault="00D302B0" w:rsidP="00D82723">
            <w:pPr>
              <w:pStyle w:val="ListParagraph"/>
              <w:numPr>
                <w:ilvl w:val="0"/>
                <w:numId w:val="134"/>
              </w:numPr>
              <w:jc w:val="both"/>
              <w:rPr>
                <w:rFonts w:ascii="Times New Roman" w:eastAsia="Times New Roman" w:hAnsi="Times New Roman"/>
                <w:sz w:val="24"/>
                <w:szCs w:val="24"/>
                <w:lang w:val="lv"/>
              </w:rPr>
            </w:pPr>
            <w:r w:rsidRPr="00007462">
              <w:rPr>
                <w:rFonts w:ascii="Times New Roman" w:eastAsiaTheme="minorEastAsia" w:hAnsi="Times New Roman"/>
                <w:sz w:val="24"/>
                <w:szCs w:val="24"/>
                <w:lang w:val="lv-LV"/>
              </w:rPr>
              <w:t>VAS</w:t>
            </w:r>
            <w:r w:rsidR="008D671B" w:rsidRPr="00007462">
              <w:rPr>
                <w:rFonts w:ascii="Times New Roman" w:eastAsiaTheme="minorEastAsia" w:hAnsi="Times New Roman"/>
                <w:sz w:val="24"/>
                <w:szCs w:val="24"/>
                <w:lang w:val="lv-LV"/>
              </w:rPr>
              <w:t xml:space="preserve"> projekts Nr.2.1.2.1.i.0/1/23/I/VARAM/008 “Mācīšanās un attīstības sistēmas ieviešana”</w:t>
            </w:r>
            <w:proofErr w:type="gramStart"/>
            <w:r w:rsidR="008D671B" w:rsidRPr="00007462">
              <w:rPr>
                <w:rFonts w:ascii="Times New Roman" w:eastAsiaTheme="minorEastAsia" w:hAnsi="Times New Roman"/>
                <w:sz w:val="24"/>
                <w:szCs w:val="24"/>
                <w:lang w:val="lv-LV"/>
              </w:rPr>
              <w:t xml:space="preserve"> </w:t>
            </w:r>
            <w:r w:rsidR="3BC5121B" w:rsidRPr="00D82723">
              <w:rPr>
                <w:rFonts w:ascii="Times New Roman" w:eastAsia="Times New Roman" w:hAnsi="Times New Roman"/>
                <w:b/>
                <w:bCs/>
                <w:sz w:val="24"/>
                <w:szCs w:val="24"/>
                <w:lang w:val="lv"/>
              </w:rPr>
              <w:t xml:space="preserve"> </w:t>
            </w:r>
            <w:proofErr w:type="gramEnd"/>
            <w:r w:rsidR="3BC5121B" w:rsidRPr="00D82723">
              <w:rPr>
                <w:rFonts w:ascii="Times New Roman" w:eastAsia="Times New Roman" w:hAnsi="Times New Roman"/>
                <w:b/>
                <w:bCs/>
                <w:sz w:val="24"/>
                <w:szCs w:val="24"/>
                <w:lang w:val="lv"/>
              </w:rPr>
              <w:t>Projekts Nr.2.1.2.1.i.0/1/23/I/VARAM/008</w:t>
            </w:r>
            <w:r w:rsidR="3BC5121B" w:rsidRPr="00D82723">
              <w:rPr>
                <w:rFonts w:ascii="Times New Roman" w:eastAsia="Times New Roman" w:hAnsi="Times New Roman"/>
                <w:sz w:val="24"/>
                <w:szCs w:val="24"/>
                <w:lang w:val="lv"/>
              </w:rPr>
              <w:t xml:space="preserve">  “Mācīšanās un attīstības sistēmas ieviešana”</w:t>
            </w:r>
            <w:r w:rsidR="3BC5121B" w:rsidRPr="00007462">
              <w:rPr>
                <w:rFonts w:ascii="Times New Roman" w:eastAsia="Times New Roman" w:hAnsi="Times New Roman"/>
                <w:sz w:val="24"/>
                <w:szCs w:val="24"/>
                <w:lang w:val="lv"/>
              </w:rPr>
              <w:t xml:space="preserve"> </w:t>
            </w:r>
            <w:r w:rsidR="3BC5121B" w:rsidRPr="00D82723">
              <w:rPr>
                <w:rFonts w:ascii="Times New Roman" w:eastAsia="Times New Roman" w:hAnsi="Times New Roman"/>
                <w:sz w:val="24"/>
                <w:szCs w:val="24"/>
                <w:lang w:val="lv"/>
              </w:rPr>
              <w:t>uzsākts 2023.gada decembrī.</w:t>
            </w:r>
          </w:p>
          <w:p w14:paraId="119751F5" w14:textId="0A7E02CF" w:rsidR="3BC5121B" w:rsidRPr="00D82723" w:rsidRDefault="3BC5121B" w:rsidP="00D82723">
            <w:pPr>
              <w:pStyle w:val="ListParagraph"/>
              <w:numPr>
                <w:ilvl w:val="0"/>
                <w:numId w:val="134"/>
              </w:numPr>
              <w:ind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Projekta mērķis ir attīstīt ērtu, mūsdienīgu un uz lietotāju orientētu publiskās pārvaldes mācīšanās un attīstības sistēmu.</w:t>
            </w:r>
          </w:p>
          <w:p w14:paraId="54E5254B" w14:textId="20532920" w:rsidR="3BC5121B" w:rsidRPr="00D82723" w:rsidRDefault="3BC5121B" w:rsidP="00D82723">
            <w:pPr>
              <w:pStyle w:val="ListParagraph"/>
              <w:numPr>
                <w:ilvl w:val="0"/>
                <w:numId w:val="134"/>
              </w:numPr>
              <w:ind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Mācīšanās un attīstības sistēma ir rīks, kas sekmēs publiskās pārvaldes digitālajai transformācijai un modernizācijai svarīgo zināšanu un prasmju attīstību īsā laikā, aptverot skaitliski apjomīgu auditoriju, kā arī nodrošinot kompetenču pilnveidi kontrolētā veidā (dalībnieku prasmju novērtējums, dažādu līmeņu grupu veidošana, zināšanu pārbaudes rīki). Šādas sistēmas ieviešana ir kritiski svarīga šobrīd, jo turpmāko četru gadu laikā publiskajai pārvaldei būs jāīsteno apjomīgi IKT projekti (aptuveni 300 milj. euro apmērā) un jāpilnveido publiskie e-pakalpojumi – tam nepieciešama kompetence un zināšanas publiskās pārvaldes pusē, tostarp kā IKT projektu īstenotājam un pasūtītājam. Prasmju un kompetenču attīstīšana ir saistīta ar publiskās pārvaldes stratēģiskajiem attīstības virzieniem, pārmaiņu programmām un kompetenču ietvariem, tādējādi veicinot Publiskajā pārvaldē nodarbināto mācīšanās un attīstības plānā 2021.–2027. gadam un Administratīvās kapacitātes ceļa kartē ietverto pasākumu īstenošanu un transformāciju uz organizāciju, kas mācās un ir vieda. Mācīšanās un attīstības sistēma nodrošinās vairāku līmeņu (publiskās pārvaldes, resoru, iestāžu, profesionālo grupu) mācību platformu darbinieku prasmju pilnveidošanai, kompetenču attīstīšanai un tālākizglītības mācības (dažādās formās, tai skaitā tiešsaistē, pašmācība lietotājam ērtā laikā u. c.), prasmju un zināšanu pārbaudes rīkus, sertifikātu izsniegšanu. Mācību piedāvājums tiks sasaistīts ar amatu grupu kompetenču un prasmju ietvariem.</w:t>
            </w:r>
          </w:p>
          <w:p w14:paraId="2584B5BF" w14:textId="315D65C0" w:rsidR="00D302B0" w:rsidRPr="00D82723" w:rsidRDefault="00D302B0" w:rsidP="0A74AAAD">
            <w:pPr>
              <w:pStyle w:val="ListParagraph"/>
              <w:numPr>
                <w:ilvl w:val="0"/>
                <w:numId w:val="134"/>
              </w:numPr>
              <w:rPr>
                <w:rFonts w:ascii="Times New Roman" w:eastAsia="Times New Roman" w:hAnsi="Times New Roman"/>
                <w:sz w:val="24"/>
                <w:szCs w:val="24"/>
                <w:lang w:val="lv"/>
              </w:rPr>
            </w:pPr>
            <w:r w:rsidRPr="00007462">
              <w:rPr>
                <w:rFonts w:ascii="Times New Roman" w:eastAsiaTheme="minorEastAsia" w:hAnsi="Times New Roman"/>
                <w:sz w:val="24"/>
                <w:szCs w:val="24"/>
                <w:lang w:val="lv-LV"/>
              </w:rPr>
              <w:t>VAS</w:t>
            </w:r>
            <w:r w:rsidR="008D671B" w:rsidRPr="00007462">
              <w:rPr>
                <w:rFonts w:ascii="Times New Roman" w:eastAsiaTheme="minorEastAsia" w:hAnsi="Times New Roman"/>
                <w:sz w:val="24"/>
                <w:szCs w:val="24"/>
                <w:lang w:val="lv-LV"/>
              </w:rPr>
              <w:t xml:space="preserve"> projekts Nr. 2.3.2.2.i.0/1/23/I/VARAM/001 “Publiskās pārvaldes digitālā akadēmija”</w:t>
            </w:r>
            <w:proofErr w:type="gramStart"/>
            <w:r w:rsidR="008D671B" w:rsidRPr="00007462">
              <w:rPr>
                <w:rFonts w:ascii="Times New Roman" w:eastAsiaTheme="minorEastAsia" w:hAnsi="Times New Roman"/>
                <w:sz w:val="24"/>
                <w:szCs w:val="24"/>
                <w:lang w:val="lv-LV"/>
              </w:rPr>
              <w:t xml:space="preserve"> </w:t>
            </w:r>
            <w:r w:rsidR="10D2EE0B" w:rsidRPr="00D82723">
              <w:rPr>
                <w:rFonts w:ascii="Times New Roman" w:eastAsia="Times New Roman" w:hAnsi="Times New Roman"/>
                <w:b/>
                <w:bCs/>
                <w:sz w:val="24"/>
                <w:szCs w:val="24"/>
                <w:lang w:val="lv"/>
              </w:rPr>
              <w:t xml:space="preserve"> </w:t>
            </w:r>
            <w:proofErr w:type="gramEnd"/>
            <w:r w:rsidR="10D2EE0B" w:rsidRPr="00D82723">
              <w:rPr>
                <w:rFonts w:ascii="Times New Roman" w:eastAsia="Times New Roman" w:hAnsi="Times New Roman"/>
                <w:b/>
                <w:bCs/>
                <w:sz w:val="24"/>
                <w:szCs w:val="24"/>
                <w:lang w:val="lv"/>
              </w:rPr>
              <w:t>Projekts Nr. 2.3.2.2.i.0/1/23/I/VARAM/001</w:t>
            </w:r>
            <w:r w:rsidR="10D2EE0B" w:rsidRPr="00D82723">
              <w:rPr>
                <w:rFonts w:ascii="Times New Roman" w:eastAsia="Times New Roman" w:hAnsi="Times New Roman"/>
                <w:sz w:val="24"/>
                <w:szCs w:val="24"/>
                <w:lang w:val="lv"/>
              </w:rPr>
              <w:t xml:space="preserve"> “Publiskās pārvaldes digitālā akadēmija” uzsākts 2023.gada novembrī.</w:t>
            </w:r>
          </w:p>
          <w:p w14:paraId="6F59A8AB" w14:textId="67154845" w:rsidR="10D2EE0B" w:rsidRPr="00D82723" w:rsidRDefault="10D2EE0B" w:rsidP="00D82723">
            <w:pPr>
              <w:pStyle w:val="ListParagraph"/>
              <w:numPr>
                <w:ilvl w:val="0"/>
                <w:numId w:val="134"/>
              </w:numPr>
              <w:ind w:right="-20"/>
              <w:jc w:val="both"/>
              <w:rPr>
                <w:rFonts w:ascii="Times New Roman" w:eastAsia="Times New Roman" w:hAnsi="Times New Roman"/>
                <w:sz w:val="24"/>
                <w:szCs w:val="24"/>
                <w:lang w:val="lv"/>
              </w:rPr>
            </w:pPr>
            <w:r w:rsidRPr="00D82723">
              <w:rPr>
                <w:rFonts w:ascii="Times New Roman" w:eastAsia="Times New Roman" w:hAnsi="Times New Roman"/>
                <w:sz w:val="24"/>
                <w:szCs w:val="24"/>
                <w:lang w:val="lv"/>
              </w:rPr>
              <w:t xml:space="preserve">Projekta mērķis ir palielināt publiskās pārvaldes (valsts un pašvaldību) darbinieku prasmes digitālajā transformācijā un tehnoloģiju izmantošanā, lai izstrādātu digitālajam laikmetam atbilstošu politiku, sniedzot ieguldījumu reformas 2.3.2.r. noteikto mērķu sasniegšanā saistībā ar vienotu ietvaru digitālo pamata prasmju novērtēšanai, mācību vajadzību identificēšanai, plānošanai un novērtēšanai, tai skaitā atbilstoši– </w:t>
            </w:r>
            <w:proofErr w:type="spellStart"/>
            <w:r w:rsidRPr="00D82723">
              <w:rPr>
                <w:rFonts w:ascii="Times New Roman" w:eastAsia="Times New Roman" w:hAnsi="Times New Roman"/>
                <w:sz w:val="24"/>
                <w:szCs w:val="24"/>
                <w:lang w:val="lv"/>
              </w:rPr>
              <w:t>DigComp</w:t>
            </w:r>
            <w:proofErr w:type="spellEnd"/>
            <w:r w:rsidRPr="00D82723">
              <w:rPr>
                <w:rFonts w:ascii="Times New Roman" w:eastAsia="Times New Roman" w:hAnsi="Times New Roman"/>
                <w:sz w:val="24"/>
                <w:szCs w:val="24"/>
                <w:lang w:val="lv"/>
              </w:rPr>
              <w:t xml:space="preserve"> ietvaram. Projekta mērķa rādītājs ir 62 900 publiskās pārvaldes (valsts un pašvaldību) darbinieki ar padziļinātām digitālajām prasmēm, tostarp ar e-mācībās iegūtām prasmēm.</w:t>
            </w:r>
          </w:p>
          <w:p w14:paraId="06882501" w14:textId="77777777" w:rsidR="008D671B" w:rsidRPr="00387123" w:rsidRDefault="008D671B" w:rsidP="00A26D3E">
            <w:pPr>
              <w:jc w:val="both"/>
              <w:rPr>
                <w:rFonts w:ascii="Times New Roman" w:eastAsia="Times New Roman" w:hAnsi="Times New Roman"/>
                <w:sz w:val="24"/>
                <w:szCs w:val="24"/>
                <w:highlight w:val="yellow"/>
                <w:lang w:val="lv-LV" w:eastAsia="lv-LV"/>
              </w:rPr>
            </w:pPr>
          </w:p>
          <w:p w14:paraId="056B0A33" w14:textId="368270E2" w:rsidR="00A26D3E" w:rsidRPr="00FD5437" w:rsidRDefault="00A26D3E" w:rsidP="00A26D3E">
            <w:pPr>
              <w:jc w:val="both"/>
              <w:rPr>
                <w:rFonts w:ascii="Times New Roman" w:hAnsi="Times New Roman"/>
                <w:b/>
                <w:bCs/>
                <w:sz w:val="24"/>
                <w:szCs w:val="24"/>
                <w:lang w:val="lv-LV"/>
              </w:rPr>
            </w:pPr>
            <w:r w:rsidRPr="000847DA">
              <w:rPr>
                <w:rFonts w:ascii="Times New Roman" w:hAnsi="Times New Roman"/>
                <w:b/>
                <w:bCs/>
                <w:sz w:val="24"/>
                <w:szCs w:val="24"/>
                <w:lang w:val="lv-LV"/>
              </w:rPr>
              <w:t>Programmas kopējā izdevumu izpilde ir 90,5% jeb 781 409 </w:t>
            </w:r>
            <w:r w:rsidRPr="000847DA">
              <w:rPr>
                <w:rFonts w:ascii="Times New Roman" w:hAnsi="Times New Roman"/>
                <w:b/>
                <w:bCs/>
                <w:i/>
                <w:sz w:val="24"/>
                <w:szCs w:val="24"/>
                <w:lang w:val="lv-LV"/>
              </w:rPr>
              <w:t>euro</w:t>
            </w:r>
            <w:r w:rsidRPr="000847DA">
              <w:rPr>
                <w:rFonts w:ascii="Times New Roman" w:hAnsi="Times New Roman"/>
                <w:b/>
                <w:bCs/>
                <w:sz w:val="24"/>
                <w:szCs w:val="24"/>
                <w:lang w:val="lv-LV"/>
              </w:rPr>
              <w:t xml:space="preserve"> no plānotā apjoma 863 557 </w:t>
            </w:r>
            <w:r w:rsidRPr="000847DA">
              <w:rPr>
                <w:rFonts w:ascii="Times New Roman" w:hAnsi="Times New Roman"/>
                <w:b/>
                <w:bCs/>
                <w:i/>
                <w:color w:val="000000" w:themeColor="text1"/>
                <w:sz w:val="24"/>
                <w:szCs w:val="24"/>
                <w:lang w:val="lv-LV"/>
              </w:rPr>
              <w:t>euro.</w:t>
            </w:r>
          </w:p>
        </w:tc>
      </w:tr>
      <w:tr w:rsidR="00A26D3E" w:rsidRPr="00FE566F" w14:paraId="08FFF8F0" w14:textId="77777777" w:rsidTr="0A74AAAD">
        <w:trPr>
          <w:cantSplit/>
        </w:trPr>
        <w:tc>
          <w:tcPr>
            <w:tcW w:w="14891" w:type="dxa"/>
            <w:gridSpan w:val="3"/>
            <w:shd w:val="clear" w:color="auto" w:fill="auto"/>
            <w:vAlign w:val="center"/>
          </w:tcPr>
          <w:p w14:paraId="34890E8D" w14:textId="77777777" w:rsidR="00A26D3E" w:rsidRPr="00FE566F" w:rsidRDefault="00A26D3E" w:rsidP="00A26D3E">
            <w:pPr>
              <w:tabs>
                <w:tab w:val="left" w:pos="993"/>
              </w:tabs>
              <w:rPr>
                <w:rFonts w:ascii="Times New Roman" w:hAnsi="Times New Roman"/>
                <w:b/>
                <w:sz w:val="19"/>
                <w:lang w:val="lv-LV"/>
              </w:rPr>
            </w:pPr>
            <w:r w:rsidRPr="00FE566F">
              <w:rPr>
                <w:rFonts w:ascii="Times New Roman" w:hAnsi="Times New Roman"/>
                <w:b/>
                <w:sz w:val="19"/>
                <w:lang w:val="lv-LV"/>
              </w:rPr>
              <w:t>Neizpilde</w:t>
            </w:r>
          </w:p>
        </w:tc>
      </w:tr>
      <w:tr w:rsidR="00A26D3E" w:rsidRPr="00BA3763" w14:paraId="4A7E027B" w14:textId="77777777" w:rsidTr="0A74AAAD">
        <w:tc>
          <w:tcPr>
            <w:tcW w:w="3380" w:type="dxa"/>
            <w:shd w:val="clear" w:color="auto" w:fill="auto"/>
          </w:tcPr>
          <w:p w14:paraId="5EFDCE20" w14:textId="77777777" w:rsidR="00A26D3E" w:rsidRPr="00FE566F" w:rsidRDefault="00A26D3E" w:rsidP="00A26D3E">
            <w:pPr>
              <w:tabs>
                <w:tab w:val="left" w:pos="993"/>
              </w:tabs>
              <w:rPr>
                <w:rFonts w:ascii="Times New Roman" w:hAnsi="Times New Roman"/>
                <w:sz w:val="19"/>
                <w:lang w:val="lv-LV"/>
              </w:rPr>
            </w:pPr>
            <w:r w:rsidRPr="00FE566F">
              <w:rPr>
                <w:rFonts w:ascii="Times New Roman" w:hAnsi="Times New Roman"/>
                <w:sz w:val="19"/>
                <w:lang w:val="lv-LV"/>
              </w:rPr>
              <w:t>1. Kādi specifiskā atbalsta mērķi/pasākumi/projekti ir radījuši ietekmi uz neizpildi un kādi ir būtiskākie neizpildes iemesli</w:t>
            </w:r>
          </w:p>
        </w:tc>
        <w:tc>
          <w:tcPr>
            <w:tcW w:w="11511" w:type="dxa"/>
            <w:gridSpan w:val="2"/>
            <w:shd w:val="clear" w:color="auto" w:fill="auto"/>
          </w:tcPr>
          <w:p w14:paraId="49D991A4" w14:textId="77777777" w:rsidR="00A26D3E" w:rsidRPr="00FE566F" w:rsidRDefault="00A26D3E" w:rsidP="00A26D3E">
            <w:pPr>
              <w:tabs>
                <w:tab w:val="left" w:pos="993"/>
              </w:tabs>
              <w:rPr>
                <w:rFonts w:ascii="Times New Roman" w:hAnsi="Times New Roman"/>
                <w:i/>
                <w:sz w:val="19"/>
                <w:lang w:val="lv-LV"/>
              </w:rPr>
            </w:pPr>
            <w:r w:rsidRPr="00FE566F">
              <w:rPr>
                <w:rFonts w:ascii="Times New Roman" w:hAnsi="Times New Roman"/>
                <w:i/>
                <w:sz w:val="19"/>
                <w:lang w:val="lv-LV"/>
              </w:rPr>
              <w:t>Iekļauj informāciju atbilstoši instrukcijas 15.3.2.1. apakšpunktam</w:t>
            </w:r>
          </w:p>
          <w:p w14:paraId="1BECEB35" w14:textId="77777777" w:rsidR="008D671B" w:rsidRPr="00007462" w:rsidRDefault="00A26D3E" w:rsidP="008D671B">
            <w:pPr>
              <w:tabs>
                <w:tab w:val="left" w:pos="993"/>
              </w:tabs>
              <w:jc w:val="both"/>
              <w:rPr>
                <w:rFonts w:ascii="Times New Roman" w:hAnsi="Times New Roman"/>
                <w:iCs/>
                <w:sz w:val="24"/>
                <w:szCs w:val="24"/>
                <w:lang w:val="lv-LV"/>
              </w:rPr>
            </w:pPr>
            <w:r w:rsidRPr="000847DA">
              <w:rPr>
                <w:rFonts w:ascii="Times New Roman" w:hAnsi="Times New Roman"/>
                <w:sz w:val="24"/>
                <w:szCs w:val="24"/>
                <w:lang w:val="lv-LV"/>
              </w:rPr>
              <w:t>Kopējais programmas neapgūto un slēgto asignējumu apmērs ir 9,5% jeb 82 148 </w:t>
            </w:r>
            <w:r w:rsidRPr="000847DA">
              <w:rPr>
                <w:rFonts w:ascii="Times New Roman" w:hAnsi="Times New Roman"/>
                <w:i/>
                <w:sz w:val="24"/>
                <w:szCs w:val="24"/>
                <w:lang w:val="lv-LV"/>
              </w:rPr>
              <w:t>euro</w:t>
            </w:r>
            <w:r w:rsidR="008D671B">
              <w:rPr>
                <w:rFonts w:ascii="Times New Roman" w:hAnsi="Times New Roman"/>
                <w:i/>
                <w:sz w:val="24"/>
                <w:szCs w:val="24"/>
                <w:lang w:val="lv-LV"/>
              </w:rPr>
              <w:t xml:space="preserve">, </w:t>
            </w:r>
            <w:r w:rsidR="008D671B" w:rsidRPr="008D671B">
              <w:rPr>
                <w:rFonts w:ascii="Times New Roman" w:hAnsi="Times New Roman"/>
                <w:iCs/>
                <w:sz w:val="24"/>
                <w:szCs w:val="24"/>
                <w:lang w:val="lv-LV"/>
              </w:rPr>
              <w:t xml:space="preserve">tai skaitā izdevumu ekonomiskās </w:t>
            </w:r>
            <w:r w:rsidR="008D671B" w:rsidRPr="00007462">
              <w:rPr>
                <w:rFonts w:ascii="Times New Roman" w:hAnsi="Times New Roman"/>
                <w:iCs/>
                <w:sz w:val="24"/>
                <w:szCs w:val="24"/>
                <w:lang w:val="lv-LV"/>
              </w:rPr>
              <w:t>klasifikācijas kodā:</w:t>
            </w:r>
          </w:p>
          <w:p w14:paraId="6B080740" w14:textId="1C2F6B8E" w:rsidR="008D671B" w:rsidRPr="00007462" w:rsidRDefault="008D671B" w:rsidP="008D671B">
            <w:pPr>
              <w:tabs>
                <w:tab w:val="left" w:pos="993"/>
              </w:tabs>
              <w:jc w:val="both"/>
              <w:rPr>
                <w:rFonts w:ascii="Times New Roman" w:hAnsi="Times New Roman"/>
                <w:iCs/>
                <w:sz w:val="24"/>
                <w:szCs w:val="24"/>
                <w:lang w:val="lv-LV"/>
              </w:rPr>
            </w:pPr>
            <w:r w:rsidRPr="00007462">
              <w:rPr>
                <w:rFonts w:ascii="Times New Roman" w:hAnsi="Times New Roman"/>
                <w:iCs/>
                <w:sz w:val="24"/>
                <w:szCs w:val="24"/>
                <w:lang w:val="lv-LV"/>
              </w:rPr>
              <w:t>1.</w:t>
            </w:r>
            <w:r w:rsidRPr="00007462">
              <w:rPr>
                <w:rFonts w:ascii="Times New Roman" w:hAnsi="Times New Roman"/>
                <w:iCs/>
                <w:sz w:val="24"/>
                <w:szCs w:val="24"/>
                <w:lang w:val="lv-LV"/>
              </w:rPr>
              <w:tab/>
              <w:t>1000 “Atlīdzība” neapgūti 2,4% jeb 7 674 euro;</w:t>
            </w:r>
          </w:p>
          <w:p w14:paraId="2E0B0887" w14:textId="32FEA3D8" w:rsidR="008D671B" w:rsidRPr="00007462" w:rsidRDefault="008D671B" w:rsidP="008D671B">
            <w:pPr>
              <w:tabs>
                <w:tab w:val="left" w:pos="993"/>
              </w:tabs>
              <w:jc w:val="both"/>
              <w:rPr>
                <w:rFonts w:ascii="Times New Roman" w:hAnsi="Times New Roman"/>
                <w:iCs/>
                <w:sz w:val="24"/>
                <w:szCs w:val="24"/>
                <w:lang w:val="lv-LV"/>
              </w:rPr>
            </w:pPr>
            <w:r w:rsidRPr="00007462">
              <w:rPr>
                <w:rFonts w:ascii="Times New Roman" w:hAnsi="Times New Roman"/>
                <w:iCs/>
                <w:sz w:val="24"/>
                <w:szCs w:val="24"/>
                <w:lang w:val="lv-LV"/>
              </w:rPr>
              <w:t>2.</w:t>
            </w:r>
            <w:r w:rsidRPr="00007462">
              <w:rPr>
                <w:rFonts w:ascii="Times New Roman" w:hAnsi="Times New Roman"/>
                <w:iCs/>
                <w:sz w:val="24"/>
                <w:szCs w:val="24"/>
                <w:lang w:val="lv-LV"/>
              </w:rPr>
              <w:tab/>
              <w:t>2000 “Preces un pakalpojumi” neapgūti 15,3% jeb 74 473 euro;</w:t>
            </w:r>
          </w:p>
          <w:p w14:paraId="2265FFA8" w14:textId="4AD73EC4" w:rsidR="008D671B" w:rsidRPr="00007462" w:rsidRDefault="008D671B" w:rsidP="008D671B">
            <w:pPr>
              <w:tabs>
                <w:tab w:val="left" w:pos="993"/>
              </w:tabs>
              <w:jc w:val="both"/>
              <w:rPr>
                <w:rFonts w:ascii="Times New Roman" w:hAnsi="Times New Roman"/>
                <w:iCs/>
                <w:sz w:val="24"/>
                <w:szCs w:val="24"/>
                <w:lang w:val="lv-LV"/>
              </w:rPr>
            </w:pPr>
            <w:r w:rsidRPr="00007462">
              <w:rPr>
                <w:rFonts w:ascii="Times New Roman" w:hAnsi="Times New Roman"/>
                <w:iCs/>
                <w:sz w:val="24"/>
                <w:szCs w:val="24"/>
                <w:lang w:val="lv-LV"/>
              </w:rPr>
              <w:t xml:space="preserve">             </w:t>
            </w:r>
          </w:p>
          <w:p w14:paraId="5B57AC6C" w14:textId="74E2C6A0" w:rsidR="008D671B" w:rsidRPr="00007462" w:rsidRDefault="008D671B" w:rsidP="008D671B">
            <w:pPr>
              <w:tabs>
                <w:tab w:val="left" w:pos="993"/>
              </w:tabs>
              <w:jc w:val="both"/>
              <w:rPr>
                <w:rFonts w:ascii="Times New Roman" w:hAnsi="Times New Roman"/>
                <w:iCs/>
                <w:sz w:val="24"/>
                <w:szCs w:val="24"/>
                <w:lang w:val="lv-LV"/>
              </w:rPr>
            </w:pPr>
            <w:r w:rsidRPr="00D82723">
              <w:rPr>
                <w:rFonts w:ascii="Times New Roman" w:hAnsi="Times New Roman"/>
                <w:iCs/>
                <w:sz w:val="24"/>
                <w:szCs w:val="24"/>
                <w:lang w:val="lv-LV"/>
              </w:rPr>
              <w:t xml:space="preserve">Neizpilde </w:t>
            </w:r>
            <w:r w:rsidR="004228C2" w:rsidRPr="00D82723">
              <w:rPr>
                <w:rFonts w:ascii="Times New Roman" w:hAnsi="Times New Roman"/>
                <w:iCs/>
                <w:sz w:val="24"/>
                <w:szCs w:val="24"/>
                <w:lang w:val="lv-LV"/>
              </w:rPr>
              <w:t>preču un pakalpojumu izdevumos VAS projekt</w:t>
            </w:r>
            <w:r w:rsidR="00FC0163" w:rsidRPr="00D82723">
              <w:rPr>
                <w:rFonts w:ascii="Times New Roman" w:hAnsi="Times New Roman"/>
                <w:iCs/>
                <w:sz w:val="24"/>
                <w:szCs w:val="24"/>
                <w:lang w:val="lv-LV"/>
              </w:rPr>
              <w:t>os</w:t>
            </w:r>
            <w:r w:rsidR="004228C2" w:rsidRPr="00D82723">
              <w:rPr>
                <w:rFonts w:ascii="Times New Roman" w:hAnsi="Times New Roman"/>
                <w:iCs/>
                <w:sz w:val="24"/>
                <w:szCs w:val="24"/>
                <w:lang w:val="lv-LV"/>
              </w:rPr>
              <w:t>:</w:t>
            </w:r>
          </w:p>
          <w:p w14:paraId="386F0845" w14:textId="77777777" w:rsidR="004228C2" w:rsidRPr="00007462" w:rsidRDefault="004228C2" w:rsidP="008D671B">
            <w:pPr>
              <w:tabs>
                <w:tab w:val="left" w:pos="993"/>
              </w:tabs>
              <w:jc w:val="both"/>
              <w:rPr>
                <w:rFonts w:ascii="Times New Roman" w:hAnsi="Times New Roman"/>
                <w:iCs/>
                <w:sz w:val="24"/>
                <w:szCs w:val="24"/>
                <w:lang w:val="lv-LV"/>
              </w:rPr>
            </w:pPr>
          </w:p>
          <w:p w14:paraId="1C68B8FA" w14:textId="12EC000C" w:rsidR="00A26D3E" w:rsidRPr="00D82723" w:rsidRDefault="004228C2" w:rsidP="0A74AAAD">
            <w:pPr>
              <w:pStyle w:val="ListParagraph"/>
              <w:numPr>
                <w:ilvl w:val="0"/>
                <w:numId w:val="134"/>
              </w:numPr>
              <w:tabs>
                <w:tab w:val="left" w:pos="993"/>
              </w:tabs>
              <w:jc w:val="both"/>
              <w:rPr>
                <w:rFonts w:ascii="Times New Roman" w:eastAsia="Times New Roman" w:hAnsi="Times New Roman"/>
                <w:sz w:val="24"/>
                <w:szCs w:val="24"/>
                <w:lang w:val="lv"/>
              </w:rPr>
            </w:pPr>
            <w:r w:rsidRPr="00007462">
              <w:rPr>
                <w:rFonts w:ascii="Times New Roman" w:hAnsi="Times New Roman"/>
                <w:sz w:val="24"/>
                <w:szCs w:val="24"/>
                <w:lang w:val="lv-LV"/>
              </w:rPr>
              <w:t xml:space="preserve">18,3% jeb 51 651 </w:t>
            </w:r>
            <w:r w:rsidRPr="00007462">
              <w:rPr>
                <w:rFonts w:ascii="Times New Roman" w:hAnsi="Times New Roman"/>
                <w:i/>
                <w:iCs/>
                <w:sz w:val="24"/>
                <w:szCs w:val="24"/>
                <w:lang w:val="lv-LV"/>
              </w:rPr>
              <w:t>euro</w:t>
            </w:r>
            <w:r w:rsidRPr="00007462">
              <w:rPr>
                <w:rFonts w:ascii="Times New Roman" w:hAnsi="Times New Roman"/>
                <w:sz w:val="24"/>
                <w:szCs w:val="24"/>
                <w:lang w:val="lv-LV"/>
              </w:rPr>
              <w:t xml:space="preserve"> </w:t>
            </w:r>
            <w:proofErr w:type="spellStart"/>
            <w:r w:rsidRPr="00007462">
              <w:rPr>
                <w:rFonts w:ascii="Times New Roman" w:hAnsi="Times New Roman"/>
                <w:sz w:val="24"/>
                <w:szCs w:val="24"/>
                <w:lang w:val="lv-LV"/>
              </w:rPr>
              <w:t>neapguve</w:t>
            </w:r>
            <w:proofErr w:type="spellEnd"/>
            <w:r w:rsidRPr="00007462">
              <w:rPr>
                <w:rFonts w:ascii="Times New Roman" w:hAnsi="Times New Roman"/>
                <w:sz w:val="24"/>
                <w:szCs w:val="24"/>
                <w:lang w:val="lv-LV"/>
              </w:rPr>
              <w:t xml:space="preserve"> projektā “Publiskās pārvaldes profesionalizācija un administratīvās kapacitātes stiprināšana” – </w:t>
            </w:r>
            <w:r w:rsidRPr="00D82723">
              <w:rPr>
                <w:rFonts w:ascii="Times New Roman" w:hAnsi="Times New Roman"/>
                <w:sz w:val="24"/>
                <w:szCs w:val="24"/>
                <w:lang w:val="lv-LV"/>
              </w:rPr>
              <w:t>saistīta ar</w:t>
            </w:r>
            <w:r w:rsidRPr="00007462">
              <w:rPr>
                <w:rFonts w:ascii="Times New Roman" w:hAnsi="Times New Roman"/>
                <w:sz w:val="24"/>
                <w:szCs w:val="24"/>
                <w:lang w:val="lv-LV"/>
              </w:rPr>
              <w:t xml:space="preserve"> </w:t>
            </w:r>
            <w:r w:rsidR="60B03758" w:rsidRPr="00D82723">
              <w:rPr>
                <w:rFonts w:ascii="Times New Roman" w:eastAsia="Times New Roman" w:hAnsi="Times New Roman"/>
                <w:sz w:val="24"/>
                <w:szCs w:val="24"/>
                <w:lang w:val="lv"/>
              </w:rPr>
              <w:t>iepirkuma “Kompetenču ietvaru un mācību programmu izstrāde” procedūras aizkavēšanos</w:t>
            </w:r>
            <w:proofErr w:type="gramStart"/>
            <w:r w:rsidR="60B03758" w:rsidRPr="00D82723">
              <w:rPr>
                <w:rFonts w:ascii="Times New Roman" w:eastAsia="Times New Roman" w:hAnsi="Times New Roman"/>
                <w:sz w:val="24"/>
                <w:szCs w:val="24"/>
                <w:lang w:val="lv"/>
              </w:rPr>
              <w:t xml:space="preserve"> k</w:t>
            </w:r>
            <w:r w:rsidR="00CC51CF" w:rsidRPr="00D82723">
              <w:rPr>
                <w:rFonts w:ascii="Times New Roman" w:eastAsia="Times New Roman" w:hAnsi="Times New Roman"/>
                <w:sz w:val="24"/>
                <w:szCs w:val="24"/>
                <w:lang w:val="lv"/>
              </w:rPr>
              <w:t>as</w:t>
            </w:r>
            <w:r w:rsidR="60B03758" w:rsidRPr="00D82723">
              <w:rPr>
                <w:rFonts w:ascii="Times New Roman" w:eastAsia="Times New Roman" w:hAnsi="Times New Roman"/>
                <w:sz w:val="24"/>
                <w:szCs w:val="24"/>
                <w:lang w:val="lv"/>
              </w:rPr>
              <w:t xml:space="preserve"> rezultātā veidojās novirze attiecībā uz tematisko mācību iepirkuma procedūras uzsākšanu</w:t>
            </w:r>
            <w:proofErr w:type="gramEnd"/>
            <w:r w:rsidR="60B03758" w:rsidRPr="00D82723">
              <w:rPr>
                <w:rFonts w:ascii="Times New Roman" w:eastAsia="Times New Roman" w:hAnsi="Times New Roman"/>
                <w:sz w:val="24"/>
                <w:szCs w:val="24"/>
                <w:lang w:val="lv"/>
              </w:rPr>
              <w:t>. Mācību programmas tika izstrādātas vēlāk</w:t>
            </w:r>
            <w:r w:rsidR="00CC51CF" w:rsidRPr="00D82723">
              <w:rPr>
                <w:rFonts w:ascii="Times New Roman" w:eastAsia="Times New Roman" w:hAnsi="Times New Roman"/>
                <w:sz w:val="24"/>
                <w:szCs w:val="24"/>
                <w:lang w:val="lv"/>
              </w:rPr>
              <w:t>,</w:t>
            </w:r>
            <w:r w:rsidR="60B03758" w:rsidRPr="00D82723">
              <w:rPr>
                <w:rFonts w:ascii="Times New Roman" w:eastAsia="Times New Roman" w:hAnsi="Times New Roman"/>
                <w:sz w:val="24"/>
                <w:szCs w:val="24"/>
                <w:lang w:val="lv"/>
              </w:rPr>
              <w:t xml:space="preserve"> nekā sākotnēji plānots, savukārt mācību programmas ir pamats, lai veidotu tematisko mācību iepirkumu.</w:t>
            </w:r>
          </w:p>
          <w:p w14:paraId="2F4280D4" w14:textId="62D645D9" w:rsidR="004228C2" w:rsidRPr="00007462" w:rsidRDefault="004228C2" w:rsidP="0A74AAAD">
            <w:pPr>
              <w:pStyle w:val="ListParagraph"/>
              <w:numPr>
                <w:ilvl w:val="0"/>
                <w:numId w:val="134"/>
              </w:numPr>
              <w:rPr>
                <w:lang w:val="lv-LV"/>
              </w:rPr>
            </w:pPr>
            <w:r w:rsidRPr="00007462">
              <w:rPr>
                <w:rFonts w:ascii="Times New Roman" w:hAnsi="Times New Roman"/>
                <w:sz w:val="24"/>
                <w:szCs w:val="24"/>
                <w:lang w:val="lv-LV"/>
              </w:rPr>
              <w:t xml:space="preserve">16,7% jeb 12 890 </w:t>
            </w:r>
            <w:r w:rsidRPr="00007462">
              <w:rPr>
                <w:rFonts w:ascii="Times New Roman" w:hAnsi="Times New Roman"/>
                <w:i/>
                <w:iCs/>
                <w:sz w:val="24"/>
                <w:szCs w:val="24"/>
                <w:lang w:val="lv-LV"/>
              </w:rPr>
              <w:t xml:space="preserve">euro </w:t>
            </w:r>
            <w:proofErr w:type="spellStart"/>
            <w:r w:rsidRPr="00007462">
              <w:rPr>
                <w:rFonts w:ascii="Times New Roman" w:hAnsi="Times New Roman"/>
                <w:sz w:val="24"/>
                <w:szCs w:val="24"/>
                <w:lang w:val="lv-LV"/>
              </w:rPr>
              <w:t>neapguve</w:t>
            </w:r>
            <w:proofErr w:type="spellEnd"/>
            <w:r w:rsidRPr="00007462">
              <w:rPr>
                <w:rFonts w:ascii="Times New Roman" w:hAnsi="Times New Roman"/>
                <w:sz w:val="24"/>
                <w:szCs w:val="24"/>
                <w:lang w:val="lv-LV"/>
              </w:rPr>
              <w:t xml:space="preserve"> projektā </w:t>
            </w:r>
            <w:r w:rsidR="00D302B0" w:rsidRPr="00007462">
              <w:rPr>
                <w:rFonts w:ascii="Times New Roman" w:hAnsi="Times New Roman"/>
                <w:sz w:val="24"/>
                <w:szCs w:val="24"/>
                <w:lang w:val="lv-LV"/>
              </w:rPr>
              <w:t xml:space="preserve">“Publiskās pārvaldes digitālā akadēmija” – </w:t>
            </w:r>
            <w:r w:rsidR="00D302B0" w:rsidRPr="00D82723">
              <w:rPr>
                <w:rFonts w:ascii="Times New Roman" w:hAnsi="Times New Roman"/>
                <w:sz w:val="24"/>
                <w:szCs w:val="24"/>
                <w:lang w:val="lv-LV"/>
              </w:rPr>
              <w:t>saistīta ar</w:t>
            </w:r>
            <w:proofErr w:type="gramStart"/>
            <w:r w:rsidR="00D302B0" w:rsidRPr="00D82723">
              <w:rPr>
                <w:rFonts w:ascii="Times New Roman" w:hAnsi="Times New Roman"/>
                <w:sz w:val="24"/>
                <w:szCs w:val="24"/>
                <w:lang w:val="lv-LV"/>
              </w:rPr>
              <w:t xml:space="preserve"> </w:t>
            </w:r>
            <w:r w:rsidR="51EC9D9D" w:rsidRPr="00D82723">
              <w:rPr>
                <w:rFonts w:ascii="Times New Roman" w:eastAsia="Times New Roman" w:hAnsi="Times New Roman"/>
                <w:sz w:val="24"/>
                <w:szCs w:val="24"/>
                <w:lang w:val="lv"/>
              </w:rPr>
              <w:t xml:space="preserve"> </w:t>
            </w:r>
            <w:proofErr w:type="gramEnd"/>
            <w:r w:rsidR="51EC9D9D" w:rsidRPr="00D82723">
              <w:rPr>
                <w:rFonts w:ascii="Times New Roman" w:eastAsia="Times New Roman" w:hAnsi="Times New Roman"/>
                <w:sz w:val="24"/>
                <w:szCs w:val="24"/>
                <w:lang w:val="lv"/>
              </w:rPr>
              <w:t>iepirkuma procedūras aizkavēšanos</w:t>
            </w:r>
          </w:p>
          <w:p w14:paraId="67E80112" w14:textId="357861A6" w:rsidR="004228C2" w:rsidRPr="004228C2" w:rsidRDefault="004228C2" w:rsidP="00FC0163">
            <w:pPr>
              <w:pStyle w:val="ListParagraph"/>
              <w:tabs>
                <w:tab w:val="left" w:pos="993"/>
              </w:tabs>
              <w:jc w:val="both"/>
              <w:rPr>
                <w:rFonts w:ascii="Times New Roman" w:hAnsi="Times New Roman"/>
                <w:sz w:val="24"/>
                <w:szCs w:val="24"/>
                <w:lang w:val="lv-LV"/>
              </w:rPr>
            </w:pPr>
          </w:p>
        </w:tc>
      </w:tr>
      <w:tr w:rsidR="00A26D3E" w:rsidRPr="00BA3763" w14:paraId="3B1FB281" w14:textId="77777777" w:rsidTr="0A74AAAD">
        <w:tc>
          <w:tcPr>
            <w:tcW w:w="3380" w:type="dxa"/>
            <w:tcBorders>
              <w:top w:val="single" w:sz="4" w:space="0" w:color="auto"/>
              <w:left w:val="single" w:sz="4" w:space="0" w:color="auto"/>
              <w:bottom w:val="single" w:sz="4" w:space="0" w:color="auto"/>
              <w:right w:val="single" w:sz="4" w:space="0" w:color="auto"/>
            </w:tcBorders>
            <w:shd w:val="clear" w:color="auto" w:fill="auto"/>
          </w:tcPr>
          <w:p w14:paraId="5F31F496" w14:textId="77777777" w:rsidR="00A26D3E" w:rsidRPr="00FE566F" w:rsidRDefault="00A26D3E" w:rsidP="00A26D3E">
            <w:pPr>
              <w:tabs>
                <w:tab w:val="left" w:pos="993"/>
              </w:tabs>
              <w:rPr>
                <w:rFonts w:ascii="Times New Roman" w:hAnsi="Times New Roman"/>
                <w:sz w:val="19"/>
                <w:lang w:val="lv-LV"/>
              </w:rPr>
            </w:pPr>
            <w:r w:rsidRPr="00FE566F">
              <w:rPr>
                <w:rFonts w:ascii="Times New Roman" w:hAnsi="Times New Roman"/>
                <w:sz w:val="19"/>
                <w:lang w:val="lv-LV"/>
              </w:rPr>
              <w:t>2. Kādi ir iemesli, kāpēc slēgtie asignējumi budžeta izpildes laikā netika pārvirzīti citiem mērķiem, kur finansējums ir bijis nepietiekams</w:t>
            </w:r>
          </w:p>
        </w:tc>
        <w:tc>
          <w:tcPr>
            <w:tcW w:w="11511" w:type="dxa"/>
            <w:gridSpan w:val="2"/>
            <w:tcBorders>
              <w:top w:val="single" w:sz="4" w:space="0" w:color="auto"/>
              <w:left w:val="single" w:sz="4" w:space="0" w:color="auto"/>
              <w:bottom w:val="single" w:sz="4" w:space="0" w:color="auto"/>
              <w:right w:val="single" w:sz="4" w:space="0" w:color="auto"/>
            </w:tcBorders>
            <w:shd w:val="clear" w:color="auto" w:fill="auto"/>
          </w:tcPr>
          <w:p w14:paraId="1A80F869" w14:textId="77777777" w:rsidR="00A26D3E" w:rsidRPr="00FE566F" w:rsidRDefault="00A26D3E" w:rsidP="00A26D3E">
            <w:pPr>
              <w:tabs>
                <w:tab w:val="left" w:pos="993"/>
              </w:tabs>
              <w:rPr>
                <w:rFonts w:ascii="Times New Roman" w:hAnsi="Times New Roman"/>
                <w:i/>
                <w:sz w:val="19"/>
                <w:lang w:val="lv-LV"/>
              </w:rPr>
            </w:pPr>
            <w:r w:rsidRPr="00FE566F">
              <w:rPr>
                <w:rFonts w:ascii="Times New Roman" w:hAnsi="Times New Roman"/>
                <w:i/>
                <w:sz w:val="19"/>
                <w:lang w:val="lv-LV"/>
              </w:rPr>
              <w:t>Iekļauj informāciju atbilstoši instrukcijas 15.3.2.4. apakšpunktam</w:t>
            </w:r>
          </w:p>
          <w:p w14:paraId="60C6866B" w14:textId="3CB4F0E1" w:rsidR="00A26D3E" w:rsidRPr="00FE566F" w:rsidRDefault="00965270" w:rsidP="00A26D3E">
            <w:pPr>
              <w:tabs>
                <w:tab w:val="left" w:pos="993"/>
              </w:tabs>
              <w:rPr>
                <w:rFonts w:ascii="Times New Roman" w:hAnsi="Times New Roman"/>
                <w:iCs/>
                <w:sz w:val="24"/>
                <w:szCs w:val="24"/>
                <w:lang w:val="lv-LV"/>
              </w:rPr>
            </w:pPr>
            <w:r w:rsidRPr="00965270">
              <w:rPr>
                <w:rFonts w:ascii="Times New Roman" w:hAnsi="Times New Roman"/>
                <w:iCs/>
                <w:sz w:val="24"/>
                <w:szCs w:val="24"/>
                <w:lang w:val="lv-LV"/>
              </w:rPr>
              <w:t>Slēgtos asignējumus nebija nepieciešamība pārdalīt citiem mērķiem, jo finansējums visos projektos bija pietiekams</w:t>
            </w:r>
          </w:p>
        </w:tc>
      </w:tr>
      <w:tr w:rsidR="00A26D3E" w:rsidRPr="00BA3763" w14:paraId="33424D6A" w14:textId="77777777" w:rsidTr="0A74AAAD">
        <w:tc>
          <w:tcPr>
            <w:tcW w:w="14891" w:type="dxa"/>
            <w:gridSpan w:val="3"/>
            <w:shd w:val="clear" w:color="auto" w:fill="F7CAAC" w:themeFill="accent2" w:themeFillTint="66"/>
          </w:tcPr>
          <w:p w14:paraId="601C2848" w14:textId="73D69838" w:rsidR="00A26D3E" w:rsidRPr="00FE566F" w:rsidRDefault="00A26D3E" w:rsidP="00A26D3E">
            <w:pPr>
              <w:tabs>
                <w:tab w:val="left" w:pos="993"/>
              </w:tabs>
              <w:rPr>
                <w:rFonts w:ascii="Times New Roman" w:hAnsi="Times New Roman"/>
                <w:b/>
                <w:i/>
                <w:iCs/>
                <w:sz w:val="24"/>
                <w:szCs w:val="24"/>
                <w:lang w:val="lv-LV"/>
              </w:rPr>
            </w:pPr>
            <w:r w:rsidRPr="00FE566F">
              <w:rPr>
                <w:rFonts w:ascii="Times New Roman" w:hAnsi="Times New Roman"/>
                <w:b/>
                <w:i/>
                <w:iCs/>
                <w:sz w:val="24"/>
                <w:szCs w:val="24"/>
                <w:lang w:val="lv-LV"/>
              </w:rPr>
              <w:t>74.50.00 Tehniskā palīdzība Atveseļošanas un noturības mehānisma (ANM) apgūšanai</w:t>
            </w:r>
          </w:p>
        </w:tc>
      </w:tr>
      <w:tr w:rsidR="00A26D3E" w:rsidRPr="00FE566F" w14:paraId="5C31D653" w14:textId="77777777" w:rsidTr="0A74AAAD">
        <w:trPr>
          <w:cantSplit/>
        </w:trPr>
        <w:tc>
          <w:tcPr>
            <w:tcW w:w="14891" w:type="dxa"/>
            <w:gridSpan w:val="3"/>
            <w:shd w:val="clear" w:color="auto" w:fill="auto"/>
          </w:tcPr>
          <w:p w14:paraId="11A0ADA2" w14:textId="77777777" w:rsidR="00A26D3E" w:rsidRPr="00FE566F" w:rsidRDefault="00A26D3E" w:rsidP="00A26D3E">
            <w:pPr>
              <w:jc w:val="both"/>
              <w:rPr>
                <w:rFonts w:ascii="Times New Roman" w:hAnsi="Times New Roman"/>
                <w:i/>
                <w:sz w:val="19"/>
                <w:lang w:val="lv-LV"/>
              </w:rPr>
            </w:pPr>
            <w:r w:rsidRPr="00067E18">
              <w:rPr>
                <w:rFonts w:ascii="Times New Roman" w:hAnsi="Times New Roman"/>
                <w:b/>
                <w:sz w:val="19"/>
                <w:lang w:val="lv-LV"/>
              </w:rPr>
              <w:t>Paveiktais</w:t>
            </w:r>
          </w:p>
        </w:tc>
      </w:tr>
      <w:tr w:rsidR="00A26D3E" w:rsidRPr="00A95673" w14:paraId="219341E8" w14:textId="77777777" w:rsidTr="0A74AAAD">
        <w:trPr>
          <w:cantSplit/>
        </w:trPr>
        <w:tc>
          <w:tcPr>
            <w:tcW w:w="3380" w:type="dxa"/>
            <w:shd w:val="clear" w:color="auto" w:fill="auto"/>
          </w:tcPr>
          <w:p w14:paraId="7EF80A03" w14:textId="77777777" w:rsidR="00A26D3E" w:rsidRPr="00067E18" w:rsidRDefault="00A26D3E" w:rsidP="00A26D3E">
            <w:pPr>
              <w:tabs>
                <w:tab w:val="left" w:pos="993"/>
              </w:tabs>
              <w:rPr>
                <w:rFonts w:ascii="Times New Roman" w:hAnsi="Times New Roman"/>
                <w:sz w:val="19"/>
                <w:lang w:val="lv-LV"/>
              </w:rPr>
            </w:pPr>
            <w:r w:rsidRPr="00067E18">
              <w:rPr>
                <w:rFonts w:ascii="Times New Roman" w:hAnsi="Times New Roman"/>
                <w:sz w:val="19"/>
                <w:lang w:val="lv-LV"/>
              </w:rPr>
              <w:t xml:space="preserve">1. Pārskata periodā paveiktais – specifiskā atbalsta mērķi/pasākumi/projekti (izvēlas apakšprogrammai atbilstošāko) (ieteicams līdz piecām vienībām), kas visuzskatāmāk sniedz informāciju par finansējuma izlietojumu, un apraksts par pārskata periodā tajos paveiktām darbībām/sasniegumiem (ieteicams līdz piecām vienībām katrā), </w:t>
            </w:r>
            <w:proofErr w:type="gramStart"/>
            <w:r w:rsidRPr="00067E18">
              <w:rPr>
                <w:rFonts w:ascii="Times New Roman" w:hAnsi="Times New Roman"/>
                <w:sz w:val="19"/>
                <w:lang w:val="lv-LV"/>
              </w:rPr>
              <w:t>aptverot būtisku daļu no kopējā pārskata periodā izlietotā finansējuma un uzsverot lietderību un ieguldījumu sabiedrības</w:t>
            </w:r>
            <w:proofErr w:type="gramEnd"/>
            <w:r w:rsidRPr="00067E18">
              <w:rPr>
                <w:rFonts w:ascii="Times New Roman" w:hAnsi="Times New Roman"/>
                <w:sz w:val="19"/>
                <w:lang w:val="lv-LV"/>
              </w:rPr>
              <w:t xml:space="preserve"> un nozares interesēs</w:t>
            </w:r>
          </w:p>
        </w:tc>
        <w:tc>
          <w:tcPr>
            <w:tcW w:w="11511" w:type="dxa"/>
            <w:gridSpan w:val="2"/>
            <w:shd w:val="clear" w:color="auto" w:fill="auto"/>
          </w:tcPr>
          <w:p w14:paraId="0CA50975" w14:textId="77777777" w:rsidR="00A26D3E" w:rsidRPr="00007462" w:rsidRDefault="00A26D3E" w:rsidP="00A26D3E">
            <w:pPr>
              <w:jc w:val="both"/>
              <w:rPr>
                <w:rFonts w:ascii="Times New Roman" w:hAnsi="Times New Roman"/>
                <w:i/>
                <w:sz w:val="19"/>
                <w:lang w:val="lv-LV"/>
              </w:rPr>
            </w:pPr>
            <w:r w:rsidRPr="00007462">
              <w:rPr>
                <w:rFonts w:ascii="Times New Roman" w:hAnsi="Times New Roman"/>
                <w:i/>
                <w:sz w:val="19"/>
                <w:lang w:val="lv-LV"/>
              </w:rPr>
              <w:t>Iekļauj informāciju atbilstoši instrukcijas 15.3.1. apakšpunktam</w:t>
            </w:r>
          </w:p>
          <w:p w14:paraId="3AE2E20D" w14:textId="51427F55" w:rsidR="00A26D3E" w:rsidRPr="00007462" w:rsidRDefault="00A26D3E" w:rsidP="00A26D3E">
            <w:pPr>
              <w:tabs>
                <w:tab w:val="left" w:pos="993"/>
              </w:tabs>
              <w:jc w:val="both"/>
              <w:rPr>
                <w:rFonts w:ascii="Times New Roman" w:hAnsi="Times New Roman"/>
                <w:sz w:val="24"/>
                <w:szCs w:val="24"/>
                <w:lang w:val="lv-LV"/>
              </w:rPr>
            </w:pPr>
            <w:r w:rsidRPr="00007462">
              <w:rPr>
                <w:rFonts w:ascii="Times New Roman" w:hAnsi="Times New Roman"/>
                <w:sz w:val="24"/>
                <w:szCs w:val="24"/>
                <w:lang w:val="lv-LV"/>
              </w:rPr>
              <w:t>Pārskata periodā šī</w:t>
            </w:r>
            <w:r w:rsidRPr="00007462">
              <w:rPr>
                <w:rFonts w:ascii="Times New Roman" w:eastAsia="Times New Roman" w:hAnsi="Times New Roman"/>
                <w:sz w:val="24"/>
                <w:szCs w:val="24"/>
                <w:lang w:val="lv-LV"/>
              </w:rPr>
              <w:t xml:space="preserve">s apakšprogrammas ietvaros Valsts kanceleja uzsāka īstenot projektu </w:t>
            </w:r>
            <w:r w:rsidRPr="00007462">
              <w:rPr>
                <w:rFonts w:ascii="Times New Roman" w:eastAsia="Times New Roman" w:hAnsi="Times New Roman"/>
                <w:sz w:val="24"/>
                <w:szCs w:val="24"/>
                <w:lang w:val="lv-LV" w:eastAsia="lv-LV"/>
              </w:rPr>
              <w:t>Nr. CESPI/MK/001 "Tehniskā palīdzība Atveseļošanas un noturības mehānisma apgūšanai", mērķis ir nodrošināt kvalitatīvu atbildībā esošo Atveseļošanas fonda (turpmāk-AF) investīciju administrēšanu, uzraudzību un kontroli.</w:t>
            </w:r>
          </w:p>
          <w:p w14:paraId="2D06E37E" w14:textId="77777777" w:rsidR="00A26D3E" w:rsidRPr="00007462" w:rsidRDefault="00A26D3E" w:rsidP="00A26D3E">
            <w:pPr>
              <w:tabs>
                <w:tab w:val="left" w:pos="993"/>
              </w:tabs>
              <w:rPr>
                <w:rFonts w:ascii="Times New Roman" w:eastAsia="Times New Roman" w:hAnsi="Times New Roman"/>
                <w:sz w:val="24"/>
                <w:szCs w:val="24"/>
                <w:lang w:val="lv-LV" w:eastAsia="lv-LV"/>
              </w:rPr>
            </w:pPr>
            <w:r w:rsidRPr="00007462">
              <w:rPr>
                <w:rFonts w:ascii="Times New Roman" w:eastAsia="Times New Roman" w:hAnsi="Times New Roman"/>
                <w:sz w:val="24"/>
                <w:szCs w:val="24"/>
                <w:lang w:val="lv-LV" w:eastAsia="lv-LV"/>
              </w:rPr>
              <w:t>Projektā īstenotās darbības:</w:t>
            </w:r>
          </w:p>
          <w:p w14:paraId="283FAF5B" w14:textId="6440AA11" w:rsidR="00A26D3E" w:rsidRPr="00D82723" w:rsidRDefault="5900678E" w:rsidP="00A26D3E">
            <w:pPr>
              <w:pStyle w:val="ListParagraph"/>
              <w:numPr>
                <w:ilvl w:val="0"/>
                <w:numId w:val="134"/>
              </w:numPr>
              <w:tabs>
                <w:tab w:val="left" w:pos="993"/>
              </w:tabs>
              <w:rPr>
                <w:rFonts w:ascii="Times New Roman" w:eastAsia="Times New Roman" w:hAnsi="Times New Roman"/>
                <w:sz w:val="24"/>
                <w:szCs w:val="24"/>
                <w:lang w:val="lv-LV" w:eastAsia="lv-LV"/>
              </w:rPr>
            </w:pPr>
            <w:r w:rsidRPr="00D82723">
              <w:rPr>
                <w:rFonts w:ascii="Times New Roman" w:eastAsia="Times New Roman" w:hAnsi="Times New Roman"/>
                <w:sz w:val="24"/>
                <w:szCs w:val="24"/>
                <w:lang w:val="lv-LV" w:eastAsia="lv-LV"/>
              </w:rPr>
              <w:t>Atbildībā esošo</w:t>
            </w:r>
            <w:r w:rsidR="1F53B456" w:rsidRPr="00D82723">
              <w:rPr>
                <w:rFonts w:ascii="Times New Roman" w:eastAsia="Times New Roman" w:hAnsi="Times New Roman"/>
                <w:sz w:val="24"/>
                <w:szCs w:val="24"/>
                <w:lang w:val="lv-LV" w:eastAsia="lv-LV"/>
              </w:rPr>
              <w:t xml:space="preserve"> 6</w:t>
            </w:r>
            <w:r w:rsidR="117C4E39" w:rsidRPr="00D82723">
              <w:rPr>
                <w:rFonts w:ascii="Times New Roman" w:eastAsia="Times New Roman" w:hAnsi="Times New Roman"/>
                <w:sz w:val="24"/>
                <w:szCs w:val="24"/>
                <w:lang w:val="lv-LV" w:eastAsia="lv-LV"/>
              </w:rPr>
              <w:t xml:space="preserve"> </w:t>
            </w:r>
            <w:r w:rsidRPr="00D82723">
              <w:rPr>
                <w:rFonts w:ascii="Times New Roman" w:eastAsia="Times New Roman" w:hAnsi="Times New Roman"/>
                <w:sz w:val="24"/>
                <w:szCs w:val="24"/>
                <w:lang w:val="lv-LV" w:eastAsia="lv-LV"/>
              </w:rPr>
              <w:t>investīciju uzraudzība</w:t>
            </w:r>
            <w:r w:rsidR="6CDF08F4" w:rsidRPr="00D82723">
              <w:rPr>
                <w:rFonts w:ascii="Times New Roman" w:eastAsia="Times New Roman" w:hAnsi="Times New Roman"/>
                <w:sz w:val="24"/>
                <w:szCs w:val="24"/>
                <w:lang w:val="lv-LV" w:eastAsia="lv-LV"/>
              </w:rPr>
              <w:t xml:space="preserve"> 2.1.2.1.i.; 2.3.2.2.i.; </w:t>
            </w:r>
            <w:r w:rsidR="5E6999CD" w:rsidRPr="00D82723">
              <w:rPr>
                <w:rFonts w:ascii="Times New Roman" w:eastAsia="Times New Roman" w:hAnsi="Times New Roman"/>
                <w:sz w:val="24"/>
                <w:szCs w:val="24"/>
                <w:lang w:val="lv-LV" w:eastAsia="lv-LV"/>
              </w:rPr>
              <w:t xml:space="preserve">6.3.1.1.i.; 6.3.1.2.i.; 6.3.1.3.i; 6.3.1.4.i., tai skaitā </w:t>
            </w:r>
            <w:r w:rsidRPr="00D82723">
              <w:rPr>
                <w:rFonts w:ascii="Times New Roman" w:eastAsia="Times New Roman" w:hAnsi="Times New Roman"/>
                <w:sz w:val="24"/>
                <w:szCs w:val="24"/>
                <w:lang w:val="lv-LV" w:eastAsia="lv-LV"/>
              </w:rPr>
              <w:t>progresu pārskatu izskatīšana un apstiprināšana, vieno</w:t>
            </w:r>
            <w:r w:rsidR="6E68E120" w:rsidRPr="00D82723">
              <w:rPr>
                <w:rFonts w:ascii="Times New Roman" w:eastAsia="Times New Roman" w:hAnsi="Times New Roman"/>
                <w:sz w:val="24"/>
                <w:szCs w:val="24"/>
                <w:lang w:val="lv-LV" w:eastAsia="lv-LV"/>
              </w:rPr>
              <w:t>šanās grozījumu izskatīšana un apstiprināšana</w:t>
            </w:r>
            <w:r w:rsidR="0FCAE359" w:rsidRPr="00D82723">
              <w:rPr>
                <w:rFonts w:ascii="Times New Roman" w:eastAsia="Times New Roman" w:hAnsi="Times New Roman"/>
                <w:sz w:val="24"/>
                <w:szCs w:val="24"/>
                <w:lang w:val="lv-LV" w:eastAsia="lv-LV"/>
              </w:rPr>
              <w:t>, investīciju projektu vērtēšana</w:t>
            </w:r>
            <w:r w:rsidR="4B071639" w:rsidRPr="00D82723">
              <w:rPr>
                <w:rFonts w:ascii="Times New Roman" w:eastAsia="Times New Roman" w:hAnsi="Times New Roman"/>
                <w:sz w:val="24"/>
                <w:szCs w:val="24"/>
                <w:lang w:val="lv-LV" w:eastAsia="lv-LV"/>
              </w:rPr>
              <w:t xml:space="preserve"> un apstiprināšana</w:t>
            </w:r>
            <w:r w:rsidR="3C963182" w:rsidRPr="00D82723">
              <w:rPr>
                <w:rFonts w:ascii="Times New Roman" w:eastAsia="Times New Roman" w:hAnsi="Times New Roman"/>
                <w:sz w:val="24"/>
                <w:szCs w:val="24"/>
                <w:lang w:val="lv-LV" w:eastAsia="lv-LV"/>
              </w:rPr>
              <w:t xml:space="preserve">, risku vadība </w:t>
            </w:r>
            <w:r w:rsidR="4B071639" w:rsidRPr="00D82723">
              <w:rPr>
                <w:rFonts w:ascii="Times New Roman" w:eastAsia="Times New Roman" w:hAnsi="Times New Roman"/>
                <w:sz w:val="24"/>
                <w:szCs w:val="24"/>
                <w:lang w:val="lv-LV" w:eastAsia="lv-LV"/>
              </w:rPr>
              <w:t>un tml.</w:t>
            </w:r>
            <w:r w:rsidRPr="00D82723">
              <w:rPr>
                <w:rFonts w:ascii="Times New Roman" w:eastAsia="Times New Roman" w:hAnsi="Times New Roman"/>
                <w:sz w:val="24"/>
                <w:szCs w:val="24"/>
                <w:lang w:val="lv-LV" w:eastAsia="lv-LV"/>
              </w:rPr>
              <w:t>;</w:t>
            </w:r>
          </w:p>
          <w:p w14:paraId="1C3A1CDF" w14:textId="1FC9447D" w:rsidR="00A26D3E" w:rsidRPr="00D82723" w:rsidRDefault="1EE28F9E" w:rsidP="00A26D3E">
            <w:pPr>
              <w:pStyle w:val="ListParagraph"/>
              <w:numPr>
                <w:ilvl w:val="0"/>
                <w:numId w:val="134"/>
              </w:numPr>
              <w:tabs>
                <w:tab w:val="left" w:pos="993"/>
              </w:tabs>
              <w:rPr>
                <w:rFonts w:ascii="Times New Roman" w:eastAsia="Times New Roman" w:hAnsi="Times New Roman"/>
                <w:sz w:val="24"/>
                <w:szCs w:val="24"/>
                <w:lang w:val="lv-LV" w:eastAsia="lv-LV"/>
              </w:rPr>
            </w:pPr>
            <w:r w:rsidRPr="00D82723">
              <w:rPr>
                <w:rFonts w:ascii="Times New Roman" w:eastAsia="Times New Roman" w:hAnsi="Times New Roman"/>
                <w:sz w:val="24"/>
                <w:szCs w:val="24"/>
                <w:lang w:val="lv-LV" w:eastAsia="lv-LV"/>
              </w:rPr>
              <w:t>Ziņošana</w:t>
            </w:r>
            <w:r w:rsidR="18CE3B9E" w:rsidRPr="00D82723">
              <w:rPr>
                <w:rFonts w:ascii="Times New Roman" w:eastAsia="Times New Roman" w:hAnsi="Times New Roman"/>
                <w:sz w:val="24"/>
                <w:szCs w:val="24"/>
                <w:lang w:val="lv-LV" w:eastAsia="lv-LV"/>
              </w:rPr>
              <w:t xml:space="preserve"> </w:t>
            </w:r>
            <w:r w:rsidRPr="00D82723">
              <w:rPr>
                <w:rFonts w:ascii="Times New Roman" w:eastAsia="Times New Roman" w:hAnsi="Times New Roman"/>
                <w:sz w:val="24"/>
                <w:szCs w:val="24"/>
                <w:lang w:val="lv-LV" w:eastAsia="lv-LV"/>
              </w:rPr>
              <w:t xml:space="preserve">un atskaitīšanās </w:t>
            </w:r>
            <w:r w:rsidR="133F1D98" w:rsidRPr="00D82723">
              <w:rPr>
                <w:rFonts w:ascii="Times New Roman" w:eastAsia="Times New Roman" w:hAnsi="Times New Roman"/>
                <w:sz w:val="24"/>
                <w:szCs w:val="24"/>
                <w:lang w:val="lv-LV" w:eastAsia="lv-LV"/>
              </w:rPr>
              <w:t xml:space="preserve">VI un EK </w:t>
            </w:r>
            <w:r w:rsidRPr="00D82723">
              <w:rPr>
                <w:rFonts w:ascii="Times New Roman" w:eastAsia="Times New Roman" w:hAnsi="Times New Roman"/>
                <w:sz w:val="24"/>
                <w:szCs w:val="24"/>
                <w:lang w:val="lv-LV" w:eastAsia="lv-LV"/>
              </w:rPr>
              <w:t>par sasniegtajiem mērķiem un atskaites punktiem.</w:t>
            </w:r>
          </w:p>
          <w:p w14:paraId="59958B66" w14:textId="77777777" w:rsidR="00A26D3E" w:rsidRPr="00007462" w:rsidRDefault="00A26D3E" w:rsidP="00D82723">
            <w:pPr>
              <w:pStyle w:val="ListParagraph"/>
              <w:rPr>
                <w:rFonts w:ascii="Times New Roman" w:hAnsi="Times New Roman"/>
                <w:iCs/>
                <w:sz w:val="24"/>
                <w:szCs w:val="24"/>
                <w:lang w:val="lv-LV"/>
              </w:rPr>
            </w:pPr>
          </w:p>
          <w:p w14:paraId="040727EC" w14:textId="297192ED" w:rsidR="00A26D3E" w:rsidRPr="00007462" w:rsidRDefault="00A26D3E" w:rsidP="00A26D3E">
            <w:pPr>
              <w:jc w:val="both"/>
              <w:rPr>
                <w:rFonts w:ascii="Times New Roman" w:hAnsi="Times New Roman"/>
                <w:b/>
                <w:bCs/>
                <w:sz w:val="24"/>
                <w:szCs w:val="24"/>
                <w:lang w:val="lv-LV"/>
              </w:rPr>
            </w:pPr>
            <w:r w:rsidRPr="00007462">
              <w:rPr>
                <w:rFonts w:ascii="Times New Roman" w:hAnsi="Times New Roman"/>
                <w:b/>
                <w:bCs/>
                <w:sz w:val="24"/>
                <w:szCs w:val="24"/>
                <w:lang w:val="lv-LV"/>
              </w:rPr>
              <w:t>Programmas kopējā izdevumu izpilde ir 60,9% jeb 23 142 </w:t>
            </w:r>
            <w:r w:rsidRPr="00007462">
              <w:rPr>
                <w:rFonts w:ascii="Times New Roman" w:hAnsi="Times New Roman"/>
                <w:b/>
                <w:bCs/>
                <w:i/>
                <w:sz w:val="24"/>
                <w:szCs w:val="24"/>
                <w:lang w:val="lv-LV"/>
              </w:rPr>
              <w:t>euro</w:t>
            </w:r>
            <w:r w:rsidRPr="00007462">
              <w:rPr>
                <w:rFonts w:ascii="Times New Roman" w:hAnsi="Times New Roman"/>
                <w:b/>
                <w:bCs/>
                <w:sz w:val="24"/>
                <w:szCs w:val="24"/>
                <w:lang w:val="lv-LV"/>
              </w:rPr>
              <w:t xml:space="preserve"> no plānotā apjoma 38 000 </w:t>
            </w:r>
            <w:r w:rsidRPr="00007462">
              <w:rPr>
                <w:rFonts w:ascii="Times New Roman" w:hAnsi="Times New Roman"/>
                <w:b/>
                <w:bCs/>
                <w:i/>
                <w:color w:val="000000" w:themeColor="text1"/>
                <w:sz w:val="24"/>
                <w:szCs w:val="24"/>
                <w:lang w:val="lv-LV"/>
              </w:rPr>
              <w:t>euro.</w:t>
            </w:r>
          </w:p>
        </w:tc>
      </w:tr>
      <w:tr w:rsidR="00A26D3E" w:rsidRPr="00FE566F" w14:paraId="1D1420F7" w14:textId="77777777" w:rsidTr="0A74AAAD">
        <w:trPr>
          <w:cantSplit/>
        </w:trPr>
        <w:tc>
          <w:tcPr>
            <w:tcW w:w="14891" w:type="dxa"/>
            <w:gridSpan w:val="3"/>
            <w:shd w:val="clear" w:color="auto" w:fill="auto"/>
            <w:vAlign w:val="center"/>
          </w:tcPr>
          <w:p w14:paraId="29542B76" w14:textId="77777777" w:rsidR="00A26D3E" w:rsidRPr="00007462" w:rsidRDefault="00A26D3E" w:rsidP="00A26D3E">
            <w:pPr>
              <w:tabs>
                <w:tab w:val="left" w:pos="993"/>
              </w:tabs>
              <w:rPr>
                <w:rFonts w:ascii="Times New Roman" w:hAnsi="Times New Roman"/>
                <w:b/>
                <w:sz w:val="19"/>
                <w:lang w:val="lv-LV"/>
              </w:rPr>
            </w:pPr>
            <w:r w:rsidRPr="00007462">
              <w:rPr>
                <w:rFonts w:ascii="Times New Roman" w:hAnsi="Times New Roman"/>
                <w:b/>
                <w:sz w:val="19"/>
                <w:lang w:val="lv-LV"/>
              </w:rPr>
              <w:t>Neizpilde</w:t>
            </w:r>
          </w:p>
        </w:tc>
      </w:tr>
      <w:tr w:rsidR="00A26D3E" w:rsidRPr="00BA3763" w14:paraId="6F73DF52" w14:textId="77777777" w:rsidTr="0A74AAAD">
        <w:tc>
          <w:tcPr>
            <w:tcW w:w="3380" w:type="dxa"/>
            <w:shd w:val="clear" w:color="auto" w:fill="auto"/>
          </w:tcPr>
          <w:p w14:paraId="28416811" w14:textId="77777777" w:rsidR="00A26D3E" w:rsidRPr="00FE566F" w:rsidRDefault="00A26D3E" w:rsidP="00A26D3E">
            <w:pPr>
              <w:tabs>
                <w:tab w:val="left" w:pos="993"/>
              </w:tabs>
              <w:rPr>
                <w:rFonts w:ascii="Times New Roman" w:hAnsi="Times New Roman"/>
                <w:sz w:val="19"/>
                <w:lang w:val="lv-LV"/>
              </w:rPr>
            </w:pPr>
            <w:r w:rsidRPr="00FE566F">
              <w:rPr>
                <w:rFonts w:ascii="Times New Roman" w:hAnsi="Times New Roman"/>
                <w:sz w:val="19"/>
                <w:lang w:val="lv-LV"/>
              </w:rPr>
              <w:t>1. Kādi specifiskā atbalsta mērķi/pasākumi/projekti ir radījuši ietekmi uz neizpildi un kādi ir būtiskākie neizpildes iemesli</w:t>
            </w:r>
          </w:p>
        </w:tc>
        <w:tc>
          <w:tcPr>
            <w:tcW w:w="11511" w:type="dxa"/>
            <w:gridSpan w:val="2"/>
            <w:shd w:val="clear" w:color="auto" w:fill="auto"/>
          </w:tcPr>
          <w:p w14:paraId="704220D3" w14:textId="77777777" w:rsidR="00A26D3E" w:rsidRPr="00007462" w:rsidRDefault="00A26D3E" w:rsidP="00A26D3E">
            <w:pPr>
              <w:tabs>
                <w:tab w:val="left" w:pos="993"/>
              </w:tabs>
              <w:rPr>
                <w:rFonts w:ascii="Times New Roman" w:hAnsi="Times New Roman"/>
                <w:i/>
                <w:sz w:val="19"/>
                <w:lang w:val="lv-LV"/>
              </w:rPr>
            </w:pPr>
            <w:r w:rsidRPr="00007462">
              <w:rPr>
                <w:rFonts w:ascii="Times New Roman" w:hAnsi="Times New Roman"/>
                <w:i/>
                <w:sz w:val="19"/>
                <w:lang w:val="lv-LV"/>
              </w:rPr>
              <w:t>Iekļauj informāciju atbilstoši instrukcijas 15.3.2.1. apakšpunktam</w:t>
            </w:r>
          </w:p>
          <w:p w14:paraId="33F237E3" w14:textId="4883288A" w:rsidR="00A26D3E" w:rsidRPr="00D82723" w:rsidRDefault="00A26D3E" w:rsidP="00A26D3E">
            <w:pPr>
              <w:tabs>
                <w:tab w:val="left" w:pos="993"/>
              </w:tabs>
              <w:jc w:val="both"/>
              <w:rPr>
                <w:rFonts w:ascii="Times New Roman" w:hAnsi="Times New Roman"/>
                <w:sz w:val="24"/>
                <w:szCs w:val="24"/>
                <w:lang w:val="lv-LV"/>
              </w:rPr>
            </w:pPr>
            <w:r w:rsidRPr="00D82723">
              <w:rPr>
                <w:rFonts w:ascii="Times New Roman" w:hAnsi="Times New Roman"/>
                <w:sz w:val="24"/>
                <w:szCs w:val="24"/>
                <w:lang w:val="lv-LV"/>
              </w:rPr>
              <w:t>Kopējais programmas neapgūto un slēgto asignējumu apmērs ir 39,1% jeb 14 858 </w:t>
            </w:r>
            <w:r w:rsidRPr="00D82723">
              <w:rPr>
                <w:rFonts w:ascii="Times New Roman" w:hAnsi="Times New Roman"/>
                <w:i/>
                <w:sz w:val="24"/>
                <w:szCs w:val="24"/>
                <w:lang w:val="lv-LV"/>
              </w:rPr>
              <w:t>euro</w:t>
            </w:r>
            <w:r w:rsidRPr="00D82723">
              <w:rPr>
                <w:rFonts w:ascii="Times New Roman" w:hAnsi="Times New Roman"/>
                <w:sz w:val="24"/>
                <w:szCs w:val="24"/>
                <w:lang w:val="lv-LV"/>
              </w:rPr>
              <w:t>, tai skaitā izdevumu ekonomiskās klasifikācijas kodā:</w:t>
            </w:r>
          </w:p>
          <w:p w14:paraId="6E56D568" w14:textId="16D095E8" w:rsidR="00A26D3E" w:rsidRPr="00D82723" w:rsidRDefault="00A26D3E" w:rsidP="00A26D3E">
            <w:pPr>
              <w:pStyle w:val="ListParagraph"/>
              <w:numPr>
                <w:ilvl w:val="0"/>
                <w:numId w:val="137"/>
              </w:numPr>
              <w:tabs>
                <w:tab w:val="left" w:pos="993"/>
              </w:tabs>
              <w:jc w:val="both"/>
              <w:rPr>
                <w:rFonts w:ascii="Times New Roman" w:hAnsi="Times New Roman"/>
                <w:sz w:val="24"/>
                <w:szCs w:val="24"/>
                <w:lang w:val="lv-LV"/>
              </w:rPr>
            </w:pPr>
            <w:r w:rsidRPr="00D82723">
              <w:rPr>
                <w:rFonts w:ascii="Times New Roman" w:hAnsi="Times New Roman"/>
                <w:sz w:val="24"/>
                <w:szCs w:val="24"/>
                <w:lang w:val="lv-LV"/>
              </w:rPr>
              <w:t xml:space="preserve">1000 “Atlīdzība” neapgūti 8,5% jeb 1 315 </w:t>
            </w:r>
            <w:r w:rsidRPr="00D82723">
              <w:rPr>
                <w:rFonts w:ascii="Times New Roman" w:hAnsi="Times New Roman"/>
                <w:i/>
                <w:sz w:val="24"/>
                <w:szCs w:val="24"/>
                <w:lang w:val="lv-LV"/>
              </w:rPr>
              <w:t>euro</w:t>
            </w:r>
            <w:r w:rsidRPr="00D82723">
              <w:rPr>
                <w:rFonts w:ascii="Times New Roman" w:hAnsi="Times New Roman"/>
                <w:sz w:val="24"/>
                <w:szCs w:val="24"/>
                <w:lang w:val="lv-LV"/>
              </w:rPr>
              <w:t>;</w:t>
            </w:r>
            <w:r w:rsidRPr="00D82723">
              <w:rPr>
                <w:rFonts w:ascii="Times New Roman" w:hAnsi="Times New Roman"/>
                <w:i/>
                <w:sz w:val="24"/>
                <w:szCs w:val="24"/>
                <w:lang w:val="lv-LV"/>
              </w:rPr>
              <w:t xml:space="preserve"> </w:t>
            </w:r>
          </w:p>
          <w:p w14:paraId="1445DDBC" w14:textId="12267BCD" w:rsidR="00A26D3E" w:rsidRPr="00D82723" w:rsidRDefault="00A26D3E" w:rsidP="00A26D3E">
            <w:pPr>
              <w:pStyle w:val="ListParagraph"/>
              <w:numPr>
                <w:ilvl w:val="0"/>
                <w:numId w:val="137"/>
              </w:numPr>
              <w:tabs>
                <w:tab w:val="left" w:pos="993"/>
              </w:tabs>
              <w:jc w:val="both"/>
              <w:rPr>
                <w:rFonts w:ascii="Times New Roman" w:hAnsi="Times New Roman"/>
                <w:sz w:val="24"/>
                <w:szCs w:val="24"/>
                <w:lang w:val="lv-LV"/>
              </w:rPr>
            </w:pPr>
            <w:r w:rsidRPr="00D82723">
              <w:rPr>
                <w:rFonts w:ascii="Times New Roman" w:hAnsi="Times New Roman"/>
                <w:sz w:val="24"/>
                <w:szCs w:val="24"/>
                <w:lang w:val="lv-LV"/>
              </w:rPr>
              <w:t xml:space="preserve">7100 “Valsts budžeta transferti un uzturēšanas izdevumu transferti” neapgūti 60,2% jeb 13 542 </w:t>
            </w:r>
            <w:r w:rsidRPr="00D82723">
              <w:rPr>
                <w:rFonts w:ascii="Times New Roman" w:hAnsi="Times New Roman"/>
                <w:i/>
                <w:iCs/>
                <w:sz w:val="24"/>
                <w:szCs w:val="24"/>
                <w:lang w:val="lv-LV"/>
              </w:rPr>
              <w:t>euro</w:t>
            </w:r>
            <w:r w:rsidRPr="00D82723">
              <w:rPr>
                <w:rFonts w:ascii="Times New Roman" w:hAnsi="Times New Roman"/>
                <w:sz w:val="24"/>
                <w:szCs w:val="24"/>
                <w:lang w:val="lv-LV"/>
              </w:rPr>
              <w:t>;</w:t>
            </w:r>
          </w:p>
          <w:p w14:paraId="57583EF3" w14:textId="1A0E6084" w:rsidR="00A26D3E" w:rsidRPr="00007462" w:rsidRDefault="56B17A83" w:rsidP="076F285A">
            <w:pPr>
              <w:tabs>
                <w:tab w:val="left" w:pos="993"/>
              </w:tabs>
              <w:jc w:val="both"/>
              <w:rPr>
                <w:rFonts w:ascii="Times New Roman" w:eastAsia="Times New Roman" w:hAnsi="Times New Roman"/>
                <w:sz w:val="24"/>
                <w:szCs w:val="24"/>
                <w:lang w:val="lv-LV" w:eastAsia="lv-LV"/>
              </w:rPr>
            </w:pPr>
            <w:r w:rsidRPr="00D82723">
              <w:rPr>
                <w:rFonts w:ascii="Times New Roman" w:eastAsia="Times New Roman" w:hAnsi="Times New Roman"/>
                <w:sz w:val="24"/>
                <w:szCs w:val="24"/>
                <w:lang w:val="lv-LV" w:eastAsia="lv-LV"/>
              </w:rPr>
              <w:t xml:space="preserve">Tas skaidrojams ar to, ka </w:t>
            </w:r>
            <w:r w:rsidR="324E9DA0" w:rsidRPr="00D82723">
              <w:rPr>
                <w:rFonts w:ascii="Times New Roman" w:eastAsia="Times New Roman" w:hAnsi="Times New Roman"/>
                <w:sz w:val="24"/>
                <w:szCs w:val="24"/>
                <w:lang w:val="lv-LV" w:eastAsia="lv-LV"/>
              </w:rPr>
              <w:t>kavējās daļa uzraudzībā esošo investīciju uzsākšanās</w:t>
            </w:r>
            <w:r w:rsidR="11159C9E" w:rsidRPr="00D82723">
              <w:rPr>
                <w:rFonts w:ascii="Times New Roman" w:eastAsia="Times New Roman" w:hAnsi="Times New Roman"/>
                <w:sz w:val="24"/>
                <w:szCs w:val="24"/>
                <w:lang w:val="lv-LV" w:eastAsia="lv-LV"/>
              </w:rPr>
              <w:t>, līdz ar to</w:t>
            </w:r>
            <w:r w:rsidR="5CA19188" w:rsidRPr="00D82723">
              <w:rPr>
                <w:rFonts w:ascii="Times New Roman" w:eastAsia="Times New Roman" w:hAnsi="Times New Roman"/>
                <w:sz w:val="24"/>
                <w:szCs w:val="24"/>
                <w:lang w:val="lv-LV" w:eastAsia="lv-LV"/>
              </w:rPr>
              <w:t xml:space="preserve"> </w:t>
            </w:r>
            <w:r w:rsidR="11159C9E" w:rsidRPr="00D82723">
              <w:rPr>
                <w:rFonts w:ascii="Times New Roman" w:eastAsia="Times New Roman" w:hAnsi="Times New Roman"/>
                <w:sz w:val="24"/>
                <w:szCs w:val="24"/>
                <w:lang w:val="lv-LV" w:eastAsia="lv-LV"/>
              </w:rPr>
              <w:t>arī</w:t>
            </w:r>
            <w:r w:rsidR="2FE69570" w:rsidRPr="00D82723">
              <w:rPr>
                <w:rFonts w:ascii="Times New Roman" w:eastAsia="Times New Roman" w:hAnsi="Times New Roman"/>
                <w:sz w:val="24"/>
                <w:szCs w:val="24"/>
                <w:lang w:val="lv-LV" w:eastAsia="lv-LV"/>
              </w:rPr>
              <w:t xml:space="preserve"> netika apgūts uzraudzībai paredzētais finansējums, tai skaitā Sabiedrības integrācijas fondam pārskaitītais</w:t>
            </w:r>
            <w:r w:rsidR="38EE287D" w:rsidRPr="00D82723">
              <w:rPr>
                <w:rFonts w:ascii="Times New Roman" w:hAnsi="Times New Roman"/>
                <w:sz w:val="24"/>
                <w:szCs w:val="24"/>
                <w:lang w:val="lv-LV"/>
              </w:rPr>
              <w:t xml:space="preserve"> finansējums EKK 7000 “Uzturēšanas </w:t>
            </w:r>
            <w:proofErr w:type="gramStart"/>
            <w:r w:rsidR="38EE287D" w:rsidRPr="00D82723">
              <w:rPr>
                <w:rFonts w:ascii="Times New Roman" w:hAnsi="Times New Roman"/>
                <w:sz w:val="24"/>
                <w:szCs w:val="24"/>
                <w:lang w:val="lv-LV"/>
              </w:rPr>
              <w:t>transfertu izdevumi</w:t>
            </w:r>
            <w:proofErr w:type="gramEnd"/>
            <w:r w:rsidR="38EE287D" w:rsidRPr="00D82723">
              <w:rPr>
                <w:rFonts w:ascii="Times New Roman" w:hAnsi="Times New Roman"/>
                <w:sz w:val="24"/>
                <w:szCs w:val="24"/>
                <w:lang w:val="lv-LV"/>
              </w:rPr>
              <w:t>”</w:t>
            </w:r>
            <w:r w:rsidR="670E45DD" w:rsidRPr="00D82723">
              <w:rPr>
                <w:rFonts w:ascii="Times New Roman" w:eastAsia="Times New Roman" w:hAnsi="Times New Roman"/>
                <w:sz w:val="24"/>
                <w:szCs w:val="24"/>
                <w:lang w:val="lv-LV" w:eastAsia="lv-LV"/>
              </w:rPr>
              <w:t xml:space="preserve"> uzraudzības nodrošināšanai</w:t>
            </w:r>
            <w:r w:rsidR="2FE69570" w:rsidRPr="00D82723">
              <w:rPr>
                <w:rFonts w:ascii="Times New Roman" w:eastAsia="Times New Roman" w:hAnsi="Times New Roman"/>
                <w:sz w:val="24"/>
                <w:szCs w:val="24"/>
                <w:lang w:val="lv-LV" w:eastAsia="lv-LV"/>
              </w:rPr>
              <w:t>.</w:t>
            </w:r>
            <w:r w:rsidR="53B38396" w:rsidRPr="00D82723">
              <w:rPr>
                <w:rFonts w:ascii="Times New Roman" w:eastAsia="Times New Roman" w:hAnsi="Times New Roman"/>
                <w:sz w:val="24"/>
                <w:szCs w:val="24"/>
                <w:lang w:val="lv-LV" w:eastAsia="lv-LV"/>
              </w:rPr>
              <w:t xml:space="preserve"> </w:t>
            </w:r>
          </w:p>
        </w:tc>
      </w:tr>
      <w:tr w:rsidR="00A26D3E" w:rsidRPr="00BA3763" w14:paraId="1902E282" w14:textId="77777777" w:rsidTr="0A74AAAD">
        <w:tc>
          <w:tcPr>
            <w:tcW w:w="3380" w:type="dxa"/>
            <w:tcBorders>
              <w:top w:val="single" w:sz="4" w:space="0" w:color="auto"/>
              <w:left w:val="single" w:sz="4" w:space="0" w:color="auto"/>
              <w:bottom w:val="single" w:sz="4" w:space="0" w:color="auto"/>
              <w:right w:val="single" w:sz="4" w:space="0" w:color="auto"/>
            </w:tcBorders>
            <w:shd w:val="clear" w:color="auto" w:fill="auto"/>
          </w:tcPr>
          <w:p w14:paraId="4B4B2DF8" w14:textId="77777777" w:rsidR="00A26D3E" w:rsidRPr="00FE566F" w:rsidRDefault="00A26D3E" w:rsidP="00A26D3E">
            <w:pPr>
              <w:tabs>
                <w:tab w:val="left" w:pos="993"/>
              </w:tabs>
              <w:rPr>
                <w:rFonts w:ascii="Times New Roman" w:hAnsi="Times New Roman"/>
                <w:sz w:val="19"/>
                <w:lang w:val="lv-LV"/>
              </w:rPr>
            </w:pPr>
            <w:r w:rsidRPr="00FE566F">
              <w:rPr>
                <w:rFonts w:ascii="Times New Roman" w:hAnsi="Times New Roman"/>
                <w:sz w:val="19"/>
                <w:lang w:val="lv-LV"/>
              </w:rPr>
              <w:t>2. Kādi ir iemesli, kāpēc slēgtie asignējumi budžeta izpildes laikā netika pārvirzīti citiem mērķiem, kur finansējums ir bijis nepietiekams</w:t>
            </w:r>
          </w:p>
        </w:tc>
        <w:tc>
          <w:tcPr>
            <w:tcW w:w="11511" w:type="dxa"/>
            <w:gridSpan w:val="2"/>
            <w:tcBorders>
              <w:top w:val="single" w:sz="4" w:space="0" w:color="auto"/>
              <w:left w:val="single" w:sz="4" w:space="0" w:color="auto"/>
              <w:bottom w:val="single" w:sz="4" w:space="0" w:color="auto"/>
              <w:right w:val="single" w:sz="4" w:space="0" w:color="auto"/>
            </w:tcBorders>
            <w:shd w:val="clear" w:color="auto" w:fill="auto"/>
          </w:tcPr>
          <w:p w14:paraId="1E2F7390" w14:textId="77777777" w:rsidR="00A26D3E" w:rsidRPr="00FE566F" w:rsidRDefault="00A26D3E" w:rsidP="00A26D3E">
            <w:pPr>
              <w:tabs>
                <w:tab w:val="left" w:pos="993"/>
              </w:tabs>
              <w:rPr>
                <w:rFonts w:ascii="Times New Roman" w:hAnsi="Times New Roman"/>
                <w:i/>
                <w:sz w:val="19"/>
                <w:lang w:val="lv-LV"/>
              </w:rPr>
            </w:pPr>
            <w:r w:rsidRPr="00FE566F">
              <w:rPr>
                <w:rFonts w:ascii="Times New Roman" w:hAnsi="Times New Roman"/>
                <w:i/>
                <w:sz w:val="19"/>
                <w:lang w:val="lv-LV"/>
              </w:rPr>
              <w:t>Iekļauj informāciju atbilstoši instrukcijas 15.3.2.4. apakšpunktam</w:t>
            </w:r>
          </w:p>
          <w:p w14:paraId="1D712771" w14:textId="2D5C00FF" w:rsidR="00A26D3E" w:rsidRPr="00FE566F" w:rsidRDefault="001B06B9" w:rsidP="00A26D3E">
            <w:pPr>
              <w:tabs>
                <w:tab w:val="left" w:pos="993"/>
              </w:tabs>
              <w:jc w:val="both"/>
              <w:rPr>
                <w:rFonts w:ascii="Times New Roman" w:hAnsi="Times New Roman"/>
                <w:iCs/>
                <w:sz w:val="24"/>
                <w:szCs w:val="24"/>
                <w:lang w:val="lv-LV"/>
              </w:rPr>
            </w:pPr>
            <w:r w:rsidRPr="001B06B9">
              <w:rPr>
                <w:rFonts w:ascii="Times New Roman" w:hAnsi="Times New Roman"/>
                <w:iCs/>
                <w:sz w:val="24"/>
                <w:szCs w:val="24"/>
                <w:lang w:val="lv-LV"/>
              </w:rPr>
              <w:t>Slēgtos asignējumus nebija nepieciešamība pārdalīt citiem mērķiem, jo finansējums visos projektos bija pietiekams</w:t>
            </w:r>
          </w:p>
        </w:tc>
      </w:tr>
    </w:tbl>
    <w:p w14:paraId="2259A2E8" w14:textId="77777777" w:rsidR="00DC6CD9" w:rsidRPr="00FE566F" w:rsidRDefault="00DC6CD9" w:rsidP="00DC6CD9">
      <w:pPr>
        <w:tabs>
          <w:tab w:val="left" w:pos="993"/>
        </w:tabs>
        <w:spacing w:before="130" w:line="260" w:lineRule="exact"/>
        <w:jc w:val="both"/>
        <w:rPr>
          <w:rFonts w:ascii="Times New Roman" w:hAnsi="Times New Roman"/>
          <w:b/>
          <w:sz w:val="18"/>
          <w:szCs w:val="18"/>
          <w:lang w:val="lv-LV"/>
        </w:rPr>
      </w:pPr>
      <w:r w:rsidRPr="00067E18">
        <w:rPr>
          <w:rFonts w:ascii="Times New Roman" w:hAnsi="Times New Roman"/>
          <w:b/>
          <w:sz w:val="18"/>
          <w:szCs w:val="18"/>
          <w:lang w:val="lv-LV"/>
        </w:rPr>
        <w:t>II. Citi jautājumi</w:t>
      </w:r>
    </w:p>
    <w:p w14:paraId="63CB6EE7" w14:textId="77777777" w:rsidR="00DC6CD9" w:rsidRPr="00FE566F" w:rsidRDefault="00DC6CD9" w:rsidP="00DC6CD9">
      <w:pPr>
        <w:tabs>
          <w:tab w:val="left" w:pos="0"/>
        </w:tabs>
        <w:spacing w:line="260" w:lineRule="exact"/>
        <w:ind w:firstLine="539"/>
        <w:rPr>
          <w:rFonts w:ascii="Times New Roman" w:hAnsi="Times New Roman"/>
          <w:bCs/>
          <w:sz w:val="18"/>
          <w:szCs w:val="18"/>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673"/>
        <w:gridCol w:w="9887"/>
      </w:tblGrid>
      <w:tr w:rsidR="00DC6CD9" w:rsidRPr="00BA3763" w14:paraId="49AA8368" w14:textId="77777777" w:rsidTr="00C76B9E">
        <w:tc>
          <w:tcPr>
            <w:tcW w:w="4673" w:type="dxa"/>
            <w:shd w:val="clear" w:color="auto" w:fill="auto"/>
          </w:tcPr>
          <w:p w14:paraId="67E0C836" w14:textId="26DD28F6" w:rsidR="00DC6CD9" w:rsidRPr="00FE566F" w:rsidRDefault="002D11C0" w:rsidP="008E772D">
            <w:pPr>
              <w:tabs>
                <w:tab w:val="left" w:pos="993"/>
              </w:tabs>
              <w:rPr>
                <w:rFonts w:ascii="Times New Roman" w:hAnsi="Times New Roman"/>
                <w:sz w:val="18"/>
                <w:szCs w:val="18"/>
                <w:lang w:val="lv-LV"/>
              </w:rPr>
            </w:pPr>
            <w:r w:rsidRPr="00FE566F">
              <w:rPr>
                <w:rFonts w:ascii="Times New Roman" w:hAnsi="Times New Roman"/>
                <w:sz w:val="18"/>
                <w:szCs w:val="18"/>
                <w:lang w:val="lv-LV"/>
              </w:rPr>
              <w:t>1</w:t>
            </w:r>
            <w:r w:rsidR="00DC6CD9" w:rsidRPr="00FE566F">
              <w:rPr>
                <w:rFonts w:ascii="Times New Roman" w:hAnsi="Times New Roman"/>
                <w:sz w:val="18"/>
                <w:szCs w:val="18"/>
                <w:lang w:val="lv-LV"/>
              </w:rPr>
              <w:t>. Citi analītiskie skaidrojumi, tai skaitā atbildes uz Finanšu ministrijas papildu jautājumiem</w:t>
            </w:r>
          </w:p>
        </w:tc>
        <w:tc>
          <w:tcPr>
            <w:tcW w:w="9887" w:type="dxa"/>
            <w:shd w:val="clear" w:color="auto" w:fill="auto"/>
          </w:tcPr>
          <w:p w14:paraId="356DA047" w14:textId="77777777" w:rsidR="00DC6CD9" w:rsidRPr="00FE566F" w:rsidRDefault="00DC6CD9" w:rsidP="008E772D">
            <w:pPr>
              <w:jc w:val="both"/>
              <w:rPr>
                <w:rFonts w:ascii="Times New Roman" w:hAnsi="Times New Roman"/>
                <w:sz w:val="18"/>
                <w:szCs w:val="18"/>
                <w:lang w:val="lv-LV"/>
              </w:rPr>
            </w:pPr>
            <w:r w:rsidRPr="00FE566F">
              <w:rPr>
                <w:rFonts w:ascii="Times New Roman" w:hAnsi="Times New Roman"/>
                <w:i/>
                <w:sz w:val="18"/>
                <w:szCs w:val="18"/>
                <w:lang w:val="lv-LV"/>
              </w:rPr>
              <w:t>Iekļauj informāciju atbilstoši instrukcijas 15.4.4. apakšpunktam</w:t>
            </w:r>
          </w:p>
        </w:tc>
      </w:tr>
    </w:tbl>
    <w:p w14:paraId="4A107010" w14:textId="73A804EE" w:rsidR="00130381" w:rsidRPr="00FE566F" w:rsidRDefault="00130381" w:rsidP="00130381">
      <w:pPr>
        <w:rPr>
          <w:rFonts w:ascii="Times New Roman" w:hAnsi="Times New Roman"/>
          <w:sz w:val="18"/>
          <w:szCs w:val="18"/>
          <w:lang w:val="lv-LV"/>
        </w:rPr>
      </w:pPr>
    </w:p>
    <w:p w14:paraId="0FD2069D" w14:textId="6F6D1483" w:rsidR="00130381" w:rsidRPr="00FE566F" w:rsidRDefault="00130381" w:rsidP="007A12F8">
      <w:pPr>
        <w:tabs>
          <w:tab w:val="left" w:pos="1032"/>
        </w:tabs>
        <w:rPr>
          <w:rFonts w:ascii="Times New Roman" w:hAnsi="Times New Roman"/>
          <w:sz w:val="18"/>
          <w:szCs w:val="18"/>
          <w:lang w:val="lv-LV"/>
        </w:rPr>
      </w:pPr>
    </w:p>
    <w:sectPr w:rsidR="00130381" w:rsidRPr="00FE566F" w:rsidSect="00E05598">
      <w:headerReference w:type="default" r:id="rId15"/>
      <w:footerReference w:type="default" r:id="rId16"/>
      <w:footerReference w:type="first" r:id="rId17"/>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4F8BB" w14:textId="77777777" w:rsidR="00E05598" w:rsidRDefault="00E05598" w:rsidP="00147C87">
      <w:r>
        <w:separator/>
      </w:r>
    </w:p>
  </w:endnote>
  <w:endnote w:type="continuationSeparator" w:id="0">
    <w:p w14:paraId="5B483036" w14:textId="77777777" w:rsidR="00E05598" w:rsidRDefault="00E05598" w:rsidP="0014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Times New Roman&quot;,serif">
    <w:altName w:val="Cambria"/>
    <w:panose1 w:val="00000000000000000000"/>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lang w:val="lv-LV"/>
      </w:rPr>
      <w:id w:val="-496107103"/>
      <w:docPartObj>
        <w:docPartGallery w:val="Page Numbers (Bottom of Page)"/>
        <w:docPartUnique/>
      </w:docPartObj>
    </w:sdtPr>
    <w:sdtEndPr>
      <w:rPr>
        <w:noProof/>
      </w:rPr>
    </w:sdtEndPr>
    <w:sdtContent>
      <w:p w14:paraId="7BD18F6D" w14:textId="58623AE4" w:rsidR="0033153E" w:rsidRPr="00AD23BE" w:rsidRDefault="00AD23BE" w:rsidP="00AD23BE">
        <w:pPr>
          <w:pStyle w:val="Footer"/>
          <w:rPr>
            <w:rFonts w:ascii="Times New Roman" w:hAnsi="Times New Roman"/>
            <w:sz w:val="20"/>
            <w:szCs w:val="20"/>
            <w:lang w:val="lv-LV"/>
          </w:rPr>
        </w:pPr>
        <w:r w:rsidRPr="00AD23BE">
          <w:rPr>
            <w:rFonts w:ascii="Times New Roman" w:hAnsi="Times New Roman"/>
            <w:sz w:val="20"/>
            <w:szCs w:val="20"/>
            <w:lang w:val="lv-LV"/>
          </w:rPr>
          <w:t xml:space="preserve">Resora “Ministru kabinets” budžeta izpilde </w:t>
        </w:r>
        <w:proofErr w:type="gramStart"/>
        <w:r w:rsidRPr="00AD23BE">
          <w:rPr>
            <w:rFonts w:ascii="Times New Roman" w:hAnsi="Times New Roman"/>
            <w:sz w:val="20"/>
            <w:szCs w:val="20"/>
            <w:lang w:val="lv-LV"/>
          </w:rPr>
          <w:t>202</w:t>
        </w:r>
        <w:r w:rsidR="00615098">
          <w:rPr>
            <w:rFonts w:ascii="Times New Roman" w:hAnsi="Times New Roman"/>
            <w:sz w:val="20"/>
            <w:szCs w:val="20"/>
            <w:lang w:val="lv-LV"/>
          </w:rPr>
          <w:t>3</w:t>
        </w:r>
        <w:r w:rsidRPr="00AD23BE">
          <w:rPr>
            <w:rFonts w:ascii="Times New Roman" w:hAnsi="Times New Roman"/>
            <w:sz w:val="20"/>
            <w:szCs w:val="20"/>
            <w:lang w:val="lv-LV"/>
          </w:rPr>
          <w:t>.gada</w:t>
        </w:r>
        <w:proofErr w:type="gramEnd"/>
        <w:r w:rsidRPr="00AD23BE">
          <w:rPr>
            <w:rFonts w:ascii="Times New Roman" w:hAnsi="Times New Roman"/>
            <w:sz w:val="20"/>
            <w:szCs w:val="20"/>
            <w:lang w:val="lv-LV"/>
          </w:rPr>
          <w:t xml:space="preserve"> </w:t>
        </w:r>
        <w:r w:rsidR="00106C0F">
          <w:rPr>
            <w:rFonts w:ascii="Times New Roman" w:hAnsi="Times New Roman"/>
            <w:sz w:val="20"/>
            <w:szCs w:val="20"/>
            <w:lang w:val="lv-LV"/>
          </w:rPr>
          <w:t>divpadsmit</w:t>
        </w:r>
        <w:r w:rsidRPr="00AD23BE">
          <w:rPr>
            <w:rFonts w:ascii="Times New Roman" w:hAnsi="Times New Roman"/>
            <w:sz w:val="20"/>
            <w:szCs w:val="20"/>
            <w:lang w:val="lv-LV"/>
          </w:rPr>
          <w:t xml:space="preserve"> mēnešos</w:t>
        </w:r>
      </w:p>
    </w:sdtContent>
  </w:sdt>
  <w:p w14:paraId="54B3D4CB" w14:textId="77777777" w:rsidR="00147C87" w:rsidRPr="00AD23BE" w:rsidRDefault="00147C87">
    <w:pPr>
      <w:pStyle w:val="Footer"/>
      <w:rPr>
        <w:rFonts w:ascii="Times New Roman" w:hAnsi="Times New Roman"/>
        <w:sz w:val="20"/>
        <w:szCs w:val="20"/>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lang w:val="lv-LV"/>
      </w:rPr>
      <w:id w:val="-299386986"/>
      <w:docPartObj>
        <w:docPartGallery w:val="Page Numbers (Bottom of Page)"/>
        <w:docPartUnique/>
      </w:docPartObj>
    </w:sdtPr>
    <w:sdtEndPr>
      <w:rPr>
        <w:noProof/>
      </w:rPr>
    </w:sdtEndPr>
    <w:sdtContent>
      <w:p w14:paraId="31E4C630" w14:textId="710E2E8E" w:rsidR="00D1740F" w:rsidRPr="00AD23BE" w:rsidRDefault="00D1740F" w:rsidP="00D1740F">
        <w:pPr>
          <w:pStyle w:val="Footer"/>
          <w:rPr>
            <w:rFonts w:ascii="Times New Roman" w:hAnsi="Times New Roman"/>
            <w:sz w:val="20"/>
            <w:szCs w:val="20"/>
            <w:lang w:val="lv-LV"/>
          </w:rPr>
        </w:pPr>
        <w:r w:rsidRPr="00AD23BE">
          <w:rPr>
            <w:rFonts w:ascii="Times New Roman" w:hAnsi="Times New Roman"/>
            <w:sz w:val="20"/>
            <w:szCs w:val="20"/>
            <w:lang w:val="lv-LV"/>
          </w:rPr>
          <w:t xml:space="preserve">Resora “Ministru kabinets” budžeta izpilde </w:t>
        </w:r>
        <w:proofErr w:type="gramStart"/>
        <w:r w:rsidRPr="00AD23BE">
          <w:rPr>
            <w:rFonts w:ascii="Times New Roman" w:hAnsi="Times New Roman"/>
            <w:sz w:val="20"/>
            <w:szCs w:val="20"/>
            <w:lang w:val="lv-LV"/>
          </w:rPr>
          <w:t>202</w:t>
        </w:r>
        <w:r w:rsidR="00615098">
          <w:rPr>
            <w:rFonts w:ascii="Times New Roman" w:hAnsi="Times New Roman"/>
            <w:sz w:val="20"/>
            <w:szCs w:val="20"/>
            <w:lang w:val="lv-LV"/>
          </w:rPr>
          <w:t>3</w:t>
        </w:r>
        <w:r w:rsidRPr="00AD23BE">
          <w:rPr>
            <w:rFonts w:ascii="Times New Roman" w:hAnsi="Times New Roman"/>
            <w:sz w:val="20"/>
            <w:szCs w:val="20"/>
            <w:lang w:val="lv-LV"/>
          </w:rPr>
          <w:t>.gada</w:t>
        </w:r>
        <w:proofErr w:type="gramEnd"/>
        <w:r w:rsidRPr="00AD23BE">
          <w:rPr>
            <w:rFonts w:ascii="Times New Roman" w:hAnsi="Times New Roman"/>
            <w:sz w:val="20"/>
            <w:szCs w:val="20"/>
            <w:lang w:val="lv-LV"/>
          </w:rPr>
          <w:t xml:space="preserve"> </w:t>
        </w:r>
        <w:r w:rsidR="00106C0F">
          <w:rPr>
            <w:rFonts w:ascii="Times New Roman" w:hAnsi="Times New Roman"/>
            <w:sz w:val="20"/>
            <w:szCs w:val="20"/>
            <w:lang w:val="lv-LV"/>
          </w:rPr>
          <w:t>divpadsmit</w:t>
        </w:r>
        <w:r w:rsidRPr="00AD23BE">
          <w:rPr>
            <w:rFonts w:ascii="Times New Roman" w:hAnsi="Times New Roman"/>
            <w:sz w:val="20"/>
            <w:szCs w:val="20"/>
            <w:lang w:val="lv-LV"/>
          </w:rPr>
          <w:t xml:space="preserve"> mēnešos</w:t>
        </w:r>
      </w:p>
    </w:sdtContent>
  </w:sdt>
  <w:p w14:paraId="1BD704C4" w14:textId="77777777" w:rsidR="00D1740F" w:rsidRPr="00D1740F" w:rsidRDefault="00D1740F">
    <w:pPr>
      <w:pStyle w:val="Foo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87B85" w14:textId="77777777" w:rsidR="00E05598" w:rsidRDefault="00E05598" w:rsidP="00147C87">
      <w:r>
        <w:separator/>
      </w:r>
    </w:p>
  </w:footnote>
  <w:footnote w:type="continuationSeparator" w:id="0">
    <w:p w14:paraId="693A5B09" w14:textId="77777777" w:rsidR="00E05598" w:rsidRDefault="00E05598" w:rsidP="00147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082670"/>
      <w:docPartObj>
        <w:docPartGallery w:val="Page Numbers (Top of Page)"/>
        <w:docPartUnique/>
      </w:docPartObj>
    </w:sdtPr>
    <w:sdtEndPr>
      <w:rPr>
        <w:noProof/>
      </w:rPr>
    </w:sdtEndPr>
    <w:sdtContent>
      <w:p w14:paraId="42EFBA5B" w14:textId="335F781D" w:rsidR="000C5D46" w:rsidRDefault="000C5D46">
        <w:pPr>
          <w:pStyle w:val="Header"/>
          <w:jc w:val="center"/>
        </w:pPr>
        <w:r w:rsidRPr="000C5D46">
          <w:rPr>
            <w:rFonts w:ascii="Times New Roman" w:hAnsi="Times New Roman"/>
            <w:color w:val="2B579A"/>
            <w:sz w:val="20"/>
            <w:szCs w:val="20"/>
            <w:shd w:val="clear" w:color="auto" w:fill="E6E6E6"/>
          </w:rPr>
          <w:fldChar w:fldCharType="begin"/>
        </w:r>
        <w:r w:rsidRPr="000C5D46">
          <w:rPr>
            <w:rFonts w:ascii="Times New Roman" w:hAnsi="Times New Roman"/>
            <w:sz w:val="20"/>
            <w:szCs w:val="20"/>
          </w:rPr>
          <w:instrText xml:space="preserve"> PAGE   \* MERGEFORMAT </w:instrText>
        </w:r>
        <w:r w:rsidRPr="000C5D46">
          <w:rPr>
            <w:rFonts w:ascii="Times New Roman" w:hAnsi="Times New Roman"/>
            <w:color w:val="2B579A"/>
            <w:sz w:val="20"/>
            <w:szCs w:val="20"/>
            <w:shd w:val="clear" w:color="auto" w:fill="E6E6E6"/>
          </w:rPr>
          <w:fldChar w:fldCharType="separate"/>
        </w:r>
        <w:r w:rsidRPr="000C5D46">
          <w:rPr>
            <w:rFonts w:ascii="Times New Roman" w:hAnsi="Times New Roman"/>
            <w:noProof/>
            <w:sz w:val="20"/>
            <w:szCs w:val="20"/>
          </w:rPr>
          <w:t>2</w:t>
        </w:r>
        <w:r w:rsidRPr="000C5D46">
          <w:rPr>
            <w:rFonts w:ascii="Times New Roman" w:hAnsi="Times New Roman"/>
            <w:noProof/>
            <w:color w:val="2B579A"/>
            <w:sz w:val="20"/>
            <w:szCs w:val="20"/>
            <w:shd w:val="clear" w:color="auto" w:fill="E6E6E6"/>
          </w:rPr>
          <w:fldChar w:fldCharType="end"/>
        </w:r>
      </w:p>
    </w:sdtContent>
  </w:sdt>
  <w:p w14:paraId="60755FAC" w14:textId="77777777" w:rsidR="000C5D46" w:rsidRDefault="000C5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93DE"/>
    <w:multiLevelType w:val="hybridMultilevel"/>
    <w:tmpl w:val="E11EBD16"/>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32B1550"/>
    <w:multiLevelType w:val="hybridMultilevel"/>
    <w:tmpl w:val="C6DA575E"/>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3CBA59C"/>
    <w:multiLevelType w:val="hybridMultilevel"/>
    <w:tmpl w:val="6BC6ECFC"/>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49A248D"/>
    <w:multiLevelType w:val="hybridMultilevel"/>
    <w:tmpl w:val="CCDCB6F0"/>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 w15:restartNumberingAfterBreak="0">
    <w:nsid w:val="04E7AC72"/>
    <w:multiLevelType w:val="hybridMultilevel"/>
    <w:tmpl w:val="8F8A3C86"/>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64E084E"/>
    <w:multiLevelType w:val="hybridMultilevel"/>
    <w:tmpl w:val="D6C01126"/>
    <w:lvl w:ilvl="0" w:tplc="1F4E74CA">
      <w:start w:val="1"/>
      <w:numFmt w:val="bullet"/>
      <w:lvlText w:val="-"/>
      <w:lvlJc w:val="left"/>
      <w:pPr>
        <w:ind w:left="720" w:hanging="360"/>
      </w:pPr>
      <w:rPr>
        <w:rFonts w:ascii="&quot;Times New Roman&quot;,serif" w:hAnsi="&quot;Times New Roman&quot;,serif" w:hint="default"/>
      </w:rPr>
    </w:lvl>
    <w:lvl w:ilvl="1" w:tplc="CEE47F8A">
      <w:start w:val="1"/>
      <w:numFmt w:val="bullet"/>
      <w:lvlText w:val="o"/>
      <w:lvlJc w:val="left"/>
      <w:pPr>
        <w:ind w:left="1440" w:hanging="360"/>
      </w:pPr>
      <w:rPr>
        <w:rFonts w:ascii="Courier New" w:hAnsi="Courier New" w:hint="default"/>
      </w:rPr>
    </w:lvl>
    <w:lvl w:ilvl="2" w:tplc="71DA4982">
      <w:start w:val="1"/>
      <w:numFmt w:val="bullet"/>
      <w:lvlText w:val=""/>
      <w:lvlJc w:val="left"/>
      <w:pPr>
        <w:ind w:left="2160" w:hanging="360"/>
      </w:pPr>
      <w:rPr>
        <w:rFonts w:ascii="Wingdings" w:hAnsi="Wingdings" w:hint="default"/>
      </w:rPr>
    </w:lvl>
    <w:lvl w:ilvl="3" w:tplc="553C653C">
      <w:start w:val="1"/>
      <w:numFmt w:val="bullet"/>
      <w:lvlText w:val=""/>
      <w:lvlJc w:val="left"/>
      <w:pPr>
        <w:ind w:left="2880" w:hanging="360"/>
      </w:pPr>
      <w:rPr>
        <w:rFonts w:ascii="Symbol" w:hAnsi="Symbol" w:hint="default"/>
      </w:rPr>
    </w:lvl>
    <w:lvl w:ilvl="4" w:tplc="33022272">
      <w:start w:val="1"/>
      <w:numFmt w:val="bullet"/>
      <w:lvlText w:val="o"/>
      <w:lvlJc w:val="left"/>
      <w:pPr>
        <w:ind w:left="3600" w:hanging="360"/>
      </w:pPr>
      <w:rPr>
        <w:rFonts w:ascii="Courier New" w:hAnsi="Courier New" w:hint="default"/>
      </w:rPr>
    </w:lvl>
    <w:lvl w:ilvl="5" w:tplc="D04EF616">
      <w:start w:val="1"/>
      <w:numFmt w:val="bullet"/>
      <w:lvlText w:val=""/>
      <w:lvlJc w:val="left"/>
      <w:pPr>
        <w:ind w:left="4320" w:hanging="360"/>
      </w:pPr>
      <w:rPr>
        <w:rFonts w:ascii="Wingdings" w:hAnsi="Wingdings" w:hint="default"/>
      </w:rPr>
    </w:lvl>
    <w:lvl w:ilvl="6" w:tplc="3D4C0434">
      <w:start w:val="1"/>
      <w:numFmt w:val="bullet"/>
      <w:lvlText w:val=""/>
      <w:lvlJc w:val="left"/>
      <w:pPr>
        <w:ind w:left="5040" w:hanging="360"/>
      </w:pPr>
      <w:rPr>
        <w:rFonts w:ascii="Symbol" w:hAnsi="Symbol" w:hint="default"/>
      </w:rPr>
    </w:lvl>
    <w:lvl w:ilvl="7" w:tplc="9C8E5FB4">
      <w:start w:val="1"/>
      <w:numFmt w:val="bullet"/>
      <w:lvlText w:val="o"/>
      <w:lvlJc w:val="left"/>
      <w:pPr>
        <w:ind w:left="5760" w:hanging="360"/>
      </w:pPr>
      <w:rPr>
        <w:rFonts w:ascii="Courier New" w:hAnsi="Courier New" w:hint="default"/>
      </w:rPr>
    </w:lvl>
    <w:lvl w:ilvl="8" w:tplc="DF2C175A">
      <w:start w:val="1"/>
      <w:numFmt w:val="bullet"/>
      <w:lvlText w:val=""/>
      <w:lvlJc w:val="left"/>
      <w:pPr>
        <w:ind w:left="6480" w:hanging="360"/>
      </w:pPr>
      <w:rPr>
        <w:rFonts w:ascii="Wingdings" w:hAnsi="Wingdings" w:hint="default"/>
      </w:rPr>
    </w:lvl>
  </w:abstractNum>
  <w:abstractNum w:abstractNumId="6" w15:restartNumberingAfterBreak="0">
    <w:nsid w:val="069A54A3"/>
    <w:multiLevelType w:val="hybridMultilevel"/>
    <w:tmpl w:val="2E7A66B4"/>
    <w:lvl w:ilvl="0" w:tplc="A75E2EE4">
      <w:start w:val="1"/>
      <w:numFmt w:val="bullet"/>
      <w:lvlText w:val="-"/>
      <w:lvlJc w:val="left"/>
      <w:pPr>
        <w:ind w:left="720" w:hanging="360"/>
      </w:pPr>
      <w:rPr>
        <w:rFonts w:ascii="&quot;Times New Roman&quot;,serif" w:hAnsi="&quot;Times New Roman&quot;,serif" w:hint="default"/>
      </w:rPr>
    </w:lvl>
    <w:lvl w:ilvl="1" w:tplc="2DC40620">
      <w:start w:val="1"/>
      <w:numFmt w:val="bullet"/>
      <w:lvlText w:val="o"/>
      <w:lvlJc w:val="left"/>
      <w:pPr>
        <w:ind w:left="1440" w:hanging="360"/>
      </w:pPr>
      <w:rPr>
        <w:rFonts w:ascii="Courier New" w:hAnsi="Courier New" w:hint="default"/>
      </w:rPr>
    </w:lvl>
    <w:lvl w:ilvl="2" w:tplc="4BEE6608">
      <w:start w:val="1"/>
      <w:numFmt w:val="bullet"/>
      <w:lvlText w:val=""/>
      <w:lvlJc w:val="left"/>
      <w:pPr>
        <w:ind w:left="2160" w:hanging="360"/>
      </w:pPr>
      <w:rPr>
        <w:rFonts w:ascii="Wingdings" w:hAnsi="Wingdings" w:hint="default"/>
      </w:rPr>
    </w:lvl>
    <w:lvl w:ilvl="3" w:tplc="DB76D130">
      <w:start w:val="1"/>
      <w:numFmt w:val="bullet"/>
      <w:lvlText w:val=""/>
      <w:lvlJc w:val="left"/>
      <w:pPr>
        <w:ind w:left="2880" w:hanging="360"/>
      </w:pPr>
      <w:rPr>
        <w:rFonts w:ascii="Symbol" w:hAnsi="Symbol" w:hint="default"/>
      </w:rPr>
    </w:lvl>
    <w:lvl w:ilvl="4" w:tplc="AE242926">
      <w:start w:val="1"/>
      <w:numFmt w:val="bullet"/>
      <w:lvlText w:val="o"/>
      <w:lvlJc w:val="left"/>
      <w:pPr>
        <w:ind w:left="3600" w:hanging="360"/>
      </w:pPr>
      <w:rPr>
        <w:rFonts w:ascii="Courier New" w:hAnsi="Courier New" w:hint="default"/>
      </w:rPr>
    </w:lvl>
    <w:lvl w:ilvl="5" w:tplc="DBC2335C">
      <w:start w:val="1"/>
      <w:numFmt w:val="bullet"/>
      <w:lvlText w:val=""/>
      <w:lvlJc w:val="left"/>
      <w:pPr>
        <w:ind w:left="4320" w:hanging="360"/>
      </w:pPr>
      <w:rPr>
        <w:rFonts w:ascii="Wingdings" w:hAnsi="Wingdings" w:hint="default"/>
      </w:rPr>
    </w:lvl>
    <w:lvl w:ilvl="6" w:tplc="E1200820">
      <w:start w:val="1"/>
      <w:numFmt w:val="bullet"/>
      <w:lvlText w:val=""/>
      <w:lvlJc w:val="left"/>
      <w:pPr>
        <w:ind w:left="5040" w:hanging="360"/>
      </w:pPr>
      <w:rPr>
        <w:rFonts w:ascii="Symbol" w:hAnsi="Symbol" w:hint="default"/>
      </w:rPr>
    </w:lvl>
    <w:lvl w:ilvl="7" w:tplc="F0EE9E82">
      <w:start w:val="1"/>
      <w:numFmt w:val="bullet"/>
      <w:lvlText w:val="o"/>
      <w:lvlJc w:val="left"/>
      <w:pPr>
        <w:ind w:left="5760" w:hanging="360"/>
      </w:pPr>
      <w:rPr>
        <w:rFonts w:ascii="Courier New" w:hAnsi="Courier New" w:hint="default"/>
      </w:rPr>
    </w:lvl>
    <w:lvl w:ilvl="8" w:tplc="68086F74">
      <w:start w:val="1"/>
      <w:numFmt w:val="bullet"/>
      <w:lvlText w:val=""/>
      <w:lvlJc w:val="left"/>
      <w:pPr>
        <w:ind w:left="6480" w:hanging="360"/>
      </w:pPr>
      <w:rPr>
        <w:rFonts w:ascii="Wingdings" w:hAnsi="Wingdings" w:hint="default"/>
      </w:rPr>
    </w:lvl>
  </w:abstractNum>
  <w:abstractNum w:abstractNumId="7" w15:restartNumberingAfterBreak="0">
    <w:nsid w:val="06BA4E39"/>
    <w:multiLevelType w:val="hybridMultilevel"/>
    <w:tmpl w:val="48D20E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0D10A7"/>
    <w:multiLevelType w:val="hybridMultilevel"/>
    <w:tmpl w:val="E56855CE"/>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0840326A"/>
    <w:multiLevelType w:val="multilevel"/>
    <w:tmpl w:val="7CAC3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4734DA"/>
    <w:multiLevelType w:val="hybridMultilevel"/>
    <w:tmpl w:val="807A6A5A"/>
    <w:lvl w:ilvl="0" w:tplc="723AAF94">
      <w:start w:val="1"/>
      <w:numFmt w:val="bullet"/>
      <w:lvlText w:val="-"/>
      <w:lvlJc w:val="left"/>
      <w:pPr>
        <w:ind w:left="720" w:hanging="360"/>
      </w:pPr>
      <w:rPr>
        <w:rFonts w:ascii="&quot;Times New Roman&quot;,serif" w:hAnsi="&quot;Times New Roman&quot;,serif" w:hint="default"/>
      </w:rPr>
    </w:lvl>
    <w:lvl w:ilvl="1" w:tplc="2F7ACDCA">
      <w:start w:val="1"/>
      <w:numFmt w:val="bullet"/>
      <w:lvlText w:val="o"/>
      <w:lvlJc w:val="left"/>
      <w:pPr>
        <w:ind w:left="1440" w:hanging="360"/>
      </w:pPr>
      <w:rPr>
        <w:rFonts w:ascii="Courier New" w:hAnsi="Courier New" w:hint="default"/>
      </w:rPr>
    </w:lvl>
    <w:lvl w:ilvl="2" w:tplc="4FFCF2BC">
      <w:start w:val="1"/>
      <w:numFmt w:val="bullet"/>
      <w:lvlText w:val=""/>
      <w:lvlJc w:val="left"/>
      <w:pPr>
        <w:ind w:left="2160" w:hanging="360"/>
      </w:pPr>
      <w:rPr>
        <w:rFonts w:ascii="Wingdings" w:hAnsi="Wingdings" w:hint="default"/>
      </w:rPr>
    </w:lvl>
    <w:lvl w:ilvl="3" w:tplc="BA060408">
      <w:start w:val="1"/>
      <w:numFmt w:val="bullet"/>
      <w:lvlText w:val=""/>
      <w:lvlJc w:val="left"/>
      <w:pPr>
        <w:ind w:left="2880" w:hanging="360"/>
      </w:pPr>
      <w:rPr>
        <w:rFonts w:ascii="Symbol" w:hAnsi="Symbol" w:hint="default"/>
      </w:rPr>
    </w:lvl>
    <w:lvl w:ilvl="4" w:tplc="04BC0BAE">
      <w:start w:val="1"/>
      <w:numFmt w:val="bullet"/>
      <w:lvlText w:val="o"/>
      <w:lvlJc w:val="left"/>
      <w:pPr>
        <w:ind w:left="3600" w:hanging="360"/>
      </w:pPr>
      <w:rPr>
        <w:rFonts w:ascii="Courier New" w:hAnsi="Courier New" w:hint="default"/>
      </w:rPr>
    </w:lvl>
    <w:lvl w:ilvl="5" w:tplc="89C01C56">
      <w:start w:val="1"/>
      <w:numFmt w:val="bullet"/>
      <w:lvlText w:val=""/>
      <w:lvlJc w:val="left"/>
      <w:pPr>
        <w:ind w:left="4320" w:hanging="360"/>
      </w:pPr>
      <w:rPr>
        <w:rFonts w:ascii="Wingdings" w:hAnsi="Wingdings" w:hint="default"/>
      </w:rPr>
    </w:lvl>
    <w:lvl w:ilvl="6" w:tplc="8D545282">
      <w:start w:val="1"/>
      <w:numFmt w:val="bullet"/>
      <w:lvlText w:val=""/>
      <w:lvlJc w:val="left"/>
      <w:pPr>
        <w:ind w:left="5040" w:hanging="360"/>
      </w:pPr>
      <w:rPr>
        <w:rFonts w:ascii="Symbol" w:hAnsi="Symbol" w:hint="default"/>
      </w:rPr>
    </w:lvl>
    <w:lvl w:ilvl="7" w:tplc="9CDEA272">
      <w:start w:val="1"/>
      <w:numFmt w:val="bullet"/>
      <w:lvlText w:val="o"/>
      <w:lvlJc w:val="left"/>
      <w:pPr>
        <w:ind w:left="5760" w:hanging="360"/>
      </w:pPr>
      <w:rPr>
        <w:rFonts w:ascii="Courier New" w:hAnsi="Courier New" w:hint="default"/>
      </w:rPr>
    </w:lvl>
    <w:lvl w:ilvl="8" w:tplc="5F9C8308">
      <w:start w:val="1"/>
      <w:numFmt w:val="bullet"/>
      <w:lvlText w:val=""/>
      <w:lvlJc w:val="left"/>
      <w:pPr>
        <w:ind w:left="6480" w:hanging="360"/>
      </w:pPr>
      <w:rPr>
        <w:rFonts w:ascii="Wingdings" w:hAnsi="Wingdings" w:hint="default"/>
      </w:rPr>
    </w:lvl>
  </w:abstractNum>
  <w:abstractNum w:abstractNumId="11" w15:restartNumberingAfterBreak="0">
    <w:nsid w:val="0D06498E"/>
    <w:multiLevelType w:val="hybridMultilevel"/>
    <w:tmpl w:val="E66AF9C0"/>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0D1BB041"/>
    <w:multiLevelType w:val="hybridMultilevel"/>
    <w:tmpl w:val="3C1A035C"/>
    <w:lvl w:ilvl="0" w:tplc="570013C6">
      <w:start w:val="1"/>
      <w:numFmt w:val="bullet"/>
      <w:lvlText w:val="-"/>
      <w:lvlJc w:val="left"/>
      <w:pPr>
        <w:ind w:left="720" w:hanging="360"/>
      </w:pPr>
      <w:rPr>
        <w:rFonts w:ascii="&quot;Times New Roman&quot;,serif" w:hAnsi="&quot;Times New Roman&quot;,serif" w:hint="default"/>
      </w:rPr>
    </w:lvl>
    <w:lvl w:ilvl="1" w:tplc="E3C6C8CE">
      <w:start w:val="1"/>
      <w:numFmt w:val="bullet"/>
      <w:lvlText w:val="o"/>
      <w:lvlJc w:val="left"/>
      <w:pPr>
        <w:ind w:left="1440" w:hanging="360"/>
      </w:pPr>
      <w:rPr>
        <w:rFonts w:ascii="Courier New" w:hAnsi="Courier New" w:hint="default"/>
      </w:rPr>
    </w:lvl>
    <w:lvl w:ilvl="2" w:tplc="1E18DA32">
      <w:start w:val="1"/>
      <w:numFmt w:val="bullet"/>
      <w:lvlText w:val=""/>
      <w:lvlJc w:val="left"/>
      <w:pPr>
        <w:ind w:left="2160" w:hanging="360"/>
      </w:pPr>
      <w:rPr>
        <w:rFonts w:ascii="Wingdings" w:hAnsi="Wingdings" w:hint="default"/>
      </w:rPr>
    </w:lvl>
    <w:lvl w:ilvl="3" w:tplc="498E4354">
      <w:start w:val="1"/>
      <w:numFmt w:val="bullet"/>
      <w:lvlText w:val=""/>
      <w:lvlJc w:val="left"/>
      <w:pPr>
        <w:ind w:left="2880" w:hanging="360"/>
      </w:pPr>
      <w:rPr>
        <w:rFonts w:ascii="Symbol" w:hAnsi="Symbol" w:hint="default"/>
      </w:rPr>
    </w:lvl>
    <w:lvl w:ilvl="4" w:tplc="8252FAE0">
      <w:start w:val="1"/>
      <w:numFmt w:val="bullet"/>
      <w:lvlText w:val="o"/>
      <w:lvlJc w:val="left"/>
      <w:pPr>
        <w:ind w:left="3600" w:hanging="360"/>
      </w:pPr>
      <w:rPr>
        <w:rFonts w:ascii="Courier New" w:hAnsi="Courier New" w:hint="default"/>
      </w:rPr>
    </w:lvl>
    <w:lvl w:ilvl="5" w:tplc="0D605F86">
      <w:start w:val="1"/>
      <w:numFmt w:val="bullet"/>
      <w:lvlText w:val=""/>
      <w:lvlJc w:val="left"/>
      <w:pPr>
        <w:ind w:left="4320" w:hanging="360"/>
      </w:pPr>
      <w:rPr>
        <w:rFonts w:ascii="Wingdings" w:hAnsi="Wingdings" w:hint="default"/>
      </w:rPr>
    </w:lvl>
    <w:lvl w:ilvl="6" w:tplc="0AA014D6">
      <w:start w:val="1"/>
      <w:numFmt w:val="bullet"/>
      <w:lvlText w:val=""/>
      <w:lvlJc w:val="left"/>
      <w:pPr>
        <w:ind w:left="5040" w:hanging="360"/>
      </w:pPr>
      <w:rPr>
        <w:rFonts w:ascii="Symbol" w:hAnsi="Symbol" w:hint="default"/>
      </w:rPr>
    </w:lvl>
    <w:lvl w:ilvl="7" w:tplc="9A4241F8">
      <w:start w:val="1"/>
      <w:numFmt w:val="bullet"/>
      <w:lvlText w:val="o"/>
      <w:lvlJc w:val="left"/>
      <w:pPr>
        <w:ind w:left="5760" w:hanging="360"/>
      </w:pPr>
      <w:rPr>
        <w:rFonts w:ascii="Courier New" w:hAnsi="Courier New" w:hint="default"/>
      </w:rPr>
    </w:lvl>
    <w:lvl w:ilvl="8" w:tplc="3BA8E888">
      <w:start w:val="1"/>
      <w:numFmt w:val="bullet"/>
      <w:lvlText w:val=""/>
      <w:lvlJc w:val="left"/>
      <w:pPr>
        <w:ind w:left="6480" w:hanging="360"/>
      </w:pPr>
      <w:rPr>
        <w:rFonts w:ascii="Wingdings" w:hAnsi="Wingdings" w:hint="default"/>
      </w:rPr>
    </w:lvl>
  </w:abstractNum>
  <w:abstractNum w:abstractNumId="13" w15:restartNumberingAfterBreak="0">
    <w:nsid w:val="0D9B3379"/>
    <w:multiLevelType w:val="hybridMultilevel"/>
    <w:tmpl w:val="BF6667D8"/>
    <w:lvl w:ilvl="0" w:tplc="463A884E">
      <w:start w:val="1"/>
      <w:numFmt w:val="bullet"/>
      <w:lvlText w:val="-"/>
      <w:lvlJc w:val="left"/>
      <w:pPr>
        <w:ind w:left="720" w:hanging="360"/>
      </w:pPr>
      <w:rPr>
        <w:rFonts w:ascii="&quot;Times New Roman&quot;,serif" w:hAnsi="&quot;Times New Roman&quot;,serif" w:hint="default"/>
      </w:rPr>
    </w:lvl>
    <w:lvl w:ilvl="1" w:tplc="79785710">
      <w:start w:val="1"/>
      <w:numFmt w:val="bullet"/>
      <w:lvlText w:val="o"/>
      <w:lvlJc w:val="left"/>
      <w:pPr>
        <w:ind w:left="1440" w:hanging="360"/>
      </w:pPr>
      <w:rPr>
        <w:rFonts w:ascii="Courier New" w:hAnsi="Courier New" w:hint="default"/>
      </w:rPr>
    </w:lvl>
    <w:lvl w:ilvl="2" w:tplc="5CB4C1E6">
      <w:start w:val="1"/>
      <w:numFmt w:val="bullet"/>
      <w:lvlText w:val=""/>
      <w:lvlJc w:val="left"/>
      <w:pPr>
        <w:ind w:left="2160" w:hanging="360"/>
      </w:pPr>
      <w:rPr>
        <w:rFonts w:ascii="Wingdings" w:hAnsi="Wingdings" w:hint="default"/>
      </w:rPr>
    </w:lvl>
    <w:lvl w:ilvl="3" w:tplc="4620B9EE">
      <w:start w:val="1"/>
      <w:numFmt w:val="bullet"/>
      <w:lvlText w:val=""/>
      <w:lvlJc w:val="left"/>
      <w:pPr>
        <w:ind w:left="2880" w:hanging="360"/>
      </w:pPr>
      <w:rPr>
        <w:rFonts w:ascii="Symbol" w:hAnsi="Symbol" w:hint="default"/>
      </w:rPr>
    </w:lvl>
    <w:lvl w:ilvl="4" w:tplc="8D824CFC">
      <w:start w:val="1"/>
      <w:numFmt w:val="bullet"/>
      <w:lvlText w:val="o"/>
      <w:lvlJc w:val="left"/>
      <w:pPr>
        <w:ind w:left="3600" w:hanging="360"/>
      </w:pPr>
      <w:rPr>
        <w:rFonts w:ascii="Courier New" w:hAnsi="Courier New" w:hint="default"/>
      </w:rPr>
    </w:lvl>
    <w:lvl w:ilvl="5" w:tplc="F0BCF7A6">
      <w:start w:val="1"/>
      <w:numFmt w:val="bullet"/>
      <w:lvlText w:val=""/>
      <w:lvlJc w:val="left"/>
      <w:pPr>
        <w:ind w:left="4320" w:hanging="360"/>
      </w:pPr>
      <w:rPr>
        <w:rFonts w:ascii="Wingdings" w:hAnsi="Wingdings" w:hint="default"/>
      </w:rPr>
    </w:lvl>
    <w:lvl w:ilvl="6" w:tplc="5442F5E8">
      <w:start w:val="1"/>
      <w:numFmt w:val="bullet"/>
      <w:lvlText w:val=""/>
      <w:lvlJc w:val="left"/>
      <w:pPr>
        <w:ind w:left="5040" w:hanging="360"/>
      </w:pPr>
      <w:rPr>
        <w:rFonts w:ascii="Symbol" w:hAnsi="Symbol" w:hint="default"/>
      </w:rPr>
    </w:lvl>
    <w:lvl w:ilvl="7" w:tplc="69FE909A">
      <w:start w:val="1"/>
      <w:numFmt w:val="bullet"/>
      <w:lvlText w:val="o"/>
      <w:lvlJc w:val="left"/>
      <w:pPr>
        <w:ind w:left="5760" w:hanging="360"/>
      </w:pPr>
      <w:rPr>
        <w:rFonts w:ascii="Courier New" w:hAnsi="Courier New" w:hint="default"/>
      </w:rPr>
    </w:lvl>
    <w:lvl w:ilvl="8" w:tplc="D44ABF10">
      <w:start w:val="1"/>
      <w:numFmt w:val="bullet"/>
      <w:lvlText w:val=""/>
      <w:lvlJc w:val="left"/>
      <w:pPr>
        <w:ind w:left="6480" w:hanging="360"/>
      </w:pPr>
      <w:rPr>
        <w:rFonts w:ascii="Wingdings" w:hAnsi="Wingdings" w:hint="default"/>
      </w:rPr>
    </w:lvl>
  </w:abstractNum>
  <w:abstractNum w:abstractNumId="14" w15:restartNumberingAfterBreak="0">
    <w:nsid w:val="0E0A3E34"/>
    <w:multiLevelType w:val="multilevel"/>
    <w:tmpl w:val="47A4DBF0"/>
    <w:lvl w:ilvl="0">
      <w:start w:val="99"/>
      <w:numFmt w:val="decimal"/>
      <w:lvlText w:val="%1"/>
      <w:lvlJc w:val="left"/>
      <w:pPr>
        <w:ind w:left="660" w:hanging="660"/>
      </w:pPr>
      <w:rPr>
        <w:rFonts w:hint="default"/>
      </w:rPr>
    </w:lvl>
    <w:lvl w:ilvl="1">
      <w:numFmt w:val="decimalZero"/>
      <w:lvlText w:val="%1.%2.0"/>
      <w:lvlJc w:val="left"/>
      <w:pPr>
        <w:ind w:left="660" w:hanging="660"/>
      </w:pPr>
      <w:rPr>
        <w:rFonts w:hint="default"/>
      </w:rPr>
    </w:lvl>
    <w:lvl w:ilvl="2">
      <w:start w:val="1"/>
      <w:numFmt w:val="decimalZero"/>
      <w:lvlText w:val="%1.%2.%3"/>
      <w:lvlJc w:val="left"/>
      <w:pPr>
        <w:ind w:left="660" w:hanging="6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E20BD19"/>
    <w:multiLevelType w:val="hybridMultilevel"/>
    <w:tmpl w:val="6670460E"/>
    <w:lvl w:ilvl="0" w:tplc="0FEA0376">
      <w:start w:val="1"/>
      <w:numFmt w:val="bullet"/>
      <w:lvlText w:val="-"/>
      <w:lvlJc w:val="left"/>
      <w:pPr>
        <w:ind w:left="720" w:hanging="360"/>
      </w:pPr>
      <w:rPr>
        <w:rFonts w:ascii="&quot;Times New Roman&quot;,serif" w:hAnsi="&quot;Times New Roman&quot;,serif" w:hint="default"/>
      </w:rPr>
    </w:lvl>
    <w:lvl w:ilvl="1" w:tplc="374CB406">
      <w:start w:val="1"/>
      <w:numFmt w:val="bullet"/>
      <w:lvlText w:val="o"/>
      <w:lvlJc w:val="left"/>
      <w:pPr>
        <w:ind w:left="1440" w:hanging="360"/>
      </w:pPr>
      <w:rPr>
        <w:rFonts w:ascii="Courier New" w:hAnsi="Courier New" w:hint="default"/>
      </w:rPr>
    </w:lvl>
    <w:lvl w:ilvl="2" w:tplc="BF90B2E2">
      <w:start w:val="1"/>
      <w:numFmt w:val="bullet"/>
      <w:lvlText w:val=""/>
      <w:lvlJc w:val="left"/>
      <w:pPr>
        <w:ind w:left="2160" w:hanging="360"/>
      </w:pPr>
      <w:rPr>
        <w:rFonts w:ascii="Wingdings" w:hAnsi="Wingdings" w:hint="default"/>
      </w:rPr>
    </w:lvl>
    <w:lvl w:ilvl="3" w:tplc="34FAEA0E">
      <w:start w:val="1"/>
      <w:numFmt w:val="bullet"/>
      <w:lvlText w:val=""/>
      <w:lvlJc w:val="left"/>
      <w:pPr>
        <w:ind w:left="2880" w:hanging="360"/>
      </w:pPr>
      <w:rPr>
        <w:rFonts w:ascii="Symbol" w:hAnsi="Symbol" w:hint="default"/>
      </w:rPr>
    </w:lvl>
    <w:lvl w:ilvl="4" w:tplc="C82A70C4">
      <w:start w:val="1"/>
      <w:numFmt w:val="bullet"/>
      <w:lvlText w:val="o"/>
      <w:lvlJc w:val="left"/>
      <w:pPr>
        <w:ind w:left="3600" w:hanging="360"/>
      </w:pPr>
      <w:rPr>
        <w:rFonts w:ascii="Courier New" w:hAnsi="Courier New" w:hint="default"/>
      </w:rPr>
    </w:lvl>
    <w:lvl w:ilvl="5" w:tplc="848692AA">
      <w:start w:val="1"/>
      <w:numFmt w:val="bullet"/>
      <w:lvlText w:val=""/>
      <w:lvlJc w:val="left"/>
      <w:pPr>
        <w:ind w:left="4320" w:hanging="360"/>
      </w:pPr>
      <w:rPr>
        <w:rFonts w:ascii="Wingdings" w:hAnsi="Wingdings" w:hint="default"/>
      </w:rPr>
    </w:lvl>
    <w:lvl w:ilvl="6" w:tplc="0DFE48E8">
      <w:start w:val="1"/>
      <w:numFmt w:val="bullet"/>
      <w:lvlText w:val=""/>
      <w:lvlJc w:val="left"/>
      <w:pPr>
        <w:ind w:left="5040" w:hanging="360"/>
      </w:pPr>
      <w:rPr>
        <w:rFonts w:ascii="Symbol" w:hAnsi="Symbol" w:hint="default"/>
      </w:rPr>
    </w:lvl>
    <w:lvl w:ilvl="7" w:tplc="4FA83E84">
      <w:start w:val="1"/>
      <w:numFmt w:val="bullet"/>
      <w:lvlText w:val="o"/>
      <w:lvlJc w:val="left"/>
      <w:pPr>
        <w:ind w:left="5760" w:hanging="360"/>
      </w:pPr>
      <w:rPr>
        <w:rFonts w:ascii="Courier New" w:hAnsi="Courier New" w:hint="default"/>
      </w:rPr>
    </w:lvl>
    <w:lvl w:ilvl="8" w:tplc="DF1269E0">
      <w:start w:val="1"/>
      <w:numFmt w:val="bullet"/>
      <w:lvlText w:val=""/>
      <w:lvlJc w:val="left"/>
      <w:pPr>
        <w:ind w:left="6480" w:hanging="360"/>
      </w:pPr>
      <w:rPr>
        <w:rFonts w:ascii="Wingdings" w:hAnsi="Wingdings" w:hint="default"/>
      </w:rPr>
    </w:lvl>
  </w:abstractNum>
  <w:abstractNum w:abstractNumId="16" w15:restartNumberingAfterBreak="0">
    <w:nsid w:val="0E48D11B"/>
    <w:multiLevelType w:val="hybridMultilevel"/>
    <w:tmpl w:val="34A61FB4"/>
    <w:lvl w:ilvl="0" w:tplc="B15A6CE4">
      <w:start w:val="1"/>
      <w:numFmt w:val="bullet"/>
      <w:lvlText w:val="-"/>
      <w:lvlJc w:val="left"/>
      <w:pPr>
        <w:ind w:left="720" w:hanging="360"/>
      </w:pPr>
      <w:rPr>
        <w:rFonts w:ascii="&quot;Times New Roman&quot;,serif" w:hAnsi="&quot;Times New Roman&quot;,serif" w:hint="default"/>
      </w:rPr>
    </w:lvl>
    <w:lvl w:ilvl="1" w:tplc="ED800D94">
      <w:start w:val="1"/>
      <w:numFmt w:val="bullet"/>
      <w:lvlText w:val="o"/>
      <w:lvlJc w:val="left"/>
      <w:pPr>
        <w:ind w:left="1440" w:hanging="360"/>
      </w:pPr>
      <w:rPr>
        <w:rFonts w:ascii="Courier New" w:hAnsi="Courier New" w:hint="default"/>
      </w:rPr>
    </w:lvl>
    <w:lvl w:ilvl="2" w:tplc="2B024C38">
      <w:start w:val="1"/>
      <w:numFmt w:val="bullet"/>
      <w:lvlText w:val=""/>
      <w:lvlJc w:val="left"/>
      <w:pPr>
        <w:ind w:left="2160" w:hanging="360"/>
      </w:pPr>
      <w:rPr>
        <w:rFonts w:ascii="Wingdings" w:hAnsi="Wingdings" w:hint="default"/>
      </w:rPr>
    </w:lvl>
    <w:lvl w:ilvl="3" w:tplc="8B6C1080">
      <w:start w:val="1"/>
      <w:numFmt w:val="bullet"/>
      <w:lvlText w:val=""/>
      <w:lvlJc w:val="left"/>
      <w:pPr>
        <w:ind w:left="2880" w:hanging="360"/>
      </w:pPr>
      <w:rPr>
        <w:rFonts w:ascii="Symbol" w:hAnsi="Symbol" w:hint="default"/>
      </w:rPr>
    </w:lvl>
    <w:lvl w:ilvl="4" w:tplc="4558C85C">
      <w:start w:val="1"/>
      <w:numFmt w:val="bullet"/>
      <w:lvlText w:val="o"/>
      <w:lvlJc w:val="left"/>
      <w:pPr>
        <w:ind w:left="3600" w:hanging="360"/>
      </w:pPr>
      <w:rPr>
        <w:rFonts w:ascii="Courier New" w:hAnsi="Courier New" w:hint="default"/>
      </w:rPr>
    </w:lvl>
    <w:lvl w:ilvl="5" w:tplc="F2682E7A">
      <w:start w:val="1"/>
      <w:numFmt w:val="bullet"/>
      <w:lvlText w:val=""/>
      <w:lvlJc w:val="left"/>
      <w:pPr>
        <w:ind w:left="4320" w:hanging="360"/>
      </w:pPr>
      <w:rPr>
        <w:rFonts w:ascii="Wingdings" w:hAnsi="Wingdings" w:hint="default"/>
      </w:rPr>
    </w:lvl>
    <w:lvl w:ilvl="6" w:tplc="7FFA0F2C">
      <w:start w:val="1"/>
      <w:numFmt w:val="bullet"/>
      <w:lvlText w:val=""/>
      <w:lvlJc w:val="left"/>
      <w:pPr>
        <w:ind w:left="5040" w:hanging="360"/>
      </w:pPr>
      <w:rPr>
        <w:rFonts w:ascii="Symbol" w:hAnsi="Symbol" w:hint="default"/>
      </w:rPr>
    </w:lvl>
    <w:lvl w:ilvl="7" w:tplc="6E4A9484">
      <w:start w:val="1"/>
      <w:numFmt w:val="bullet"/>
      <w:lvlText w:val="o"/>
      <w:lvlJc w:val="left"/>
      <w:pPr>
        <w:ind w:left="5760" w:hanging="360"/>
      </w:pPr>
      <w:rPr>
        <w:rFonts w:ascii="Courier New" w:hAnsi="Courier New" w:hint="default"/>
      </w:rPr>
    </w:lvl>
    <w:lvl w:ilvl="8" w:tplc="2EFA8D26">
      <w:start w:val="1"/>
      <w:numFmt w:val="bullet"/>
      <w:lvlText w:val=""/>
      <w:lvlJc w:val="left"/>
      <w:pPr>
        <w:ind w:left="6480" w:hanging="360"/>
      </w:pPr>
      <w:rPr>
        <w:rFonts w:ascii="Wingdings" w:hAnsi="Wingdings" w:hint="default"/>
      </w:rPr>
    </w:lvl>
  </w:abstractNum>
  <w:abstractNum w:abstractNumId="17" w15:restartNumberingAfterBreak="0">
    <w:nsid w:val="11B4A8A6"/>
    <w:multiLevelType w:val="hybridMultilevel"/>
    <w:tmpl w:val="4162CA20"/>
    <w:lvl w:ilvl="0" w:tplc="A8A072D0">
      <w:start w:val="1"/>
      <w:numFmt w:val="decimal"/>
      <w:lvlText w:val="%1."/>
      <w:lvlJc w:val="left"/>
      <w:pPr>
        <w:ind w:left="720" w:hanging="360"/>
      </w:pPr>
    </w:lvl>
    <w:lvl w:ilvl="1" w:tplc="215E91D2">
      <w:start w:val="1"/>
      <w:numFmt w:val="lowerLetter"/>
      <w:lvlText w:val="%2."/>
      <w:lvlJc w:val="left"/>
      <w:pPr>
        <w:ind w:left="1440" w:hanging="360"/>
      </w:pPr>
    </w:lvl>
    <w:lvl w:ilvl="2" w:tplc="A33E28DA">
      <w:start w:val="1"/>
      <w:numFmt w:val="lowerRoman"/>
      <w:lvlText w:val="%3."/>
      <w:lvlJc w:val="right"/>
      <w:pPr>
        <w:ind w:left="2160" w:hanging="180"/>
      </w:pPr>
    </w:lvl>
    <w:lvl w:ilvl="3" w:tplc="B31490FA">
      <w:start w:val="1"/>
      <w:numFmt w:val="decimal"/>
      <w:lvlText w:val="%4."/>
      <w:lvlJc w:val="left"/>
      <w:pPr>
        <w:ind w:left="2880" w:hanging="360"/>
      </w:pPr>
    </w:lvl>
    <w:lvl w:ilvl="4" w:tplc="4C4C861A">
      <w:start w:val="1"/>
      <w:numFmt w:val="lowerLetter"/>
      <w:lvlText w:val="%5."/>
      <w:lvlJc w:val="left"/>
      <w:pPr>
        <w:ind w:left="3600" w:hanging="360"/>
      </w:pPr>
    </w:lvl>
    <w:lvl w:ilvl="5" w:tplc="1B6689F8">
      <w:start w:val="1"/>
      <w:numFmt w:val="lowerRoman"/>
      <w:lvlText w:val="%6."/>
      <w:lvlJc w:val="right"/>
      <w:pPr>
        <w:ind w:left="4320" w:hanging="180"/>
      </w:pPr>
    </w:lvl>
    <w:lvl w:ilvl="6" w:tplc="7C9A89F0">
      <w:start w:val="1"/>
      <w:numFmt w:val="decimal"/>
      <w:lvlText w:val="%7."/>
      <w:lvlJc w:val="left"/>
      <w:pPr>
        <w:ind w:left="5040" w:hanging="360"/>
      </w:pPr>
    </w:lvl>
    <w:lvl w:ilvl="7" w:tplc="362CBAB4">
      <w:start w:val="1"/>
      <w:numFmt w:val="lowerLetter"/>
      <w:lvlText w:val="%8."/>
      <w:lvlJc w:val="left"/>
      <w:pPr>
        <w:ind w:left="5760" w:hanging="360"/>
      </w:pPr>
    </w:lvl>
    <w:lvl w:ilvl="8" w:tplc="24EA7C82">
      <w:start w:val="1"/>
      <w:numFmt w:val="lowerRoman"/>
      <w:lvlText w:val="%9."/>
      <w:lvlJc w:val="right"/>
      <w:pPr>
        <w:ind w:left="6480" w:hanging="180"/>
      </w:pPr>
    </w:lvl>
  </w:abstractNum>
  <w:abstractNum w:abstractNumId="18" w15:restartNumberingAfterBreak="0">
    <w:nsid w:val="11E1EC65"/>
    <w:multiLevelType w:val="hybridMultilevel"/>
    <w:tmpl w:val="E61C8428"/>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13E457FF"/>
    <w:multiLevelType w:val="hybridMultilevel"/>
    <w:tmpl w:val="99D64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5F16B34"/>
    <w:multiLevelType w:val="hybridMultilevel"/>
    <w:tmpl w:val="2CE23BE8"/>
    <w:lvl w:ilvl="0" w:tplc="9184DA6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7764FE0"/>
    <w:multiLevelType w:val="hybridMultilevel"/>
    <w:tmpl w:val="FEFEF7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3B53CB"/>
    <w:multiLevelType w:val="hybridMultilevel"/>
    <w:tmpl w:val="819001A2"/>
    <w:lvl w:ilvl="0" w:tplc="056C63AE">
      <w:start w:val="1"/>
      <w:numFmt w:val="bullet"/>
      <w:lvlText w:val="-"/>
      <w:lvlJc w:val="left"/>
      <w:pPr>
        <w:ind w:left="720" w:hanging="360"/>
      </w:pPr>
      <w:rPr>
        <w:rFonts w:ascii="&quot;Times New Roman&quot;,serif" w:hAnsi="&quot;Times New Roman&quot;,serif" w:hint="default"/>
      </w:rPr>
    </w:lvl>
    <w:lvl w:ilvl="1" w:tplc="68F606EE">
      <w:start w:val="1"/>
      <w:numFmt w:val="bullet"/>
      <w:lvlText w:val="o"/>
      <w:lvlJc w:val="left"/>
      <w:pPr>
        <w:ind w:left="1440" w:hanging="360"/>
      </w:pPr>
      <w:rPr>
        <w:rFonts w:ascii="Courier New" w:hAnsi="Courier New" w:hint="default"/>
      </w:rPr>
    </w:lvl>
    <w:lvl w:ilvl="2" w:tplc="3ED4A7AC">
      <w:start w:val="1"/>
      <w:numFmt w:val="bullet"/>
      <w:lvlText w:val=""/>
      <w:lvlJc w:val="left"/>
      <w:pPr>
        <w:ind w:left="2160" w:hanging="360"/>
      </w:pPr>
      <w:rPr>
        <w:rFonts w:ascii="Wingdings" w:hAnsi="Wingdings" w:hint="default"/>
      </w:rPr>
    </w:lvl>
    <w:lvl w:ilvl="3" w:tplc="FCA63052">
      <w:start w:val="1"/>
      <w:numFmt w:val="bullet"/>
      <w:lvlText w:val=""/>
      <w:lvlJc w:val="left"/>
      <w:pPr>
        <w:ind w:left="2880" w:hanging="360"/>
      </w:pPr>
      <w:rPr>
        <w:rFonts w:ascii="Symbol" w:hAnsi="Symbol" w:hint="default"/>
      </w:rPr>
    </w:lvl>
    <w:lvl w:ilvl="4" w:tplc="1D9E933A">
      <w:start w:val="1"/>
      <w:numFmt w:val="bullet"/>
      <w:lvlText w:val="o"/>
      <w:lvlJc w:val="left"/>
      <w:pPr>
        <w:ind w:left="3600" w:hanging="360"/>
      </w:pPr>
      <w:rPr>
        <w:rFonts w:ascii="Courier New" w:hAnsi="Courier New" w:hint="default"/>
      </w:rPr>
    </w:lvl>
    <w:lvl w:ilvl="5" w:tplc="9A32079A">
      <w:start w:val="1"/>
      <w:numFmt w:val="bullet"/>
      <w:lvlText w:val=""/>
      <w:lvlJc w:val="left"/>
      <w:pPr>
        <w:ind w:left="4320" w:hanging="360"/>
      </w:pPr>
      <w:rPr>
        <w:rFonts w:ascii="Wingdings" w:hAnsi="Wingdings" w:hint="default"/>
      </w:rPr>
    </w:lvl>
    <w:lvl w:ilvl="6" w:tplc="22BE346C">
      <w:start w:val="1"/>
      <w:numFmt w:val="bullet"/>
      <w:lvlText w:val=""/>
      <w:lvlJc w:val="left"/>
      <w:pPr>
        <w:ind w:left="5040" w:hanging="360"/>
      </w:pPr>
      <w:rPr>
        <w:rFonts w:ascii="Symbol" w:hAnsi="Symbol" w:hint="default"/>
      </w:rPr>
    </w:lvl>
    <w:lvl w:ilvl="7" w:tplc="788CFF66">
      <w:start w:val="1"/>
      <w:numFmt w:val="bullet"/>
      <w:lvlText w:val="o"/>
      <w:lvlJc w:val="left"/>
      <w:pPr>
        <w:ind w:left="5760" w:hanging="360"/>
      </w:pPr>
      <w:rPr>
        <w:rFonts w:ascii="Courier New" w:hAnsi="Courier New" w:hint="default"/>
      </w:rPr>
    </w:lvl>
    <w:lvl w:ilvl="8" w:tplc="B7A23C38">
      <w:start w:val="1"/>
      <w:numFmt w:val="bullet"/>
      <w:lvlText w:val=""/>
      <w:lvlJc w:val="left"/>
      <w:pPr>
        <w:ind w:left="6480" w:hanging="360"/>
      </w:pPr>
      <w:rPr>
        <w:rFonts w:ascii="Wingdings" w:hAnsi="Wingdings" w:hint="default"/>
      </w:rPr>
    </w:lvl>
  </w:abstractNum>
  <w:abstractNum w:abstractNumId="23" w15:restartNumberingAfterBreak="0">
    <w:nsid w:val="1A6C7888"/>
    <w:multiLevelType w:val="hybridMultilevel"/>
    <w:tmpl w:val="2E143BE0"/>
    <w:lvl w:ilvl="0" w:tplc="4CA85DA8">
      <w:start w:val="1"/>
      <w:numFmt w:val="bullet"/>
      <w:lvlText w:val="-"/>
      <w:lvlJc w:val="left"/>
      <w:pPr>
        <w:ind w:left="720" w:hanging="360"/>
      </w:pPr>
      <w:rPr>
        <w:rFonts w:ascii="&quot;Times New Roman&quot;,serif" w:hAnsi="&quot;Times New Roman&quot;,serif" w:hint="default"/>
      </w:rPr>
    </w:lvl>
    <w:lvl w:ilvl="1" w:tplc="5350B376">
      <w:start w:val="1"/>
      <w:numFmt w:val="bullet"/>
      <w:lvlText w:val="o"/>
      <w:lvlJc w:val="left"/>
      <w:pPr>
        <w:ind w:left="1440" w:hanging="360"/>
      </w:pPr>
      <w:rPr>
        <w:rFonts w:ascii="Courier New" w:hAnsi="Courier New" w:hint="default"/>
      </w:rPr>
    </w:lvl>
    <w:lvl w:ilvl="2" w:tplc="67AC9D8E">
      <w:start w:val="1"/>
      <w:numFmt w:val="bullet"/>
      <w:lvlText w:val=""/>
      <w:lvlJc w:val="left"/>
      <w:pPr>
        <w:ind w:left="2160" w:hanging="360"/>
      </w:pPr>
      <w:rPr>
        <w:rFonts w:ascii="Wingdings" w:hAnsi="Wingdings" w:hint="default"/>
      </w:rPr>
    </w:lvl>
    <w:lvl w:ilvl="3" w:tplc="02803D70">
      <w:start w:val="1"/>
      <w:numFmt w:val="bullet"/>
      <w:lvlText w:val=""/>
      <w:lvlJc w:val="left"/>
      <w:pPr>
        <w:ind w:left="2880" w:hanging="360"/>
      </w:pPr>
      <w:rPr>
        <w:rFonts w:ascii="Symbol" w:hAnsi="Symbol" w:hint="default"/>
      </w:rPr>
    </w:lvl>
    <w:lvl w:ilvl="4" w:tplc="5F0CEE44">
      <w:start w:val="1"/>
      <w:numFmt w:val="bullet"/>
      <w:lvlText w:val="o"/>
      <w:lvlJc w:val="left"/>
      <w:pPr>
        <w:ind w:left="3600" w:hanging="360"/>
      </w:pPr>
      <w:rPr>
        <w:rFonts w:ascii="Courier New" w:hAnsi="Courier New" w:hint="default"/>
      </w:rPr>
    </w:lvl>
    <w:lvl w:ilvl="5" w:tplc="4CD4B7F6">
      <w:start w:val="1"/>
      <w:numFmt w:val="bullet"/>
      <w:lvlText w:val=""/>
      <w:lvlJc w:val="left"/>
      <w:pPr>
        <w:ind w:left="4320" w:hanging="360"/>
      </w:pPr>
      <w:rPr>
        <w:rFonts w:ascii="Wingdings" w:hAnsi="Wingdings" w:hint="default"/>
      </w:rPr>
    </w:lvl>
    <w:lvl w:ilvl="6" w:tplc="C922C35C">
      <w:start w:val="1"/>
      <w:numFmt w:val="bullet"/>
      <w:lvlText w:val=""/>
      <w:lvlJc w:val="left"/>
      <w:pPr>
        <w:ind w:left="5040" w:hanging="360"/>
      </w:pPr>
      <w:rPr>
        <w:rFonts w:ascii="Symbol" w:hAnsi="Symbol" w:hint="default"/>
      </w:rPr>
    </w:lvl>
    <w:lvl w:ilvl="7" w:tplc="476A29E8">
      <w:start w:val="1"/>
      <w:numFmt w:val="bullet"/>
      <w:lvlText w:val="o"/>
      <w:lvlJc w:val="left"/>
      <w:pPr>
        <w:ind w:left="5760" w:hanging="360"/>
      </w:pPr>
      <w:rPr>
        <w:rFonts w:ascii="Courier New" w:hAnsi="Courier New" w:hint="default"/>
      </w:rPr>
    </w:lvl>
    <w:lvl w:ilvl="8" w:tplc="2DF2269C">
      <w:start w:val="1"/>
      <w:numFmt w:val="bullet"/>
      <w:lvlText w:val=""/>
      <w:lvlJc w:val="left"/>
      <w:pPr>
        <w:ind w:left="6480" w:hanging="360"/>
      </w:pPr>
      <w:rPr>
        <w:rFonts w:ascii="Wingdings" w:hAnsi="Wingdings" w:hint="default"/>
      </w:rPr>
    </w:lvl>
  </w:abstractNum>
  <w:abstractNum w:abstractNumId="24" w15:restartNumberingAfterBreak="0">
    <w:nsid w:val="1D735DE2"/>
    <w:multiLevelType w:val="hybridMultilevel"/>
    <w:tmpl w:val="11AE7FBE"/>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1DC72ADA"/>
    <w:multiLevelType w:val="hybridMultilevel"/>
    <w:tmpl w:val="24426892"/>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1E667494"/>
    <w:multiLevelType w:val="multilevel"/>
    <w:tmpl w:val="512A48A4"/>
    <w:lvl w:ilvl="0">
      <w:start w:val="19"/>
      <w:numFmt w:val="decimalZero"/>
      <w:lvlText w:val="%1."/>
      <w:lvlJc w:val="left"/>
      <w:pPr>
        <w:ind w:left="900" w:hanging="900"/>
      </w:pPr>
      <w:rPr>
        <w:rFonts w:hint="default"/>
        <w:i/>
        <w:sz w:val="24"/>
      </w:rPr>
    </w:lvl>
    <w:lvl w:ilvl="1">
      <w:numFmt w:val="decimalZero"/>
      <w:lvlText w:val="%1.%2.0."/>
      <w:lvlJc w:val="left"/>
      <w:pPr>
        <w:ind w:left="900" w:hanging="900"/>
      </w:pPr>
      <w:rPr>
        <w:rFonts w:hint="default"/>
        <w:i/>
        <w:sz w:val="24"/>
      </w:rPr>
    </w:lvl>
    <w:lvl w:ilvl="2">
      <w:start w:val="1"/>
      <w:numFmt w:val="decimalZero"/>
      <w:lvlText w:val="%1.%2.%3."/>
      <w:lvlJc w:val="left"/>
      <w:pPr>
        <w:ind w:left="900" w:hanging="900"/>
      </w:pPr>
      <w:rPr>
        <w:rFonts w:hint="default"/>
        <w:i/>
        <w:sz w:val="24"/>
      </w:rPr>
    </w:lvl>
    <w:lvl w:ilvl="3">
      <w:start w:val="1"/>
      <w:numFmt w:val="decimal"/>
      <w:lvlText w:val="%1.%2.%3.%4."/>
      <w:lvlJc w:val="left"/>
      <w:pPr>
        <w:ind w:left="900" w:hanging="900"/>
      </w:pPr>
      <w:rPr>
        <w:rFonts w:hint="default"/>
        <w:i/>
        <w:sz w:val="24"/>
      </w:rPr>
    </w:lvl>
    <w:lvl w:ilvl="4">
      <w:start w:val="1"/>
      <w:numFmt w:val="decimal"/>
      <w:lvlText w:val="%1.%2.%3.%4.%5."/>
      <w:lvlJc w:val="left"/>
      <w:pPr>
        <w:ind w:left="900" w:hanging="900"/>
      </w:pPr>
      <w:rPr>
        <w:rFonts w:hint="default"/>
        <w:i/>
        <w:sz w:val="24"/>
      </w:rPr>
    </w:lvl>
    <w:lvl w:ilvl="5">
      <w:start w:val="1"/>
      <w:numFmt w:val="decimal"/>
      <w:lvlText w:val="%1.%2.%3.%4.%5.%6."/>
      <w:lvlJc w:val="left"/>
      <w:pPr>
        <w:ind w:left="1080" w:hanging="1080"/>
      </w:pPr>
      <w:rPr>
        <w:rFonts w:hint="default"/>
        <w:i/>
        <w:sz w:val="24"/>
      </w:rPr>
    </w:lvl>
    <w:lvl w:ilvl="6">
      <w:start w:val="1"/>
      <w:numFmt w:val="decimal"/>
      <w:lvlText w:val="%1.%2.%3.%4.%5.%6.%7."/>
      <w:lvlJc w:val="left"/>
      <w:pPr>
        <w:ind w:left="1080" w:hanging="1080"/>
      </w:pPr>
      <w:rPr>
        <w:rFonts w:hint="default"/>
        <w:i/>
        <w:sz w:val="24"/>
      </w:rPr>
    </w:lvl>
    <w:lvl w:ilvl="7">
      <w:start w:val="1"/>
      <w:numFmt w:val="decimal"/>
      <w:lvlText w:val="%1.%2.%3.%4.%5.%6.%7.%8."/>
      <w:lvlJc w:val="left"/>
      <w:pPr>
        <w:ind w:left="1080" w:hanging="1080"/>
      </w:pPr>
      <w:rPr>
        <w:rFonts w:hint="default"/>
        <w:i/>
        <w:sz w:val="24"/>
      </w:rPr>
    </w:lvl>
    <w:lvl w:ilvl="8">
      <w:start w:val="1"/>
      <w:numFmt w:val="decimal"/>
      <w:lvlText w:val="%1.%2.%3.%4.%5.%6.%7.%8.%9."/>
      <w:lvlJc w:val="left"/>
      <w:pPr>
        <w:ind w:left="1440" w:hanging="1440"/>
      </w:pPr>
      <w:rPr>
        <w:rFonts w:hint="default"/>
        <w:i/>
        <w:sz w:val="24"/>
      </w:rPr>
    </w:lvl>
  </w:abstractNum>
  <w:abstractNum w:abstractNumId="27" w15:restartNumberingAfterBreak="0">
    <w:nsid w:val="1FFEA485"/>
    <w:multiLevelType w:val="hybridMultilevel"/>
    <w:tmpl w:val="6900B586"/>
    <w:lvl w:ilvl="0" w:tplc="73C23DEA">
      <w:start w:val="1"/>
      <w:numFmt w:val="bullet"/>
      <w:lvlText w:val=""/>
      <w:lvlJc w:val="left"/>
      <w:pPr>
        <w:ind w:left="720" w:hanging="360"/>
      </w:pPr>
      <w:rPr>
        <w:rFonts w:ascii="Symbol" w:hAnsi="Symbol" w:hint="default"/>
      </w:rPr>
    </w:lvl>
    <w:lvl w:ilvl="1" w:tplc="B6FA0F3A">
      <w:start w:val="1"/>
      <w:numFmt w:val="bullet"/>
      <w:lvlText w:val="o"/>
      <w:lvlJc w:val="left"/>
      <w:pPr>
        <w:ind w:left="1440" w:hanging="360"/>
      </w:pPr>
      <w:rPr>
        <w:rFonts w:ascii="Courier New" w:hAnsi="Courier New" w:hint="default"/>
      </w:rPr>
    </w:lvl>
    <w:lvl w:ilvl="2" w:tplc="A2E0F5E0">
      <w:start w:val="1"/>
      <w:numFmt w:val="bullet"/>
      <w:lvlText w:val=""/>
      <w:lvlJc w:val="left"/>
      <w:pPr>
        <w:ind w:left="2160" w:hanging="360"/>
      </w:pPr>
      <w:rPr>
        <w:rFonts w:ascii="Wingdings" w:hAnsi="Wingdings" w:hint="default"/>
      </w:rPr>
    </w:lvl>
    <w:lvl w:ilvl="3" w:tplc="4CF25F50">
      <w:start w:val="1"/>
      <w:numFmt w:val="bullet"/>
      <w:lvlText w:val=""/>
      <w:lvlJc w:val="left"/>
      <w:pPr>
        <w:ind w:left="2880" w:hanging="360"/>
      </w:pPr>
      <w:rPr>
        <w:rFonts w:ascii="Symbol" w:hAnsi="Symbol" w:hint="default"/>
      </w:rPr>
    </w:lvl>
    <w:lvl w:ilvl="4" w:tplc="F850D810">
      <w:start w:val="1"/>
      <w:numFmt w:val="bullet"/>
      <w:lvlText w:val="o"/>
      <w:lvlJc w:val="left"/>
      <w:pPr>
        <w:ind w:left="3600" w:hanging="360"/>
      </w:pPr>
      <w:rPr>
        <w:rFonts w:ascii="Courier New" w:hAnsi="Courier New" w:hint="default"/>
      </w:rPr>
    </w:lvl>
    <w:lvl w:ilvl="5" w:tplc="65AE563C">
      <w:start w:val="1"/>
      <w:numFmt w:val="bullet"/>
      <w:lvlText w:val=""/>
      <w:lvlJc w:val="left"/>
      <w:pPr>
        <w:ind w:left="4320" w:hanging="360"/>
      </w:pPr>
      <w:rPr>
        <w:rFonts w:ascii="Wingdings" w:hAnsi="Wingdings" w:hint="default"/>
      </w:rPr>
    </w:lvl>
    <w:lvl w:ilvl="6" w:tplc="9A6CC1FE">
      <w:start w:val="1"/>
      <w:numFmt w:val="bullet"/>
      <w:lvlText w:val=""/>
      <w:lvlJc w:val="left"/>
      <w:pPr>
        <w:ind w:left="5040" w:hanging="360"/>
      </w:pPr>
      <w:rPr>
        <w:rFonts w:ascii="Symbol" w:hAnsi="Symbol" w:hint="default"/>
      </w:rPr>
    </w:lvl>
    <w:lvl w:ilvl="7" w:tplc="A4A4C5BE">
      <w:start w:val="1"/>
      <w:numFmt w:val="bullet"/>
      <w:lvlText w:val="o"/>
      <w:lvlJc w:val="left"/>
      <w:pPr>
        <w:ind w:left="5760" w:hanging="360"/>
      </w:pPr>
      <w:rPr>
        <w:rFonts w:ascii="Courier New" w:hAnsi="Courier New" w:hint="default"/>
      </w:rPr>
    </w:lvl>
    <w:lvl w:ilvl="8" w:tplc="ADFADCEA">
      <w:start w:val="1"/>
      <w:numFmt w:val="bullet"/>
      <w:lvlText w:val=""/>
      <w:lvlJc w:val="left"/>
      <w:pPr>
        <w:ind w:left="6480" w:hanging="360"/>
      </w:pPr>
      <w:rPr>
        <w:rFonts w:ascii="Wingdings" w:hAnsi="Wingdings" w:hint="default"/>
      </w:rPr>
    </w:lvl>
  </w:abstractNum>
  <w:abstractNum w:abstractNumId="28" w15:restartNumberingAfterBreak="0">
    <w:nsid w:val="213E218B"/>
    <w:multiLevelType w:val="hybridMultilevel"/>
    <w:tmpl w:val="16226828"/>
    <w:lvl w:ilvl="0" w:tplc="1DC67D48">
      <w:start w:val="1"/>
      <w:numFmt w:val="bullet"/>
      <w:lvlText w:val="-"/>
      <w:lvlJc w:val="left"/>
      <w:pPr>
        <w:ind w:left="720" w:hanging="360"/>
      </w:pPr>
      <w:rPr>
        <w:rFonts w:ascii="&quot;Times New Roman&quot;,serif" w:hAnsi="&quot;Times New Roman&quot;,serif" w:hint="default"/>
      </w:rPr>
    </w:lvl>
    <w:lvl w:ilvl="1" w:tplc="AEB048C4">
      <w:start w:val="1"/>
      <w:numFmt w:val="bullet"/>
      <w:lvlText w:val="o"/>
      <w:lvlJc w:val="left"/>
      <w:pPr>
        <w:ind w:left="1440" w:hanging="360"/>
      </w:pPr>
      <w:rPr>
        <w:rFonts w:ascii="Courier New" w:hAnsi="Courier New" w:hint="default"/>
      </w:rPr>
    </w:lvl>
    <w:lvl w:ilvl="2" w:tplc="0AEA1746">
      <w:start w:val="1"/>
      <w:numFmt w:val="bullet"/>
      <w:lvlText w:val=""/>
      <w:lvlJc w:val="left"/>
      <w:pPr>
        <w:ind w:left="2160" w:hanging="360"/>
      </w:pPr>
      <w:rPr>
        <w:rFonts w:ascii="Wingdings" w:hAnsi="Wingdings" w:hint="default"/>
      </w:rPr>
    </w:lvl>
    <w:lvl w:ilvl="3" w:tplc="2E20041E">
      <w:start w:val="1"/>
      <w:numFmt w:val="bullet"/>
      <w:lvlText w:val=""/>
      <w:lvlJc w:val="left"/>
      <w:pPr>
        <w:ind w:left="2880" w:hanging="360"/>
      </w:pPr>
      <w:rPr>
        <w:rFonts w:ascii="Symbol" w:hAnsi="Symbol" w:hint="default"/>
      </w:rPr>
    </w:lvl>
    <w:lvl w:ilvl="4" w:tplc="569865E4">
      <w:start w:val="1"/>
      <w:numFmt w:val="bullet"/>
      <w:lvlText w:val="o"/>
      <w:lvlJc w:val="left"/>
      <w:pPr>
        <w:ind w:left="3600" w:hanging="360"/>
      </w:pPr>
      <w:rPr>
        <w:rFonts w:ascii="Courier New" w:hAnsi="Courier New" w:hint="default"/>
      </w:rPr>
    </w:lvl>
    <w:lvl w:ilvl="5" w:tplc="67F6E3A4">
      <w:start w:val="1"/>
      <w:numFmt w:val="bullet"/>
      <w:lvlText w:val=""/>
      <w:lvlJc w:val="left"/>
      <w:pPr>
        <w:ind w:left="4320" w:hanging="360"/>
      </w:pPr>
      <w:rPr>
        <w:rFonts w:ascii="Wingdings" w:hAnsi="Wingdings" w:hint="default"/>
      </w:rPr>
    </w:lvl>
    <w:lvl w:ilvl="6" w:tplc="AE1CE24C">
      <w:start w:val="1"/>
      <w:numFmt w:val="bullet"/>
      <w:lvlText w:val=""/>
      <w:lvlJc w:val="left"/>
      <w:pPr>
        <w:ind w:left="5040" w:hanging="360"/>
      </w:pPr>
      <w:rPr>
        <w:rFonts w:ascii="Symbol" w:hAnsi="Symbol" w:hint="default"/>
      </w:rPr>
    </w:lvl>
    <w:lvl w:ilvl="7" w:tplc="2BE2E676">
      <w:start w:val="1"/>
      <w:numFmt w:val="bullet"/>
      <w:lvlText w:val="o"/>
      <w:lvlJc w:val="left"/>
      <w:pPr>
        <w:ind w:left="5760" w:hanging="360"/>
      </w:pPr>
      <w:rPr>
        <w:rFonts w:ascii="Courier New" w:hAnsi="Courier New" w:hint="default"/>
      </w:rPr>
    </w:lvl>
    <w:lvl w:ilvl="8" w:tplc="FEFE0F60">
      <w:start w:val="1"/>
      <w:numFmt w:val="bullet"/>
      <w:lvlText w:val=""/>
      <w:lvlJc w:val="left"/>
      <w:pPr>
        <w:ind w:left="6480" w:hanging="360"/>
      </w:pPr>
      <w:rPr>
        <w:rFonts w:ascii="Wingdings" w:hAnsi="Wingdings" w:hint="default"/>
      </w:rPr>
    </w:lvl>
  </w:abstractNum>
  <w:abstractNum w:abstractNumId="29" w15:restartNumberingAfterBreak="0">
    <w:nsid w:val="23471645"/>
    <w:multiLevelType w:val="hybridMultilevel"/>
    <w:tmpl w:val="2BB64F38"/>
    <w:lvl w:ilvl="0" w:tplc="D8A27B5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246E43DF"/>
    <w:multiLevelType w:val="hybridMultilevel"/>
    <w:tmpl w:val="6FB4ED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48B9F10"/>
    <w:multiLevelType w:val="hybridMultilevel"/>
    <w:tmpl w:val="7502569E"/>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2675BBE7"/>
    <w:multiLevelType w:val="hybridMultilevel"/>
    <w:tmpl w:val="75C0E2CE"/>
    <w:lvl w:ilvl="0" w:tplc="81202D5E">
      <w:start w:val="1"/>
      <w:numFmt w:val="bullet"/>
      <w:lvlText w:val="-"/>
      <w:lvlJc w:val="left"/>
      <w:pPr>
        <w:ind w:left="720" w:hanging="360"/>
      </w:pPr>
      <w:rPr>
        <w:rFonts w:ascii="&quot;Times New Roman&quot;,serif" w:hAnsi="&quot;Times New Roman&quot;,serif" w:hint="default"/>
      </w:rPr>
    </w:lvl>
    <w:lvl w:ilvl="1" w:tplc="CB806760">
      <w:start w:val="1"/>
      <w:numFmt w:val="bullet"/>
      <w:lvlText w:val="o"/>
      <w:lvlJc w:val="left"/>
      <w:pPr>
        <w:ind w:left="1440" w:hanging="360"/>
      </w:pPr>
      <w:rPr>
        <w:rFonts w:ascii="Courier New" w:hAnsi="Courier New" w:hint="default"/>
      </w:rPr>
    </w:lvl>
    <w:lvl w:ilvl="2" w:tplc="631CBC5A">
      <w:start w:val="1"/>
      <w:numFmt w:val="bullet"/>
      <w:lvlText w:val=""/>
      <w:lvlJc w:val="left"/>
      <w:pPr>
        <w:ind w:left="2160" w:hanging="360"/>
      </w:pPr>
      <w:rPr>
        <w:rFonts w:ascii="Wingdings" w:hAnsi="Wingdings" w:hint="default"/>
      </w:rPr>
    </w:lvl>
    <w:lvl w:ilvl="3" w:tplc="6DF4B470">
      <w:start w:val="1"/>
      <w:numFmt w:val="bullet"/>
      <w:lvlText w:val=""/>
      <w:lvlJc w:val="left"/>
      <w:pPr>
        <w:ind w:left="2880" w:hanging="360"/>
      </w:pPr>
      <w:rPr>
        <w:rFonts w:ascii="Symbol" w:hAnsi="Symbol" w:hint="default"/>
      </w:rPr>
    </w:lvl>
    <w:lvl w:ilvl="4" w:tplc="CBFAB734">
      <w:start w:val="1"/>
      <w:numFmt w:val="bullet"/>
      <w:lvlText w:val="o"/>
      <w:lvlJc w:val="left"/>
      <w:pPr>
        <w:ind w:left="3600" w:hanging="360"/>
      </w:pPr>
      <w:rPr>
        <w:rFonts w:ascii="Courier New" w:hAnsi="Courier New" w:hint="default"/>
      </w:rPr>
    </w:lvl>
    <w:lvl w:ilvl="5" w:tplc="C832B8EA">
      <w:start w:val="1"/>
      <w:numFmt w:val="bullet"/>
      <w:lvlText w:val=""/>
      <w:lvlJc w:val="left"/>
      <w:pPr>
        <w:ind w:left="4320" w:hanging="360"/>
      </w:pPr>
      <w:rPr>
        <w:rFonts w:ascii="Wingdings" w:hAnsi="Wingdings" w:hint="default"/>
      </w:rPr>
    </w:lvl>
    <w:lvl w:ilvl="6" w:tplc="5C208D50">
      <w:start w:val="1"/>
      <w:numFmt w:val="bullet"/>
      <w:lvlText w:val=""/>
      <w:lvlJc w:val="left"/>
      <w:pPr>
        <w:ind w:left="5040" w:hanging="360"/>
      </w:pPr>
      <w:rPr>
        <w:rFonts w:ascii="Symbol" w:hAnsi="Symbol" w:hint="default"/>
      </w:rPr>
    </w:lvl>
    <w:lvl w:ilvl="7" w:tplc="CC580854">
      <w:start w:val="1"/>
      <w:numFmt w:val="bullet"/>
      <w:lvlText w:val="o"/>
      <w:lvlJc w:val="left"/>
      <w:pPr>
        <w:ind w:left="5760" w:hanging="360"/>
      </w:pPr>
      <w:rPr>
        <w:rFonts w:ascii="Courier New" w:hAnsi="Courier New" w:hint="default"/>
      </w:rPr>
    </w:lvl>
    <w:lvl w:ilvl="8" w:tplc="0082F85E">
      <w:start w:val="1"/>
      <w:numFmt w:val="bullet"/>
      <w:lvlText w:val=""/>
      <w:lvlJc w:val="left"/>
      <w:pPr>
        <w:ind w:left="6480" w:hanging="360"/>
      </w:pPr>
      <w:rPr>
        <w:rFonts w:ascii="Wingdings" w:hAnsi="Wingdings" w:hint="default"/>
      </w:rPr>
    </w:lvl>
  </w:abstractNum>
  <w:abstractNum w:abstractNumId="33" w15:restartNumberingAfterBreak="0">
    <w:nsid w:val="271F653D"/>
    <w:multiLevelType w:val="hybridMultilevel"/>
    <w:tmpl w:val="7016705C"/>
    <w:lvl w:ilvl="0" w:tplc="0AA6D592">
      <w:start w:val="1"/>
      <w:numFmt w:val="bullet"/>
      <w:lvlText w:val="-"/>
      <w:lvlJc w:val="left"/>
      <w:pPr>
        <w:ind w:left="720" w:hanging="360"/>
      </w:pPr>
      <w:rPr>
        <w:rFonts w:ascii="&quot;Times New Roman&quot;,serif" w:hAnsi="&quot;Times New Roman&quot;,serif" w:hint="default"/>
      </w:rPr>
    </w:lvl>
    <w:lvl w:ilvl="1" w:tplc="F0C2EC54">
      <w:start w:val="1"/>
      <w:numFmt w:val="bullet"/>
      <w:lvlText w:val="o"/>
      <w:lvlJc w:val="left"/>
      <w:pPr>
        <w:ind w:left="1440" w:hanging="360"/>
      </w:pPr>
      <w:rPr>
        <w:rFonts w:ascii="Courier New" w:hAnsi="Courier New" w:hint="default"/>
      </w:rPr>
    </w:lvl>
    <w:lvl w:ilvl="2" w:tplc="0E4603D2">
      <w:start w:val="1"/>
      <w:numFmt w:val="bullet"/>
      <w:lvlText w:val=""/>
      <w:lvlJc w:val="left"/>
      <w:pPr>
        <w:ind w:left="2160" w:hanging="360"/>
      </w:pPr>
      <w:rPr>
        <w:rFonts w:ascii="Wingdings" w:hAnsi="Wingdings" w:hint="default"/>
      </w:rPr>
    </w:lvl>
    <w:lvl w:ilvl="3" w:tplc="101C742E">
      <w:start w:val="1"/>
      <w:numFmt w:val="bullet"/>
      <w:lvlText w:val=""/>
      <w:lvlJc w:val="left"/>
      <w:pPr>
        <w:ind w:left="2880" w:hanging="360"/>
      </w:pPr>
      <w:rPr>
        <w:rFonts w:ascii="Symbol" w:hAnsi="Symbol" w:hint="default"/>
      </w:rPr>
    </w:lvl>
    <w:lvl w:ilvl="4" w:tplc="894CC5E4">
      <w:start w:val="1"/>
      <w:numFmt w:val="bullet"/>
      <w:lvlText w:val="o"/>
      <w:lvlJc w:val="left"/>
      <w:pPr>
        <w:ind w:left="3600" w:hanging="360"/>
      </w:pPr>
      <w:rPr>
        <w:rFonts w:ascii="Courier New" w:hAnsi="Courier New" w:hint="default"/>
      </w:rPr>
    </w:lvl>
    <w:lvl w:ilvl="5" w:tplc="2EC23064">
      <w:start w:val="1"/>
      <w:numFmt w:val="bullet"/>
      <w:lvlText w:val=""/>
      <w:lvlJc w:val="left"/>
      <w:pPr>
        <w:ind w:left="4320" w:hanging="360"/>
      </w:pPr>
      <w:rPr>
        <w:rFonts w:ascii="Wingdings" w:hAnsi="Wingdings" w:hint="default"/>
      </w:rPr>
    </w:lvl>
    <w:lvl w:ilvl="6" w:tplc="D3BC50F0">
      <w:start w:val="1"/>
      <w:numFmt w:val="bullet"/>
      <w:lvlText w:val=""/>
      <w:lvlJc w:val="left"/>
      <w:pPr>
        <w:ind w:left="5040" w:hanging="360"/>
      </w:pPr>
      <w:rPr>
        <w:rFonts w:ascii="Symbol" w:hAnsi="Symbol" w:hint="default"/>
      </w:rPr>
    </w:lvl>
    <w:lvl w:ilvl="7" w:tplc="769A4F20">
      <w:start w:val="1"/>
      <w:numFmt w:val="bullet"/>
      <w:lvlText w:val="o"/>
      <w:lvlJc w:val="left"/>
      <w:pPr>
        <w:ind w:left="5760" w:hanging="360"/>
      </w:pPr>
      <w:rPr>
        <w:rFonts w:ascii="Courier New" w:hAnsi="Courier New" w:hint="default"/>
      </w:rPr>
    </w:lvl>
    <w:lvl w:ilvl="8" w:tplc="07BE48D6">
      <w:start w:val="1"/>
      <w:numFmt w:val="bullet"/>
      <w:lvlText w:val=""/>
      <w:lvlJc w:val="left"/>
      <w:pPr>
        <w:ind w:left="6480" w:hanging="360"/>
      </w:pPr>
      <w:rPr>
        <w:rFonts w:ascii="Wingdings" w:hAnsi="Wingdings" w:hint="default"/>
      </w:rPr>
    </w:lvl>
  </w:abstractNum>
  <w:abstractNum w:abstractNumId="34" w15:restartNumberingAfterBreak="0">
    <w:nsid w:val="27D3C8AE"/>
    <w:multiLevelType w:val="hybridMultilevel"/>
    <w:tmpl w:val="D396E022"/>
    <w:lvl w:ilvl="0" w:tplc="223E2A40">
      <w:start w:val="1"/>
      <w:numFmt w:val="bullet"/>
      <w:lvlText w:val="-"/>
      <w:lvlJc w:val="left"/>
      <w:pPr>
        <w:ind w:left="720" w:hanging="360"/>
      </w:pPr>
      <w:rPr>
        <w:rFonts w:ascii="&quot;Times New Roman&quot;,serif" w:hAnsi="&quot;Times New Roman&quot;,serif" w:hint="default"/>
      </w:rPr>
    </w:lvl>
    <w:lvl w:ilvl="1" w:tplc="46966D4E">
      <w:start w:val="1"/>
      <w:numFmt w:val="bullet"/>
      <w:lvlText w:val="o"/>
      <w:lvlJc w:val="left"/>
      <w:pPr>
        <w:ind w:left="1440" w:hanging="360"/>
      </w:pPr>
      <w:rPr>
        <w:rFonts w:ascii="Courier New" w:hAnsi="Courier New" w:hint="default"/>
      </w:rPr>
    </w:lvl>
    <w:lvl w:ilvl="2" w:tplc="B3A07386">
      <w:start w:val="1"/>
      <w:numFmt w:val="bullet"/>
      <w:lvlText w:val=""/>
      <w:lvlJc w:val="left"/>
      <w:pPr>
        <w:ind w:left="2160" w:hanging="360"/>
      </w:pPr>
      <w:rPr>
        <w:rFonts w:ascii="Wingdings" w:hAnsi="Wingdings" w:hint="default"/>
      </w:rPr>
    </w:lvl>
    <w:lvl w:ilvl="3" w:tplc="5D2AA546">
      <w:start w:val="1"/>
      <w:numFmt w:val="bullet"/>
      <w:lvlText w:val=""/>
      <w:lvlJc w:val="left"/>
      <w:pPr>
        <w:ind w:left="2880" w:hanging="360"/>
      </w:pPr>
      <w:rPr>
        <w:rFonts w:ascii="Symbol" w:hAnsi="Symbol" w:hint="default"/>
      </w:rPr>
    </w:lvl>
    <w:lvl w:ilvl="4" w:tplc="1C80CAA4">
      <w:start w:val="1"/>
      <w:numFmt w:val="bullet"/>
      <w:lvlText w:val="o"/>
      <w:lvlJc w:val="left"/>
      <w:pPr>
        <w:ind w:left="3600" w:hanging="360"/>
      </w:pPr>
      <w:rPr>
        <w:rFonts w:ascii="Courier New" w:hAnsi="Courier New" w:hint="default"/>
      </w:rPr>
    </w:lvl>
    <w:lvl w:ilvl="5" w:tplc="68E80102">
      <w:start w:val="1"/>
      <w:numFmt w:val="bullet"/>
      <w:lvlText w:val=""/>
      <w:lvlJc w:val="left"/>
      <w:pPr>
        <w:ind w:left="4320" w:hanging="360"/>
      </w:pPr>
      <w:rPr>
        <w:rFonts w:ascii="Wingdings" w:hAnsi="Wingdings" w:hint="default"/>
      </w:rPr>
    </w:lvl>
    <w:lvl w:ilvl="6" w:tplc="EF74D928">
      <w:start w:val="1"/>
      <w:numFmt w:val="bullet"/>
      <w:lvlText w:val=""/>
      <w:lvlJc w:val="left"/>
      <w:pPr>
        <w:ind w:left="5040" w:hanging="360"/>
      </w:pPr>
      <w:rPr>
        <w:rFonts w:ascii="Symbol" w:hAnsi="Symbol" w:hint="default"/>
      </w:rPr>
    </w:lvl>
    <w:lvl w:ilvl="7" w:tplc="7E98E998">
      <w:start w:val="1"/>
      <w:numFmt w:val="bullet"/>
      <w:lvlText w:val="o"/>
      <w:lvlJc w:val="left"/>
      <w:pPr>
        <w:ind w:left="5760" w:hanging="360"/>
      </w:pPr>
      <w:rPr>
        <w:rFonts w:ascii="Courier New" w:hAnsi="Courier New" w:hint="default"/>
      </w:rPr>
    </w:lvl>
    <w:lvl w:ilvl="8" w:tplc="1F149774">
      <w:start w:val="1"/>
      <w:numFmt w:val="bullet"/>
      <w:lvlText w:val=""/>
      <w:lvlJc w:val="left"/>
      <w:pPr>
        <w:ind w:left="6480" w:hanging="360"/>
      </w:pPr>
      <w:rPr>
        <w:rFonts w:ascii="Wingdings" w:hAnsi="Wingdings" w:hint="default"/>
      </w:rPr>
    </w:lvl>
  </w:abstractNum>
  <w:abstractNum w:abstractNumId="35" w15:restartNumberingAfterBreak="0">
    <w:nsid w:val="29487552"/>
    <w:multiLevelType w:val="hybridMultilevel"/>
    <w:tmpl w:val="43E64F50"/>
    <w:lvl w:ilvl="0" w:tplc="FE88735C">
      <w:start w:val="1"/>
      <w:numFmt w:val="decimal"/>
      <w:lvlText w:val="%1)"/>
      <w:lvlJc w:val="left"/>
      <w:pPr>
        <w:ind w:left="720" w:hanging="360"/>
      </w:pPr>
    </w:lvl>
    <w:lvl w:ilvl="1" w:tplc="12467E32">
      <w:start w:val="1"/>
      <w:numFmt w:val="lowerLetter"/>
      <w:lvlText w:val="%2."/>
      <w:lvlJc w:val="left"/>
      <w:pPr>
        <w:ind w:left="1440" w:hanging="360"/>
      </w:pPr>
    </w:lvl>
    <w:lvl w:ilvl="2" w:tplc="ACB634CE">
      <w:start w:val="1"/>
      <w:numFmt w:val="lowerRoman"/>
      <w:lvlText w:val="%3."/>
      <w:lvlJc w:val="right"/>
      <w:pPr>
        <w:ind w:left="2160" w:hanging="180"/>
      </w:pPr>
    </w:lvl>
    <w:lvl w:ilvl="3" w:tplc="45820908">
      <w:start w:val="1"/>
      <w:numFmt w:val="decimal"/>
      <w:lvlText w:val="%4."/>
      <w:lvlJc w:val="left"/>
      <w:pPr>
        <w:ind w:left="2880" w:hanging="360"/>
      </w:pPr>
    </w:lvl>
    <w:lvl w:ilvl="4" w:tplc="EAC672F8">
      <w:start w:val="1"/>
      <w:numFmt w:val="lowerLetter"/>
      <w:lvlText w:val="%5."/>
      <w:lvlJc w:val="left"/>
      <w:pPr>
        <w:ind w:left="3600" w:hanging="360"/>
      </w:pPr>
    </w:lvl>
    <w:lvl w:ilvl="5" w:tplc="F8AA31F0">
      <w:start w:val="1"/>
      <w:numFmt w:val="lowerRoman"/>
      <w:lvlText w:val="%6."/>
      <w:lvlJc w:val="right"/>
      <w:pPr>
        <w:ind w:left="4320" w:hanging="180"/>
      </w:pPr>
    </w:lvl>
    <w:lvl w:ilvl="6" w:tplc="2124AF32">
      <w:start w:val="1"/>
      <w:numFmt w:val="decimal"/>
      <w:lvlText w:val="%7."/>
      <w:lvlJc w:val="left"/>
      <w:pPr>
        <w:ind w:left="5040" w:hanging="360"/>
      </w:pPr>
    </w:lvl>
    <w:lvl w:ilvl="7" w:tplc="7E866DCC">
      <w:start w:val="1"/>
      <w:numFmt w:val="lowerLetter"/>
      <w:lvlText w:val="%8."/>
      <w:lvlJc w:val="left"/>
      <w:pPr>
        <w:ind w:left="5760" w:hanging="360"/>
      </w:pPr>
    </w:lvl>
    <w:lvl w:ilvl="8" w:tplc="C55CDFE4">
      <w:start w:val="1"/>
      <w:numFmt w:val="lowerRoman"/>
      <w:lvlText w:val="%9."/>
      <w:lvlJc w:val="right"/>
      <w:pPr>
        <w:ind w:left="6480" w:hanging="180"/>
      </w:pPr>
    </w:lvl>
  </w:abstractNum>
  <w:abstractNum w:abstractNumId="36" w15:restartNumberingAfterBreak="0">
    <w:nsid w:val="296AB42A"/>
    <w:multiLevelType w:val="hybridMultilevel"/>
    <w:tmpl w:val="BCA6DE5C"/>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2BD10A2E"/>
    <w:multiLevelType w:val="hybridMultilevel"/>
    <w:tmpl w:val="CAE426CC"/>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2D7FBC28"/>
    <w:multiLevelType w:val="hybridMultilevel"/>
    <w:tmpl w:val="44A61812"/>
    <w:lvl w:ilvl="0" w:tplc="C9067482">
      <w:start w:val="1"/>
      <w:numFmt w:val="bullet"/>
      <w:lvlText w:val="-"/>
      <w:lvlJc w:val="left"/>
      <w:pPr>
        <w:ind w:left="720" w:hanging="360"/>
      </w:pPr>
      <w:rPr>
        <w:rFonts w:ascii="&quot;Times New Roman&quot;,serif" w:hAnsi="&quot;Times New Roman&quot;,serif" w:hint="default"/>
      </w:rPr>
    </w:lvl>
    <w:lvl w:ilvl="1" w:tplc="3110A410">
      <w:start w:val="1"/>
      <w:numFmt w:val="bullet"/>
      <w:lvlText w:val="o"/>
      <w:lvlJc w:val="left"/>
      <w:pPr>
        <w:ind w:left="1440" w:hanging="360"/>
      </w:pPr>
      <w:rPr>
        <w:rFonts w:ascii="Courier New" w:hAnsi="Courier New" w:hint="default"/>
      </w:rPr>
    </w:lvl>
    <w:lvl w:ilvl="2" w:tplc="A4889CF6">
      <w:start w:val="1"/>
      <w:numFmt w:val="bullet"/>
      <w:lvlText w:val=""/>
      <w:lvlJc w:val="left"/>
      <w:pPr>
        <w:ind w:left="2160" w:hanging="360"/>
      </w:pPr>
      <w:rPr>
        <w:rFonts w:ascii="Wingdings" w:hAnsi="Wingdings" w:hint="default"/>
      </w:rPr>
    </w:lvl>
    <w:lvl w:ilvl="3" w:tplc="F9468166">
      <w:start w:val="1"/>
      <w:numFmt w:val="bullet"/>
      <w:lvlText w:val=""/>
      <w:lvlJc w:val="left"/>
      <w:pPr>
        <w:ind w:left="2880" w:hanging="360"/>
      </w:pPr>
      <w:rPr>
        <w:rFonts w:ascii="Symbol" w:hAnsi="Symbol" w:hint="default"/>
      </w:rPr>
    </w:lvl>
    <w:lvl w:ilvl="4" w:tplc="C3AA00AE">
      <w:start w:val="1"/>
      <w:numFmt w:val="bullet"/>
      <w:lvlText w:val="o"/>
      <w:lvlJc w:val="left"/>
      <w:pPr>
        <w:ind w:left="3600" w:hanging="360"/>
      </w:pPr>
      <w:rPr>
        <w:rFonts w:ascii="Courier New" w:hAnsi="Courier New" w:hint="default"/>
      </w:rPr>
    </w:lvl>
    <w:lvl w:ilvl="5" w:tplc="55A038CE">
      <w:start w:val="1"/>
      <w:numFmt w:val="bullet"/>
      <w:lvlText w:val=""/>
      <w:lvlJc w:val="left"/>
      <w:pPr>
        <w:ind w:left="4320" w:hanging="360"/>
      </w:pPr>
      <w:rPr>
        <w:rFonts w:ascii="Wingdings" w:hAnsi="Wingdings" w:hint="default"/>
      </w:rPr>
    </w:lvl>
    <w:lvl w:ilvl="6" w:tplc="8440F178">
      <w:start w:val="1"/>
      <w:numFmt w:val="bullet"/>
      <w:lvlText w:val=""/>
      <w:lvlJc w:val="left"/>
      <w:pPr>
        <w:ind w:left="5040" w:hanging="360"/>
      </w:pPr>
      <w:rPr>
        <w:rFonts w:ascii="Symbol" w:hAnsi="Symbol" w:hint="default"/>
      </w:rPr>
    </w:lvl>
    <w:lvl w:ilvl="7" w:tplc="3E12927C">
      <w:start w:val="1"/>
      <w:numFmt w:val="bullet"/>
      <w:lvlText w:val="o"/>
      <w:lvlJc w:val="left"/>
      <w:pPr>
        <w:ind w:left="5760" w:hanging="360"/>
      </w:pPr>
      <w:rPr>
        <w:rFonts w:ascii="Courier New" w:hAnsi="Courier New" w:hint="default"/>
      </w:rPr>
    </w:lvl>
    <w:lvl w:ilvl="8" w:tplc="42C877C6">
      <w:start w:val="1"/>
      <w:numFmt w:val="bullet"/>
      <w:lvlText w:val=""/>
      <w:lvlJc w:val="left"/>
      <w:pPr>
        <w:ind w:left="6480" w:hanging="360"/>
      </w:pPr>
      <w:rPr>
        <w:rFonts w:ascii="Wingdings" w:hAnsi="Wingdings" w:hint="default"/>
      </w:rPr>
    </w:lvl>
  </w:abstractNum>
  <w:abstractNum w:abstractNumId="39" w15:restartNumberingAfterBreak="0">
    <w:nsid w:val="2E1E34D8"/>
    <w:multiLevelType w:val="hybridMultilevel"/>
    <w:tmpl w:val="0D34FDB0"/>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2E72433A"/>
    <w:multiLevelType w:val="hybridMultilevel"/>
    <w:tmpl w:val="07909232"/>
    <w:lvl w:ilvl="0" w:tplc="FDBEE9EC">
      <w:start w:val="1"/>
      <w:numFmt w:val="bullet"/>
      <w:lvlText w:val="-"/>
      <w:lvlJc w:val="left"/>
      <w:pPr>
        <w:ind w:left="720" w:hanging="360"/>
      </w:pPr>
      <w:rPr>
        <w:rFonts w:ascii="&quot;Times New Roman&quot;,serif" w:hAnsi="&quot;Times New Roman&quot;,serif" w:hint="default"/>
      </w:rPr>
    </w:lvl>
    <w:lvl w:ilvl="1" w:tplc="9D648C58">
      <w:start w:val="1"/>
      <w:numFmt w:val="bullet"/>
      <w:lvlText w:val="o"/>
      <w:lvlJc w:val="left"/>
      <w:pPr>
        <w:ind w:left="1440" w:hanging="360"/>
      </w:pPr>
      <w:rPr>
        <w:rFonts w:ascii="Courier New" w:hAnsi="Courier New" w:hint="default"/>
      </w:rPr>
    </w:lvl>
    <w:lvl w:ilvl="2" w:tplc="B5B0C0C8">
      <w:start w:val="1"/>
      <w:numFmt w:val="bullet"/>
      <w:lvlText w:val=""/>
      <w:lvlJc w:val="left"/>
      <w:pPr>
        <w:ind w:left="2160" w:hanging="360"/>
      </w:pPr>
      <w:rPr>
        <w:rFonts w:ascii="Wingdings" w:hAnsi="Wingdings" w:hint="default"/>
      </w:rPr>
    </w:lvl>
    <w:lvl w:ilvl="3" w:tplc="56A8FB92">
      <w:start w:val="1"/>
      <w:numFmt w:val="bullet"/>
      <w:lvlText w:val=""/>
      <w:lvlJc w:val="left"/>
      <w:pPr>
        <w:ind w:left="2880" w:hanging="360"/>
      </w:pPr>
      <w:rPr>
        <w:rFonts w:ascii="Symbol" w:hAnsi="Symbol" w:hint="default"/>
      </w:rPr>
    </w:lvl>
    <w:lvl w:ilvl="4" w:tplc="B4BC135C">
      <w:start w:val="1"/>
      <w:numFmt w:val="bullet"/>
      <w:lvlText w:val="o"/>
      <w:lvlJc w:val="left"/>
      <w:pPr>
        <w:ind w:left="3600" w:hanging="360"/>
      </w:pPr>
      <w:rPr>
        <w:rFonts w:ascii="Courier New" w:hAnsi="Courier New" w:hint="default"/>
      </w:rPr>
    </w:lvl>
    <w:lvl w:ilvl="5" w:tplc="FEDE49B6">
      <w:start w:val="1"/>
      <w:numFmt w:val="bullet"/>
      <w:lvlText w:val=""/>
      <w:lvlJc w:val="left"/>
      <w:pPr>
        <w:ind w:left="4320" w:hanging="360"/>
      </w:pPr>
      <w:rPr>
        <w:rFonts w:ascii="Wingdings" w:hAnsi="Wingdings" w:hint="default"/>
      </w:rPr>
    </w:lvl>
    <w:lvl w:ilvl="6" w:tplc="24287AC0">
      <w:start w:val="1"/>
      <w:numFmt w:val="bullet"/>
      <w:lvlText w:val=""/>
      <w:lvlJc w:val="left"/>
      <w:pPr>
        <w:ind w:left="5040" w:hanging="360"/>
      </w:pPr>
      <w:rPr>
        <w:rFonts w:ascii="Symbol" w:hAnsi="Symbol" w:hint="default"/>
      </w:rPr>
    </w:lvl>
    <w:lvl w:ilvl="7" w:tplc="7AAED280">
      <w:start w:val="1"/>
      <w:numFmt w:val="bullet"/>
      <w:lvlText w:val="o"/>
      <w:lvlJc w:val="left"/>
      <w:pPr>
        <w:ind w:left="5760" w:hanging="360"/>
      </w:pPr>
      <w:rPr>
        <w:rFonts w:ascii="Courier New" w:hAnsi="Courier New" w:hint="default"/>
      </w:rPr>
    </w:lvl>
    <w:lvl w:ilvl="8" w:tplc="03C61706">
      <w:start w:val="1"/>
      <w:numFmt w:val="bullet"/>
      <w:lvlText w:val=""/>
      <w:lvlJc w:val="left"/>
      <w:pPr>
        <w:ind w:left="6480" w:hanging="360"/>
      </w:pPr>
      <w:rPr>
        <w:rFonts w:ascii="Wingdings" w:hAnsi="Wingdings" w:hint="default"/>
      </w:rPr>
    </w:lvl>
  </w:abstractNum>
  <w:abstractNum w:abstractNumId="41" w15:restartNumberingAfterBreak="0">
    <w:nsid w:val="2ED7212C"/>
    <w:multiLevelType w:val="hybridMultilevel"/>
    <w:tmpl w:val="A1E40F2E"/>
    <w:lvl w:ilvl="0" w:tplc="B9EC26F0">
      <w:start w:val="5000"/>
      <w:numFmt w:val="bullet"/>
      <w:lvlText w:val="-"/>
      <w:lvlJc w:val="left"/>
      <w:pPr>
        <w:ind w:left="720" w:hanging="360"/>
      </w:pPr>
      <w:rPr>
        <w:rFonts w:ascii="Times New Roman" w:eastAsiaTheme="minorHAnsi" w:hAnsi="Times New Roman" w:cs="Times New Roman" w:hint="default"/>
        <w:b w:val="0"/>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EEE2AD1"/>
    <w:multiLevelType w:val="hybridMultilevel"/>
    <w:tmpl w:val="3D4CDD00"/>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32CF92B2"/>
    <w:multiLevelType w:val="hybridMultilevel"/>
    <w:tmpl w:val="29309778"/>
    <w:lvl w:ilvl="0" w:tplc="731C6BB6">
      <w:start w:val="1"/>
      <w:numFmt w:val="bullet"/>
      <w:lvlText w:val="-"/>
      <w:lvlJc w:val="left"/>
      <w:pPr>
        <w:ind w:left="720" w:hanging="360"/>
      </w:pPr>
      <w:rPr>
        <w:rFonts w:ascii="&quot;Times New Roman&quot;,serif" w:hAnsi="&quot;Times New Roman&quot;,serif" w:hint="default"/>
      </w:rPr>
    </w:lvl>
    <w:lvl w:ilvl="1" w:tplc="BF606078">
      <w:start w:val="1"/>
      <w:numFmt w:val="bullet"/>
      <w:lvlText w:val="o"/>
      <w:lvlJc w:val="left"/>
      <w:pPr>
        <w:ind w:left="1440" w:hanging="360"/>
      </w:pPr>
      <w:rPr>
        <w:rFonts w:ascii="Courier New" w:hAnsi="Courier New" w:hint="default"/>
      </w:rPr>
    </w:lvl>
    <w:lvl w:ilvl="2" w:tplc="5BE6E064">
      <w:start w:val="1"/>
      <w:numFmt w:val="bullet"/>
      <w:lvlText w:val=""/>
      <w:lvlJc w:val="left"/>
      <w:pPr>
        <w:ind w:left="2160" w:hanging="360"/>
      </w:pPr>
      <w:rPr>
        <w:rFonts w:ascii="Wingdings" w:hAnsi="Wingdings" w:hint="default"/>
      </w:rPr>
    </w:lvl>
    <w:lvl w:ilvl="3" w:tplc="D9CE3AD8">
      <w:start w:val="1"/>
      <w:numFmt w:val="bullet"/>
      <w:lvlText w:val=""/>
      <w:lvlJc w:val="left"/>
      <w:pPr>
        <w:ind w:left="2880" w:hanging="360"/>
      </w:pPr>
      <w:rPr>
        <w:rFonts w:ascii="Symbol" w:hAnsi="Symbol" w:hint="default"/>
      </w:rPr>
    </w:lvl>
    <w:lvl w:ilvl="4" w:tplc="CAFA52F0">
      <w:start w:val="1"/>
      <w:numFmt w:val="bullet"/>
      <w:lvlText w:val="o"/>
      <w:lvlJc w:val="left"/>
      <w:pPr>
        <w:ind w:left="3600" w:hanging="360"/>
      </w:pPr>
      <w:rPr>
        <w:rFonts w:ascii="Courier New" w:hAnsi="Courier New" w:hint="default"/>
      </w:rPr>
    </w:lvl>
    <w:lvl w:ilvl="5" w:tplc="3FC032AA">
      <w:start w:val="1"/>
      <w:numFmt w:val="bullet"/>
      <w:lvlText w:val=""/>
      <w:lvlJc w:val="left"/>
      <w:pPr>
        <w:ind w:left="4320" w:hanging="360"/>
      </w:pPr>
      <w:rPr>
        <w:rFonts w:ascii="Wingdings" w:hAnsi="Wingdings" w:hint="default"/>
      </w:rPr>
    </w:lvl>
    <w:lvl w:ilvl="6" w:tplc="1CAA2922">
      <w:start w:val="1"/>
      <w:numFmt w:val="bullet"/>
      <w:lvlText w:val=""/>
      <w:lvlJc w:val="left"/>
      <w:pPr>
        <w:ind w:left="5040" w:hanging="360"/>
      </w:pPr>
      <w:rPr>
        <w:rFonts w:ascii="Symbol" w:hAnsi="Symbol" w:hint="default"/>
      </w:rPr>
    </w:lvl>
    <w:lvl w:ilvl="7" w:tplc="5142E6CA">
      <w:start w:val="1"/>
      <w:numFmt w:val="bullet"/>
      <w:lvlText w:val="o"/>
      <w:lvlJc w:val="left"/>
      <w:pPr>
        <w:ind w:left="5760" w:hanging="360"/>
      </w:pPr>
      <w:rPr>
        <w:rFonts w:ascii="Courier New" w:hAnsi="Courier New" w:hint="default"/>
      </w:rPr>
    </w:lvl>
    <w:lvl w:ilvl="8" w:tplc="5916FFA2">
      <w:start w:val="1"/>
      <w:numFmt w:val="bullet"/>
      <w:lvlText w:val=""/>
      <w:lvlJc w:val="left"/>
      <w:pPr>
        <w:ind w:left="6480" w:hanging="360"/>
      </w:pPr>
      <w:rPr>
        <w:rFonts w:ascii="Wingdings" w:hAnsi="Wingdings" w:hint="default"/>
      </w:rPr>
    </w:lvl>
  </w:abstractNum>
  <w:abstractNum w:abstractNumId="44" w15:restartNumberingAfterBreak="0">
    <w:nsid w:val="33CCA486"/>
    <w:multiLevelType w:val="hybridMultilevel"/>
    <w:tmpl w:val="A34E7414"/>
    <w:lvl w:ilvl="0" w:tplc="A60C91A6">
      <w:start w:val="1"/>
      <w:numFmt w:val="bullet"/>
      <w:lvlText w:val="-"/>
      <w:lvlJc w:val="left"/>
      <w:pPr>
        <w:ind w:left="720" w:hanging="360"/>
      </w:pPr>
      <w:rPr>
        <w:rFonts w:ascii="&quot;Times New Roman&quot;,serif" w:hAnsi="&quot;Times New Roman&quot;,serif" w:hint="default"/>
      </w:rPr>
    </w:lvl>
    <w:lvl w:ilvl="1" w:tplc="2D126A5E">
      <w:start w:val="1"/>
      <w:numFmt w:val="bullet"/>
      <w:lvlText w:val="o"/>
      <w:lvlJc w:val="left"/>
      <w:pPr>
        <w:ind w:left="1440" w:hanging="360"/>
      </w:pPr>
      <w:rPr>
        <w:rFonts w:ascii="Courier New" w:hAnsi="Courier New" w:hint="default"/>
      </w:rPr>
    </w:lvl>
    <w:lvl w:ilvl="2" w:tplc="2CFE71C8">
      <w:start w:val="1"/>
      <w:numFmt w:val="bullet"/>
      <w:lvlText w:val=""/>
      <w:lvlJc w:val="left"/>
      <w:pPr>
        <w:ind w:left="2160" w:hanging="360"/>
      </w:pPr>
      <w:rPr>
        <w:rFonts w:ascii="Wingdings" w:hAnsi="Wingdings" w:hint="default"/>
      </w:rPr>
    </w:lvl>
    <w:lvl w:ilvl="3" w:tplc="774C42B6">
      <w:start w:val="1"/>
      <w:numFmt w:val="bullet"/>
      <w:lvlText w:val=""/>
      <w:lvlJc w:val="left"/>
      <w:pPr>
        <w:ind w:left="2880" w:hanging="360"/>
      </w:pPr>
      <w:rPr>
        <w:rFonts w:ascii="Symbol" w:hAnsi="Symbol" w:hint="default"/>
      </w:rPr>
    </w:lvl>
    <w:lvl w:ilvl="4" w:tplc="98F8EA0C">
      <w:start w:val="1"/>
      <w:numFmt w:val="bullet"/>
      <w:lvlText w:val="o"/>
      <w:lvlJc w:val="left"/>
      <w:pPr>
        <w:ind w:left="3600" w:hanging="360"/>
      </w:pPr>
      <w:rPr>
        <w:rFonts w:ascii="Courier New" w:hAnsi="Courier New" w:hint="default"/>
      </w:rPr>
    </w:lvl>
    <w:lvl w:ilvl="5" w:tplc="7158B8EA">
      <w:start w:val="1"/>
      <w:numFmt w:val="bullet"/>
      <w:lvlText w:val=""/>
      <w:lvlJc w:val="left"/>
      <w:pPr>
        <w:ind w:left="4320" w:hanging="360"/>
      </w:pPr>
      <w:rPr>
        <w:rFonts w:ascii="Wingdings" w:hAnsi="Wingdings" w:hint="default"/>
      </w:rPr>
    </w:lvl>
    <w:lvl w:ilvl="6" w:tplc="8FEA9468">
      <w:start w:val="1"/>
      <w:numFmt w:val="bullet"/>
      <w:lvlText w:val=""/>
      <w:lvlJc w:val="left"/>
      <w:pPr>
        <w:ind w:left="5040" w:hanging="360"/>
      </w:pPr>
      <w:rPr>
        <w:rFonts w:ascii="Symbol" w:hAnsi="Symbol" w:hint="default"/>
      </w:rPr>
    </w:lvl>
    <w:lvl w:ilvl="7" w:tplc="E13655DA">
      <w:start w:val="1"/>
      <w:numFmt w:val="bullet"/>
      <w:lvlText w:val="o"/>
      <w:lvlJc w:val="left"/>
      <w:pPr>
        <w:ind w:left="5760" w:hanging="360"/>
      </w:pPr>
      <w:rPr>
        <w:rFonts w:ascii="Courier New" w:hAnsi="Courier New" w:hint="default"/>
      </w:rPr>
    </w:lvl>
    <w:lvl w:ilvl="8" w:tplc="1D50EF76">
      <w:start w:val="1"/>
      <w:numFmt w:val="bullet"/>
      <w:lvlText w:val=""/>
      <w:lvlJc w:val="left"/>
      <w:pPr>
        <w:ind w:left="6480" w:hanging="360"/>
      </w:pPr>
      <w:rPr>
        <w:rFonts w:ascii="Wingdings" w:hAnsi="Wingdings" w:hint="default"/>
      </w:rPr>
    </w:lvl>
  </w:abstractNum>
  <w:abstractNum w:abstractNumId="45" w15:restartNumberingAfterBreak="0">
    <w:nsid w:val="33E4EFE6"/>
    <w:multiLevelType w:val="hybridMultilevel"/>
    <w:tmpl w:val="B2EECE7E"/>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340E700D"/>
    <w:multiLevelType w:val="hybridMultilevel"/>
    <w:tmpl w:val="C5D64A24"/>
    <w:lvl w:ilvl="0" w:tplc="9B9662EA">
      <w:start w:val="1"/>
      <w:numFmt w:val="bullet"/>
      <w:lvlText w:val="-"/>
      <w:lvlJc w:val="left"/>
      <w:pPr>
        <w:ind w:left="720" w:hanging="360"/>
      </w:pPr>
      <w:rPr>
        <w:rFonts w:ascii="&quot;Times New Roman&quot;,serif" w:hAnsi="&quot;Times New Roman&quot;,serif" w:hint="default"/>
      </w:rPr>
    </w:lvl>
    <w:lvl w:ilvl="1" w:tplc="3B9E78BA">
      <w:start w:val="1"/>
      <w:numFmt w:val="bullet"/>
      <w:lvlText w:val="o"/>
      <w:lvlJc w:val="left"/>
      <w:pPr>
        <w:ind w:left="1440" w:hanging="360"/>
      </w:pPr>
      <w:rPr>
        <w:rFonts w:ascii="Courier New" w:hAnsi="Courier New" w:hint="default"/>
      </w:rPr>
    </w:lvl>
    <w:lvl w:ilvl="2" w:tplc="0B6ED43E">
      <w:start w:val="1"/>
      <w:numFmt w:val="bullet"/>
      <w:lvlText w:val=""/>
      <w:lvlJc w:val="left"/>
      <w:pPr>
        <w:ind w:left="2160" w:hanging="360"/>
      </w:pPr>
      <w:rPr>
        <w:rFonts w:ascii="Wingdings" w:hAnsi="Wingdings" w:hint="default"/>
      </w:rPr>
    </w:lvl>
    <w:lvl w:ilvl="3" w:tplc="D360C130">
      <w:start w:val="1"/>
      <w:numFmt w:val="bullet"/>
      <w:lvlText w:val=""/>
      <w:lvlJc w:val="left"/>
      <w:pPr>
        <w:ind w:left="2880" w:hanging="360"/>
      </w:pPr>
      <w:rPr>
        <w:rFonts w:ascii="Symbol" w:hAnsi="Symbol" w:hint="default"/>
      </w:rPr>
    </w:lvl>
    <w:lvl w:ilvl="4" w:tplc="E8222720">
      <w:start w:val="1"/>
      <w:numFmt w:val="bullet"/>
      <w:lvlText w:val="o"/>
      <w:lvlJc w:val="left"/>
      <w:pPr>
        <w:ind w:left="3600" w:hanging="360"/>
      </w:pPr>
      <w:rPr>
        <w:rFonts w:ascii="Courier New" w:hAnsi="Courier New" w:hint="default"/>
      </w:rPr>
    </w:lvl>
    <w:lvl w:ilvl="5" w:tplc="65E2061C">
      <w:start w:val="1"/>
      <w:numFmt w:val="bullet"/>
      <w:lvlText w:val=""/>
      <w:lvlJc w:val="left"/>
      <w:pPr>
        <w:ind w:left="4320" w:hanging="360"/>
      </w:pPr>
      <w:rPr>
        <w:rFonts w:ascii="Wingdings" w:hAnsi="Wingdings" w:hint="default"/>
      </w:rPr>
    </w:lvl>
    <w:lvl w:ilvl="6" w:tplc="D16A6C46">
      <w:start w:val="1"/>
      <w:numFmt w:val="bullet"/>
      <w:lvlText w:val=""/>
      <w:lvlJc w:val="left"/>
      <w:pPr>
        <w:ind w:left="5040" w:hanging="360"/>
      </w:pPr>
      <w:rPr>
        <w:rFonts w:ascii="Symbol" w:hAnsi="Symbol" w:hint="default"/>
      </w:rPr>
    </w:lvl>
    <w:lvl w:ilvl="7" w:tplc="50DEB784">
      <w:start w:val="1"/>
      <w:numFmt w:val="bullet"/>
      <w:lvlText w:val="o"/>
      <w:lvlJc w:val="left"/>
      <w:pPr>
        <w:ind w:left="5760" w:hanging="360"/>
      </w:pPr>
      <w:rPr>
        <w:rFonts w:ascii="Courier New" w:hAnsi="Courier New" w:hint="default"/>
      </w:rPr>
    </w:lvl>
    <w:lvl w:ilvl="8" w:tplc="F05A40DA">
      <w:start w:val="1"/>
      <w:numFmt w:val="bullet"/>
      <w:lvlText w:val=""/>
      <w:lvlJc w:val="left"/>
      <w:pPr>
        <w:ind w:left="6480" w:hanging="360"/>
      </w:pPr>
      <w:rPr>
        <w:rFonts w:ascii="Wingdings" w:hAnsi="Wingdings" w:hint="default"/>
      </w:rPr>
    </w:lvl>
  </w:abstractNum>
  <w:abstractNum w:abstractNumId="47" w15:restartNumberingAfterBreak="0">
    <w:nsid w:val="342A6141"/>
    <w:multiLevelType w:val="hybridMultilevel"/>
    <w:tmpl w:val="6E342702"/>
    <w:lvl w:ilvl="0" w:tplc="F8208AD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5182277"/>
    <w:multiLevelType w:val="hybridMultilevel"/>
    <w:tmpl w:val="ECA63FAA"/>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9" w15:restartNumberingAfterBreak="0">
    <w:nsid w:val="351D9A94"/>
    <w:multiLevelType w:val="hybridMultilevel"/>
    <w:tmpl w:val="FCE0DC70"/>
    <w:lvl w:ilvl="0" w:tplc="72AC8D7E">
      <w:start w:val="1"/>
      <w:numFmt w:val="bullet"/>
      <w:lvlText w:val="-"/>
      <w:lvlJc w:val="left"/>
      <w:pPr>
        <w:ind w:left="720" w:hanging="360"/>
      </w:pPr>
      <w:rPr>
        <w:rFonts w:ascii="Times New Roman" w:hAnsi="Times New Roman" w:hint="default"/>
      </w:rPr>
    </w:lvl>
    <w:lvl w:ilvl="1" w:tplc="9DB00C9A">
      <w:start w:val="1"/>
      <w:numFmt w:val="bullet"/>
      <w:lvlText w:val="o"/>
      <w:lvlJc w:val="left"/>
      <w:pPr>
        <w:ind w:left="1440" w:hanging="360"/>
      </w:pPr>
      <w:rPr>
        <w:rFonts w:ascii="Courier New" w:hAnsi="Courier New" w:hint="default"/>
      </w:rPr>
    </w:lvl>
    <w:lvl w:ilvl="2" w:tplc="E26E4A58">
      <w:start w:val="1"/>
      <w:numFmt w:val="bullet"/>
      <w:lvlText w:val=""/>
      <w:lvlJc w:val="left"/>
      <w:pPr>
        <w:ind w:left="2160" w:hanging="360"/>
      </w:pPr>
      <w:rPr>
        <w:rFonts w:ascii="Wingdings" w:hAnsi="Wingdings" w:hint="default"/>
      </w:rPr>
    </w:lvl>
    <w:lvl w:ilvl="3" w:tplc="8F5A1A80">
      <w:start w:val="1"/>
      <w:numFmt w:val="bullet"/>
      <w:lvlText w:val=""/>
      <w:lvlJc w:val="left"/>
      <w:pPr>
        <w:ind w:left="2880" w:hanging="360"/>
      </w:pPr>
      <w:rPr>
        <w:rFonts w:ascii="Symbol" w:hAnsi="Symbol" w:hint="default"/>
      </w:rPr>
    </w:lvl>
    <w:lvl w:ilvl="4" w:tplc="23CCABF4">
      <w:start w:val="1"/>
      <w:numFmt w:val="bullet"/>
      <w:lvlText w:val="o"/>
      <w:lvlJc w:val="left"/>
      <w:pPr>
        <w:ind w:left="3600" w:hanging="360"/>
      </w:pPr>
      <w:rPr>
        <w:rFonts w:ascii="Courier New" w:hAnsi="Courier New" w:hint="default"/>
      </w:rPr>
    </w:lvl>
    <w:lvl w:ilvl="5" w:tplc="22DA7B94">
      <w:start w:val="1"/>
      <w:numFmt w:val="bullet"/>
      <w:lvlText w:val=""/>
      <w:lvlJc w:val="left"/>
      <w:pPr>
        <w:ind w:left="4320" w:hanging="360"/>
      </w:pPr>
      <w:rPr>
        <w:rFonts w:ascii="Wingdings" w:hAnsi="Wingdings" w:hint="default"/>
      </w:rPr>
    </w:lvl>
    <w:lvl w:ilvl="6" w:tplc="5A526310">
      <w:start w:val="1"/>
      <w:numFmt w:val="bullet"/>
      <w:lvlText w:val=""/>
      <w:lvlJc w:val="left"/>
      <w:pPr>
        <w:ind w:left="5040" w:hanging="360"/>
      </w:pPr>
      <w:rPr>
        <w:rFonts w:ascii="Symbol" w:hAnsi="Symbol" w:hint="default"/>
      </w:rPr>
    </w:lvl>
    <w:lvl w:ilvl="7" w:tplc="D08C425E">
      <w:start w:val="1"/>
      <w:numFmt w:val="bullet"/>
      <w:lvlText w:val="o"/>
      <w:lvlJc w:val="left"/>
      <w:pPr>
        <w:ind w:left="5760" w:hanging="360"/>
      </w:pPr>
      <w:rPr>
        <w:rFonts w:ascii="Courier New" w:hAnsi="Courier New" w:hint="default"/>
      </w:rPr>
    </w:lvl>
    <w:lvl w:ilvl="8" w:tplc="5F281AAE">
      <w:start w:val="1"/>
      <w:numFmt w:val="bullet"/>
      <w:lvlText w:val=""/>
      <w:lvlJc w:val="left"/>
      <w:pPr>
        <w:ind w:left="6480" w:hanging="360"/>
      </w:pPr>
      <w:rPr>
        <w:rFonts w:ascii="Wingdings" w:hAnsi="Wingdings" w:hint="default"/>
      </w:rPr>
    </w:lvl>
  </w:abstractNum>
  <w:abstractNum w:abstractNumId="50" w15:restartNumberingAfterBreak="0">
    <w:nsid w:val="35BE60D6"/>
    <w:multiLevelType w:val="hybridMultilevel"/>
    <w:tmpl w:val="3A4E18CC"/>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36341FF7"/>
    <w:multiLevelType w:val="hybridMultilevel"/>
    <w:tmpl w:val="A89877F8"/>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2" w15:restartNumberingAfterBreak="0">
    <w:nsid w:val="36DB3CD7"/>
    <w:multiLevelType w:val="multilevel"/>
    <w:tmpl w:val="A7C82010"/>
    <w:lvl w:ilvl="0">
      <w:start w:val="1"/>
      <w:numFmt w:val="decimalZero"/>
      <w:lvlText w:val="%1."/>
      <w:lvlJc w:val="left"/>
      <w:pPr>
        <w:ind w:left="900" w:hanging="900"/>
      </w:pPr>
      <w:rPr>
        <w:rFonts w:hint="default"/>
        <w:i/>
        <w:sz w:val="24"/>
      </w:rPr>
    </w:lvl>
    <w:lvl w:ilvl="1">
      <w:numFmt w:val="decimalZero"/>
      <w:lvlText w:val="%1.%2.0."/>
      <w:lvlJc w:val="left"/>
      <w:pPr>
        <w:ind w:left="900" w:hanging="900"/>
      </w:pPr>
      <w:rPr>
        <w:rFonts w:hint="default"/>
        <w:i/>
        <w:sz w:val="24"/>
      </w:rPr>
    </w:lvl>
    <w:lvl w:ilvl="2">
      <w:start w:val="1"/>
      <w:numFmt w:val="decimalZero"/>
      <w:lvlText w:val="%1.%2.%3."/>
      <w:lvlJc w:val="left"/>
      <w:pPr>
        <w:ind w:left="900" w:hanging="900"/>
      </w:pPr>
      <w:rPr>
        <w:rFonts w:hint="default"/>
        <w:i/>
        <w:sz w:val="24"/>
      </w:rPr>
    </w:lvl>
    <w:lvl w:ilvl="3">
      <w:start w:val="1"/>
      <w:numFmt w:val="decimal"/>
      <w:lvlText w:val="%1.%2.%3.%4."/>
      <w:lvlJc w:val="left"/>
      <w:pPr>
        <w:ind w:left="900" w:hanging="900"/>
      </w:pPr>
      <w:rPr>
        <w:rFonts w:hint="default"/>
        <w:i/>
        <w:sz w:val="24"/>
      </w:rPr>
    </w:lvl>
    <w:lvl w:ilvl="4">
      <w:start w:val="1"/>
      <w:numFmt w:val="decimal"/>
      <w:lvlText w:val="%1.%2.%3.%4.%5."/>
      <w:lvlJc w:val="left"/>
      <w:pPr>
        <w:ind w:left="900" w:hanging="900"/>
      </w:pPr>
      <w:rPr>
        <w:rFonts w:hint="default"/>
        <w:i/>
        <w:sz w:val="24"/>
      </w:rPr>
    </w:lvl>
    <w:lvl w:ilvl="5">
      <w:start w:val="1"/>
      <w:numFmt w:val="decimal"/>
      <w:lvlText w:val="%1.%2.%3.%4.%5.%6."/>
      <w:lvlJc w:val="left"/>
      <w:pPr>
        <w:ind w:left="1080" w:hanging="1080"/>
      </w:pPr>
      <w:rPr>
        <w:rFonts w:hint="default"/>
        <w:i/>
        <w:sz w:val="24"/>
      </w:rPr>
    </w:lvl>
    <w:lvl w:ilvl="6">
      <w:start w:val="1"/>
      <w:numFmt w:val="decimal"/>
      <w:lvlText w:val="%1.%2.%3.%4.%5.%6.%7."/>
      <w:lvlJc w:val="left"/>
      <w:pPr>
        <w:ind w:left="1080" w:hanging="1080"/>
      </w:pPr>
      <w:rPr>
        <w:rFonts w:hint="default"/>
        <w:i/>
        <w:sz w:val="24"/>
      </w:rPr>
    </w:lvl>
    <w:lvl w:ilvl="7">
      <w:start w:val="1"/>
      <w:numFmt w:val="decimal"/>
      <w:lvlText w:val="%1.%2.%3.%4.%5.%6.%7.%8."/>
      <w:lvlJc w:val="left"/>
      <w:pPr>
        <w:ind w:left="1080" w:hanging="1080"/>
      </w:pPr>
      <w:rPr>
        <w:rFonts w:hint="default"/>
        <w:i/>
        <w:sz w:val="24"/>
      </w:rPr>
    </w:lvl>
    <w:lvl w:ilvl="8">
      <w:start w:val="1"/>
      <w:numFmt w:val="decimal"/>
      <w:lvlText w:val="%1.%2.%3.%4.%5.%6.%7.%8.%9."/>
      <w:lvlJc w:val="left"/>
      <w:pPr>
        <w:ind w:left="1440" w:hanging="1440"/>
      </w:pPr>
      <w:rPr>
        <w:rFonts w:hint="default"/>
        <w:i/>
        <w:sz w:val="24"/>
      </w:rPr>
    </w:lvl>
  </w:abstractNum>
  <w:abstractNum w:abstractNumId="53" w15:restartNumberingAfterBreak="0">
    <w:nsid w:val="36F3E92A"/>
    <w:multiLevelType w:val="hybridMultilevel"/>
    <w:tmpl w:val="5CBC00F4"/>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4" w15:restartNumberingAfterBreak="0">
    <w:nsid w:val="36FA5D13"/>
    <w:multiLevelType w:val="hybridMultilevel"/>
    <w:tmpl w:val="A498C7E0"/>
    <w:lvl w:ilvl="0" w:tplc="4F4C690C">
      <w:start w:val="1"/>
      <w:numFmt w:val="bullet"/>
      <w:lvlText w:val="-"/>
      <w:lvlJc w:val="left"/>
      <w:pPr>
        <w:ind w:left="720" w:hanging="360"/>
      </w:pPr>
      <w:rPr>
        <w:rFonts w:ascii="&quot;Times New Roman&quot;,serif" w:hAnsi="&quot;Times New Roman&quot;,serif" w:hint="default"/>
      </w:rPr>
    </w:lvl>
    <w:lvl w:ilvl="1" w:tplc="4C0AA680">
      <w:start w:val="1"/>
      <w:numFmt w:val="bullet"/>
      <w:lvlText w:val="o"/>
      <w:lvlJc w:val="left"/>
      <w:pPr>
        <w:ind w:left="1440" w:hanging="360"/>
      </w:pPr>
      <w:rPr>
        <w:rFonts w:ascii="Courier New" w:hAnsi="Courier New" w:hint="default"/>
      </w:rPr>
    </w:lvl>
    <w:lvl w:ilvl="2" w:tplc="E9E6CB12">
      <w:start w:val="1"/>
      <w:numFmt w:val="bullet"/>
      <w:lvlText w:val=""/>
      <w:lvlJc w:val="left"/>
      <w:pPr>
        <w:ind w:left="2160" w:hanging="360"/>
      </w:pPr>
      <w:rPr>
        <w:rFonts w:ascii="Wingdings" w:hAnsi="Wingdings" w:hint="default"/>
      </w:rPr>
    </w:lvl>
    <w:lvl w:ilvl="3" w:tplc="027CC2CE">
      <w:start w:val="1"/>
      <w:numFmt w:val="bullet"/>
      <w:lvlText w:val=""/>
      <w:lvlJc w:val="left"/>
      <w:pPr>
        <w:ind w:left="2880" w:hanging="360"/>
      </w:pPr>
      <w:rPr>
        <w:rFonts w:ascii="Symbol" w:hAnsi="Symbol" w:hint="default"/>
      </w:rPr>
    </w:lvl>
    <w:lvl w:ilvl="4" w:tplc="D0504682">
      <w:start w:val="1"/>
      <w:numFmt w:val="bullet"/>
      <w:lvlText w:val="o"/>
      <w:lvlJc w:val="left"/>
      <w:pPr>
        <w:ind w:left="3600" w:hanging="360"/>
      </w:pPr>
      <w:rPr>
        <w:rFonts w:ascii="Courier New" w:hAnsi="Courier New" w:hint="default"/>
      </w:rPr>
    </w:lvl>
    <w:lvl w:ilvl="5" w:tplc="5E8ECA98">
      <w:start w:val="1"/>
      <w:numFmt w:val="bullet"/>
      <w:lvlText w:val=""/>
      <w:lvlJc w:val="left"/>
      <w:pPr>
        <w:ind w:left="4320" w:hanging="360"/>
      </w:pPr>
      <w:rPr>
        <w:rFonts w:ascii="Wingdings" w:hAnsi="Wingdings" w:hint="default"/>
      </w:rPr>
    </w:lvl>
    <w:lvl w:ilvl="6" w:tplc="DC8CAA0A">
      <w:start w:val="1"/>
      <w:numFmt w:val="bullet"/>
      <w:lvlText w:val=""/>
      <w:lvlJc w:val="left"/>
      <w:pPr>
        <w:ind w:left="5040" w:hanging="360"/>
      </w:pPr>
      <w:rPr>
        <w:rFonts w:ascii="Symbol" w:hAnsi="Symbol" w:hint="default"/>
      </w:rPr>
    </w:lvl>
    <w:lvl w:ilvl="7" w:tplc="F15847C4">
      <w:start w:val="1"/>
      <w:numFmt w:val="bullet"/>
      <w:lvlText w:val="o"/>
      <w:lvlJc w:val="left"/>
      <w:pPr>
        <w:ind w:left="5760" w:hanging="360"/>
      </w:pPr>
      <w:rPr>
        <w:rFonts w:ascii="Courier New" w:hAnsi="Courier New" w:hint="default"/>
      </w:rPr>
    </w:lvl>
    <w:lvl w:ilvl="8" w:tplc="8F705E22">
      <w:start w:val="1"/>
      <w:numFmt w:val="bullet"/>
      <w:lvlText w:val=""/>
      <w:lvlJc w:val="left"/>
      <w:pPr>
        <w:ind w:left="6480" w:hanging="360"/>
      </w:pPr>
      <w:rPr>
        <w:rFonts w:ascii="Wingdings" w:hAnsi="Wingdings" w:hint="default"/>
      </w:rPr>
    </w:lvl>
  </w:abstractNum>
  <w:abstractNum w:abstractNumId="55" w15:restartNumberingAfterBreak="0">
    <w:nsid w:val="37DF171A"/>
    <w:multiLevelType w:val="hybridMultilevel"/>
    <w:tmpl w:val="9286C4CA"/>
    <w:lvl w:ilvl="0" w:tplc="2200B200">
      <w:start w:val="1"/>
      <w:numFmt w:val="bullet"/>
      <w:lvlText w:val="-"/>
      <w:lvlJc w:val="left"/>
      <w:pPr>
        <w:ind w:left="720" w:hanging="360"/>
      </w:pPr>
      <w:rPr>
        <w:rFonts w:ascii="&quot;Times New Roman&quot;,serif" w:hAnsi="&quot;Times New Roman&quot;,serif" w:hint="default"/>
      </w:rPr>
    </w:lvl>
    <w:lvl w:ilvl="1" w:tplc="203AC694">
      <w:start w:val="1"/>
      <w:numFmt w:val="bullet"/>
      <w:lvlText w:val="o"/>
      <w:lvlJc w:val="left"/>
      <w:pPr>
        <w:ind w:left="1440" w:hanging="360"/>
      </w:pPr>
      <w:rPr>
        <w:rFonts w:ascii="Courier New" w:hAnsi="Courier New" w:hint="default"/>
      </w:rPr>
    </w:lvl>
    <w:lvl w:ilvl="2" w:tplc="CBFC13C4">
      <w:start w:val="1"/>
      <w:numFmt w:val="bullet"/>
      <w:lvlText w:val=""/>
      <w:lvlJc w:val="left"/>
      <w:pPr>
        <w:ind w:left="2160" w:hanging="360"/>
      </w:pPr>
      <w:rPr>
        <w:rFonts w:ascii="Wingdings" w:hAnsi="Wingdings" w:hint="default"/>
      </w:rPr>
    </w:lvl>
    <w:lvl w:ilvl="3" w:tplc="AE92BC46">
      <w:start w:val="1"/>
      <w:numFmt w:val="bullet"/>
      <w:lvlText w:val=""/>
      <w:lvlJc w:val="left"/>
      <w:pPr>
        <w:ind w:left="2880" w:hanging="360"/>
      </w:pPr>
      <w:rPr>
        <w:rFonts w:ascii="Symbol" w:hAnsi="Symbol" w:hint="default"/>
      </w:rPr>
    </w:lvl>
    <w:lvl w:ilvl="4" w:tplc="472E1CDE">
      <w:start w:val="1"/>
      <w:numFmt w:val="bullet"/>
      <w:lvlText w:val="o"/>
      <w:lvlJc w:val="left"/>
      <w:pPr>
        <w:ind w:left="3600" w:hanging="360"/>
      </w:pPr>
      <w:rPr>
        <w:rFonts w:ascii="Courier New" w:hAnsi="Courier New" w:hint="default"/>
      </w:rPr>
    </w:lvl>
    <w:lvl w:ilvl="5" w:tplc="EB80481A">
      <w:start w:val="1"/>
      <w:numFmt w:val="bullet"/>
      <w:lvlText w:val=""/>
      <w:lvlJc w:val="left"/>
      <w:pPr>
        <w:ind w:left="4320" w:hanging="360"/>
      </w:pPr>
      <w:rPr>
        <w:rFonts w:ascii="Wingdings" w:hAnsi="Wingdings" w:hint="default"/>
      </w:rPr>
    </w:lvl>
    <w:lvl w:ilvl="6" w:tplc="A350BCE0">
      <w:start w:val="1"/>
      <w:numFmt w:val="bullet"/>
      <w:lvlText w:val=""/>
      <w:lvlJc w:val="left"/>
      <w:pPr>
        <w:ind w:left="5040" w:hanging="360"/>
      </w:pPr>
      <w:rPr>
        <w:rFonts w:ascii="Symbol" w:hAnsi="Symbol" w:hint="default"/>
      </w:rPr>
    </w:lvl>
    <w:lvl w:ilvl="7" w:tplc="86ACD38C">
      <w:start w:val="1"/>
      <w:numFmt w:val="bullet"/>
      <w:lvlText w:val="o"/>
      <w:lvlJc w:val="left"/>
      <w:pPr>
        <w:ind w:left="5760" w:hanging="360"/>
      </w:pPr>
      <w:rPr>
        <w:rFonts w:ascii="Courier New" w:hAnsi="Courier New" w:hint="default"/>
      </w:rPr>
    </w:lvl>
    <w:lvl w:ilvl="8" w:tplc="55CE3082">
      <w:start w:val="1"/>
      <w:numFmt w:val="bullet"/>
      <w:lvlText w:val=""/>
      <w:lvlJc w:val="left"/>
      <w:pPr>
        <w:ind w:left="6480" w:hanging="360"/>
      </w:pPr>
      <w:rPr>
        <w:rFonts w:ascii="Wingdings" w:hAnsi="Wingdings" w:hint="default"/>
      </w:rPr>
    </w:lvl>
  </w:abstractNum>
  <w:abstractNum w:abstractNumId="56" w15:restartNumberingAfterBreak="0">
    <w:nsid w:val="39ABC16D"/>
    <w:multiLevelType w:val="hybridMultilevel"/>
    <w:tmpl w:val="9A1C8DCE"/>
    <w:lvl w:ilvl="0" w:tplc="9F10A1DE">
      <w:start w:val="1"/>
      <w:numFmt w:val="bullet"/>
      <w:lvlText w:val="-"/>
      <w:lvlJc w:val="left"/>
      <w:pPr>
        <w:ind w:left="720" w:hanging="360"/>
      </w:pPr>
      <w:rPr>
        <w:rFonts w:ascii="&quot;Times New Roman&quot;,serif" w:hAnsi="&quot;Times New Roman&quot;,serif" w:hint="default"/>
      </w:rPr>
    </w:lvl>
    <w:lvl w:ilvl="1" w:tplc="31005346">
      <w:start w:val="1"/>
      <w:numFmt w:val="bullet"/>
      <w:lvlText w:val="o"/>
      <w:lvlJc w:val="left"/>
      <w:pPr>
        <w:ind w:left="1440" w:hanging="360"/>
      </w:pPr>
      <w:rPr>
        <w:rFonts w:ascii="Courier New" w:hAnsi="Courier New" w:hint="default"/>
      </w:rPr>
    </w:lvl>
    <w:lvl w:ilvl="2" w:tplc="1B06FE4E">
      <w:start w:val="1"/>
      <w:numFmt w:val="bullet"/>
      <w:lvlText w:val=""/>
      <w:lvlJc w:val="left"/>
      <w:pPr>
        <w:ind w:left="2160" w:hanging="360"/>
      </w:pPr>
      <w:rPr>
        <w:rFonts w:ascii="Wingdings" w:hAnsi="Wingdings" w:hint="default"/>
      </w:rPr>
    </w:lvl>
    <w:lvl w:ilvl="3" w:tplc="C3728F3C">
      <w:start w:val="1"/>
      <w:numFmt w:val="bullet"/>
      <w:lvlText w:val=""/>
      <w:lvlJc w:val="left"/>
      <w:pPr>
        <w:ind w:left="2880" w:hanging="360"/>
      </w:pPr>
      <w:rPr>
        <w:rFonts w:ascii="Symbol" w:hAnsi="Symbol" w:hint="default"/>
      </w:rPr>
    </w:lvl>
    <w:lvl w:ilvl="4" w:tplc="75DACC9C">
      <w:start w:val="1"/>
      <w:numFmt w:val="bullet"/>
      <w:lvlText w:val="o"/>
      <w:lvlJc w:val="left"/>
      <w:pPr>
        <w:ind w:left="3600" w:hanging="360"/>
      </w:pPr>
      <w:rPr>
        <w:rFonts w:ascii="Courier New" w:hAnsi="Courier New" w:hint="default"/>
      </w:rPr>
    </w:lvl>
    <w:lvl w:ilvl="5" w:tplc="210E9BCA">
      <w:start w:val="1"/>
      <w:numFmt w:val="bullet"/>
      <w:lvlText w:val=""/>
      <w:lvlJc w:val="left"/>
      <w:pPr>
        <w:ind w:left="4320" w:hanging="360"/>
      </w:pPr>
      <w:rPr>
        <w:rFonts w:ascii="Wingdings" w:hAnsi="Wingdings" w:hint="default"/>
      </w:rPr>
    </w:lvl>
    <w:lvl w:ilvl="6" w:tplc="412EF35E">
      <w:start w:val="1"/>
      <w:numFmt w:val="bullet"/>
      <w:lvlText w:val=""/>
      <w:lvlJc w:val="left"/>
      <w:pPr>
        <w:ind w:left="5040" w:hanging="360"/>
      </w:pPr>
      <w:rPr>
        <w:rFonts w:ascii="Symbol" w:hAnsi="Symbol" w:hint="default"/>
      </w:rPr>
    </w:lvl>
    <w:lvl w:ilvl="7" w:tplc="2144A94A">
      <w:start w:val="1"/>
      <w:numFmt w:val="bullet"/>
      <w:lvlText w:val="o"/>
      <w:lvlJc w:val="left"/>
      <w:pPr>
        <w:ind w:left="5760" w:hanging="360"/>
      </w:pPr>
      <w:rPr>
        <w:rFonts w:ascii="Courier New" w:hAnsi="Courier New" w:hint="default"/>
      </w:rPr>
    </w:lvl>
    <w:lvl w:ilvl="8" w:tplc="145208D0">
      <w:start w:val="1"/>
      <w:numFmt w:val="bullet"/>
      <w:lvlText w:val=""/>
      <w:lvlJc w:val="left"/>
      <w:pPr>
        <w:ind w:left="6480" w:hanging="360"/>
      </w:pPr>
      <w:rPr>
        <w:rFonts w:ascii="Wingdings" w:hAnsi="Wingdings" w:hint="default"/>
      </w:rPr>
    </w:lvl>
  </w:abstractNum>
  <w:abstractNum w:abstractNumId="57" w15:restartNumberingAfterBreak="0">
    <w:nsid w:val="3B555CBA"/>
    <w:multiLevelType w:val="hybridMultilevel"/>
    <w:tmpl w:val="F93064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D3E3B11"/>
    <w:multiLevelType w:val="hybridMultilevel"/>
    <w:tmpl w:val="99D64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DEE7F6C"/>
    <w:multiLevelType w:val="hybridMultilevel"/>
    <w:tmpl w:val="16284102"/>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0" w15:restartNumberingAfterBreak="0">
    <w:nsid w:val="3DF635D5"/>
    <w:multiLevelType w:val="hybridMultilevel"/>
    <w:tmpl w:val="F962B936"/>
    <w:lvl w:ilvl="0" w:tplc="1BA851D6">
      <w:start w:val="1"/>
      <w:numFmt w:val="decimal"/>
      <w:lvlText w:val="%1)"/>
      <w:lvlJc w:val="left"/>
      <w:pPr>
        <w:ind w:left="1080" w:hanging="360"/>
      </w:pPr>
      <w:rPr>
        <w:rFonts w:ascii="Times New Roman" w:hAnsi="Times New Roman" w:cs="Times New Roman"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E0D688C"/>
    <w:multiLevelType w:val="hybridMultilevel"/>
    <w:tmpl w:val="16FE53C6"/>
    <w:lvl w:ilvl="0" w:tplc="62E8D028">
      <w:start w:val="1"/>
      <w:numFmt w:val="bullet"/>
      <w:lvlText w:val="-"/>
      <w:lvlJc w:val="left"/>
      <w:pPr>
        <w:ind w:left="720" w:hanging="360"/>
      </w:pPr>
      <w:rPr>
        <w:rFonts w:ascii="&quot;Times New Roman&quot;,serif" w:hAnsi="&quot;Times New Roman&quot;,serif" w:hint="default"/>
      </w:rPr>
    </w:lvl>
    <w:lvl w:ilvl="1" w:tplc="4498FF7E">
      <w:start w:val="1"/>
      <w:numFmt w:val="bullet"/>
      <w:lvlText w:val="o"/>
      <w:lvlJc w:val="left"/>
      <w:pPr>
        <w:ind w:left="1440" w:hanging="360"/>
      </w:pPr>
      <w:rPr>
        <w:rFonts w:ascii="Courier New" w:hAnsi="Courier New" w:hint="default"/>
      </w:rPr>
    </w:lvl>
    <w:lvl w:ilvl="2" w:tplc="43324D66">
      <w:start w:val="1"/>
      <w:numFmt w:val="bullet"/>
      <w:lvlText w:val=""/>
      <w:lvlJc w:val="left"/>
      <w:pPr>
        <w:ind w:left="2160" w:hanging="360"/>
      </w:pPr>
      <w:rPr>
        <w:rFonts w:ascii="Wingdings" w:hAnsi="Wingdings" w:hint="default"/>
      </w:rPr>
    </w:lvl>
    <w:lvl w:ilvl="3" w:tplc="C3926A1C">
      <w:start w:val="1"/>
      <w:numFmt w:val="bullet"/>
      <w:lvlText w:val=""/>
      <w:lvlJc w:val="left"/>
      <w:pPr>
        <w:ind w:left="2880" w:hanging="360"/>
      </w:pPr>
      <w:rPr>
        <w:rFonts w:ascii="Symbol" w:hAnsi="Symbol" w:hint="default"/>
      </w:rPr>
    </w:lvl>
    <w:lvl w:ilvl="4" w:tplc="1D64D7C0">
      <w:start w:val="1"/>
      <w:numFmt w:val="bullet"/>
      <w:lvlText w:val="o"/>
      <w:lvlJc w:val="left"/>
      <w:pPr>
        <w:ind w:left="3600" w:hanging="360"/>
      </w:pPr>
      <w:rPr>
        <w:rFonts w:ascii="Courier New" w:hAnsi="Courier New" w:hint="default"/>
      </w:rPr>
    </w:lvl>
    <w:lvl w:ilvl="5" w:tplc="8346A5E0">
      <w:start w:val="1"/>
      <w:numFmt w:val="bullet"/>
      <w:lvlText w:val=""/>
      <w:lvlJc w:val="left"/>
      <w:pPr>
        <w:ind w:left="4320" w:hanging="360"/>
      </w:pPr>
      <w:rPr>
        <w:rFonts w:ascii="Wingdings" w:hAnsi="Wingdings" w:hint="default"/>
      </w:rPr>
    </w:lvl>
    <w:lvl w:ilvl="6" w:tplc="30EA08E8">
      <w:start w:val="1"/>
      <w:numFmt w:val="bullet"/>
      <w:lvlText w:val=""/>
      <w:lvlJc w:val="left"/>
      <w:pPr>
        <w:ind w:left="5040" w:hanging="360"/>
      </w:pPr>
      <w:rPr>
        <w:rFonts w:ascii="Symbol" w:hAnsi="Symbol" w:hint="default"/>
      </w:rPr>
    </w:lvl>
    <w:lvl w:ilvl="7" w:tplc="2B90B9A0">
      <w:start w:val="1"/>
      <w:numFmt w:val="bullet"/>
      <w:lvlText w:val="o"/>
      <w:lvlJc w:val="left"/>
      <w:pPr>
        <w:ind w:left="5760" w:hanging="360"/>
      </w:pPr>
      <w:rPr>
        <w:rFonts w:ascii="Courier New" w:hAnsi="Courier New" w:hint="default"/>
      </w:rPr>
    </w:lvl>
    <w:lvl w:ilvl="8" w:tplc="C7D27434">
      <w:start w:val="1"/>
      <w:numFmt w:val="bullet"/>
      <w:lvlText w:val=""/>
      <w:lvlJc w:val="left"/>
      <w:pPr>
        <w:ind w:left="6480" w:hanging="360"/>
      </w:pPr>
      <w:rPr>
        <w:rFonts w:ascii="Wingdings" w:hAnsi="Wingdings" w:hint="default"/>
      </w:rPr>
    </w:lvl>
  </w:abstractNum>
  <w:abstractNum w:abstractNumId="62" w15:restartNumberingAfterBreak="0">
    <w:nsid w:val="3ECB3B62"/>
    <w:multiLevelType w:val="hybridMultilevel"/>
    <w:tmpl w:val="1A489976"/>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F5929A9"/>
    <w:multiLevelType w:val="hybridMultilevel"/>
    <w:tmpl w:val="69267918"/>
    <w:lvl w:ilvl="0" w:tplc="0F4C262A">
      <w:start w:val="1"/>
      <w:numFmt w:val="bullet"/>
      <w:lvlText w:val="-"/>
      <w:lvlJc w:val="left"/>
      <w:pPr>
        <w:ind w:left="720" w:hanging="360"/>
      </w:pPr>
      <w:rPr>
        <w:rFonts w:ascii="&quot;Times New Roman&quot;,serif" w:hAnsi="&quot;Times New Roman&quot;,serif" w:hint="default"/>
      </w:rPr>
    </w:lvl>
    <w:lvl w:ilvl="1" w:tplc="8E9C5E6C">
      <w:start w:val="1"/>
      <w:numFmt w:val="bullet"/>
      <w:lvlText w:val="o"/>
      <w:lvlJc w:val="left"/>
      <w:pPr>
        <w:ind w:left="1440" w:hanging="360"/>
      </w:pPr>
      <w:rPr>
        <w:rFonts w:ascii="Courier New" w:hAnsi="Courier New" w:hint="default"/>
      </w:rPr>
    </w:lvl>
    <w:lvl w:ilvl="2" w:tplc="E8604636">
      <w:start w:val="1"/>
      <w:numFmt w:val="bullet"/>
      <w:lvlText w:val=""/>
      <w:lvlJc w:val="left"/>
      <w:pPr>
        <w:ind w:left="2160" w:hanging="360"/>
      </w:pPr>
      <w:rPr>
        <w:rFonts w:ascii="Wingdings" w:hAnsi="Wingdings" w:hint="default"/>
      </w:rPr>
    </w:lvl>
    <w:lvl w:ilvl="3" w:tplc="E86299F2">
      <w:start w:val="1"/>
      <w:numFmt w:val="bullet"/>
      <w:lvlText w:val=""/>
      <w:lvlJc w:val="left"/>
      <w:pPr>
        <w:ind w:left="2880" w:hanging="360"/>
      </w:pPr>
      <w:rPr>
        <w:rFonts w:ascii="Symbol" w:hAnsi="Symbol" w:hint="default"/>
      </w:rPr>
    </w:lvl>
    <w:lvl w:ilvl="4" w:tplc="7B62D896">
      <w:start w:val="1"/>
      <w:numFmt w:val="bullet"/>
      <w:lvlText w:val="o"/>
      <w:lvlJc w:val="left"/>
      <w:pPr>
        <w:ind w:left="3600" w:hanging="360"/>
      </w:pPr>
      <w:rPr>
        <w:rFonts w:ascii="Courier New" w:hAnsi="Courier New" w:hint="default"/>
      </w:rPr>
    </w:lvl>
    <w:lvl w:ilvl="5" w:tplc="8CAE8A0A">
      <w:start w:val="1"/>
      <w:numFmt w:val="bullet"/>
      <w:lvlText w:val=""/>
      <w:lvlJc w:val="left"/>
      <w:pPr>
        <w:ind w:left="4320" w:hanging="360"/>
      </w:pPr>
      <w:rPr>
        <w:rFonts w:ascii="Wingdings" w:hAnsi="Wingdings" w:hint="default"/>
      </w:rPr>
    </w:lvl>
    <w:lvl w:ilvl="6" w:tplc="1A92B74C">
      <w:start w:val="1"/>
      <w:numFmt w:val="bullet"/>
      <w:lvlText w:val=""/>
      <w:lvlJc w:val="left"/>
      <w:pPr>
        <w:ind w:left="5040" w:hanging="360"/>
      </w:pPr>
      <w:rPr>
        <w:rFonts w:ascii="Symbol" w:hAnsi="Symbol" w:hint="default"/>
      </w:rPr>
    </w:lvl>
    <w:lvl w:ilvl="7" w:tplc="65FE4C12">
      <w:start w:val="1"/>
      <w:numFmt w:val="bullet"/>
      <w:lvlText w:val="o"/>
      <w:lvlJc w:val="left"/>
      <w:pPr>
        <w:ind w:left="5760" w:hanging="360"/>
      </w:pPr>
      <w:rPr>
        <w:rFonts w:ascii="Courier New" w:hAnsi="Courier New" w:hint="default"/>
      </w:rPr>
    </w:lvl>
    <w:lvl w:ilvl="8" w:tplc="B0ECEB82">
      <w:start w:val="1"/>
      <w:numFmt w:val="bullet"/>
      <w:lvlText w:val=""/>
      <w:lvlJc w:val="left"/>
      <w:pPr>
        <w:ind w:left="6480" w:hanging="360"/>
      </w:pPr>
      <w:rPr>
        <w:rFonts w:ascii="Wingdings" w:hAnsi="Wingdings" w:hint="default"/>
      </w:rPr>
    </w:lvl>
  </w:abstractNum>
  <w:abstractNum w:abstractNumId="64" w15:restartNumberingAfterBreak="0">
    <w:nsid w:val="3FD2AC7B"/>
    <w:multiLevelType w:val="hybridMultilevel"/>
    <w:tmpl w:val="3BC0AD62"/>
    <w:lvl w:ilvl="0" w:tplc="2D7A312A">
      <w:start w:val="1"/>
      <w:numFmt w:val="bullet"/>
      <w:lvlText w:val="-"/>
      <w:lvlJc w:val="left"/>
      <w:pPr>
        <w:ind w:left="720" w:hanging="360"/>
      </w:pPr>
      <w:rPr>
        <w:rFonts w:ascii="&quot;Times New Roman&quot;,serif" w:hAnsi="&quot;Times New Roman&quot;,serif" w:hint="default"/>
      </w:rPr>
    </w:lvl>
    <w:lvl w:ilvl="1" w:tplc="7160DB0E">
      <w:start w:val="1"/>
      <w:numFmt w:val="bullet"/>
      <w:lvlText w:val="o"/>
      <w:lvlJc w:val="left"/>
      <w:pPr>
        <w:ind w:left="1440" w:hanging="360"/>
      </w:pPr>
      <w:rPr>
        <w:rFonts w:ascii="Courier New" w:hAnsi="Courier New" w:hint="default"/>
      </w:rPr>
    </w:lvl>
    <w:lvl w:ilvl="2" w:tplc="2B803098">
      <w:start w:val="1"/>
      <w:numFmt w:val="bullet"/>
      <w:lvlText w:val=""/>
      <w:lvlJc w:val="left"/>
      <w:pPr>
        <w:ind w:left="2160" w:hanging="360"/>
      </w:pPr>
      <w:rPr>
        <w:rFonts w:ascii="Wingdings" w:hAnsi="Wingdings" w:hint="default"/>
      </w:rPr>
    </w:lvl>
    <w:lvl w:ilvl="3" w:tplc="8C1C7726">
      <w:start w:val="1"/>
      <w:numFmt w:val="bullet"/>
      <w:lvlText w:val=""/>
      <w:lvlJc w:val="left"/>
      <w:pPr>
        <w:ind w:left="2880" w:hanging="360"/>
      </w:pPr>
      <w:rPr>
        <w:rFonts w:ascii="Symbol" w:hAnsi="Symbol" w:hint="default"/>
      </w:rPr>
    </w:lvl>
    <w:lvl w:ilvl="4" w:tplc="584856AA">
      <w:start w:val="1"/>
      <w:numFmt w:val="bullet"/>
      <w:lvlText w:val="o"/>
      <w:lvlJc w:val="left"/>
      <w:pPr>
        <w:ind w:left="3600" w:hanging="360"/>
      </w:pPr>
      <w:rPr>
        <w:rFonts w:ascii="Courier New" w:hAnsi="Courier New" w:hint="default"/>
      </w:rPr>
    </w:lvl>
    <w:lvl w:ilvl="5" w:tplc="1CF8CF5E">
      <w:start w:val="1"/>
      <w:numFmt w:val="bullet"/>
      <w:lvlText w:val=""/>
      <w:lvlJc w:val="left"/>
      <w:pPr>
        <w:ind w:left="4320" w:hanging="360"/>
      </w:pPr>
      <w:rPr>
        <w:rFonts w:ascii="Wingdings" w:hAnsi="Wingdings" w:hint="default"/>
      </w:rPr>
    </w:lvl>
    <w:lvl w:ilvl="6" w:tplc="DD384E2C">
      <w:start w:val="1"/>
      <w:numFmt w:val="bullet"/>
      <w:lvlText w:val=""/>
      <w:lvlJc w:val="left"/>
      <w:pPr>
        <w:ind w:left="5040" w:hanging="360"/>
      </w:pPr>
      <w:rPr>
        <w:rFonts w:ascii="Symbol" w:hAnsi="Symbol" w:hint="default"/>
      </w:rPr>
    </w:lvl>
    <w:lvl w:ilvl="7" w:tplc="4F7476A0">
      <w:start w:val="1"/>
      <w:numFmt w:val="bullet"/>
      <w:lvlText w:val="o"/>
      <w:lvlJc w:val="left"/>
      <w:pPr>
        <w:ind w:left="5760" w:hanging="360"/>
      </w:pPr>
      <w:rPr>
        <w:rFonts w:ascii="Courier New" w:hAnsi="Courier New" w:hint="default"/>
      </w:rPr>
    </w:lvl>
    <w:lvl w:ilvl="8" w:tplc="52445790">
      <w:start w:val="1"/>
      <w:numFmt w:val="bullet"/>
      <w:lvlText w:val=""/>
      <w:lvlJc w:val="left"/>
      <w:pPr>
        <w:ind w:left="6480" w:hanging="360"/>
      </w:pPr>
      <w:rPr>
        <w:rFonts w:ascii="Wingdings" w:hAnsi="Wingdings" w:hint="default"/>
      </w:rPr>
    </w:lvl>
  </w:abstractNum>
  <w:abstractNum w:abstractNumId="65" w15:restartNumberingAfterBreak="0">
    <w:nsid w:val="40327CF6"/>
    <w:multiLevelType w:val="hybridMultilevel"/>
    <w:tmpl w:val="1ABAAC66"/>
    <w:lvl w:ilvl="0" w:tplc="3314F220">
      <w:start w:val="1"/>
      <w:numFmt w:val="bullet"/>
      <w:lvlText w:val="-"/>
      <w:lvlJc w:val="left"/>
      <w:pPr>
        <w:ind w:left="720" w:hanging="360"/>
      </w:pPr>
      <w:rPr>
        <w:rFonts w:ascii="&quot;Times New Roman&quot;,serif" w:hAnsi="&quot;Times New Roman&quot;,serif" w:hint="default"/>
      </w:rPr>
    </w:lvl>
    <w:lvl w:ilvl="1" w:tplc="66C6518A">
      <w:start w:val="1"/>
      <w:numFmt w:val="bullet"/>
      <w:lvlText w:val="o"/>
      <w:lvlJc w:val="left"/>
      <w:pPr>
        <w:ind w:left="1440" w:hanging="360"/>
      </w:pPr>
      <w:rPr>
        <w:rFonts w:ascii="Courier New" w:hAnsi="Courier New" w:hint="default"/>
      </w:rPr>
    </w:lvl>
    <w:lvl w:ilvl="2" w:tplc="80B2A7A0">
      <w:start w:val="1"/>
      <w:numFmt w:val="bullet"/>
      <w:lvlText w:val=""/>
      <w:lvlJc w:val="left"/>
      <w:pPr>
        <w:ind w:left="2160" w:hanging="360"/>
      </w:pPr>
      <w:rPr>
        <w:rFonts w:ascii="Wingdings" w:hAnsi="Wingdings" w:hint="default"/>
      </w:rPr>
    </w:lvl>
    <w:lvl w:ilvl="3" w:tplc="1616AF5A">
      <w:start w:val="1"/>
      <w:numFmt w:val="bullet"/>
      <w:lvlText w:val=""/>
      <w:lvlJc w:val="left"/>
      <w:pPr>
        <w:ind w:left="2880" w:hanging="360"/>
      </w:pPr>
      <w:rPr>
        <w:rFonts w:ascii="Symbol" w:hAnsi="Symbol" w:hint="default"/>
      </w:rPr>
    </w:lvl>
    <w:lvl w:ilvl="4" w:tplc="8154E176">
      <w:start w:val="1"/>
      <w:numFmt w:val="bullet"/>
      <w:lvlText w:val="o"/>
      <w:lvlJc w:val="left"/>
      <w:pPr>
        <w:ind w:left="3600" w:hanging="360"/>
      </w:pPr>
      <w:rPr>
        <w:rFonts w:ascii="Courier New" w:hAnsi="Courier New" w:hint="default"/>
      </w:rPr>
    </w:lvl>
    <w:lvl w:ilvl="5" w:tplc="E6CCC19A">
      <w:start w:val="1"/>
      <w:numFmt w:val="bullet"/>
      <w:lvlText w:val=""/>
      <w:lvlJc w:val="left"/>
      <w:pPr>
        <w:ind w:left="4320" w:hanging="360"/>
      </w:pPr>
      <w:rPr>
        <w:rFonts w:ascii="Wingdings" w:hAnsi="Wingdings" w:hint="default"/>
      </w:rPr>
    </w:lvl>
    <w:lvl w:ilvl="6" w:tplc="DE34EC1C">
      <w:start w:val="1"/>
      <w:numFmt w:val="bullet"/>
      <w:lvlText w:val=""/>
      <w:lvlJc w:val="left"/>
      <w:pPr>
        <w:ind w:left="5040" w:hanging="360"/>
      </w:pPr>
      <w:rPr>
        <w:rFonts w:ascii="Symbol" w:hAnsi="Symbol" w:hint="default"/>
      </w:rPr>
    </w:lvl>
    <w:lvl w:ilvl="7" w:tplc="7E98290C">
      <w:start w:val="1"/>
      <w:numFmt w:val="bullet"/>
      <w:lvlText w:val="o"/>
      <w:lvlJc w:val="left"/>
      <w:pPr>
        <w:ind w:left="5760" w:hanging="360"/>
      </w:pPr>
      <w:rPr>
        <w:rFonts w:ascii="Courier New" w:hAnsi="Courier New" w:hint="default"/>
      </w:rPr>
    </w:lvl>
    <w:lvl w:ilvl="8" w:tplc="14F2DD0C">
      <w:start w:val="1"/>
      <w:numFmt w:val="bullet"/>
      <w:lvlText w:val=""/>
      <w:lvlJc w:val="left"/>
      <w:pPr>
        <w:ind w:left="6480" w:hanging="360"/>
      </w:pPr>
      <w:rPr>
        <w:rFonts w:ascii="Wingdings" w:hAnsi="Wingdings" w:hint="default"/>
      </w:rPr>
    </w:lvl>
  </w:abstractNum>
  <w:abstractNum w:abstractNumId="66" w15:restartNumberingAfterBreak="0">
    <w:nsid w:val="42AD7F15"/>
    <w:multiLevelType w:val="hybridMultilevel"/>
    <w:tmpl w:val="254A06CC"/>
    <w:lvl w:ilvl="0" w:tplc="3AEA6F6E">
      <w:start w:val="1"/>
      <w:numFmt w:val="bullet"/>
      <w:lvlText w:val="-"/>
      <w:lvlJc w:val="left"/>
      <w:pPr>
        <w:ind w:left="720" w:hanging="360"/>
      </w:pPr>
      <w:rPr>
        <w:rFonts w:ascii="&quot;Times New Roman&quot;,serif" w:hAnsi="&quot;Times New Roman&quot;,serif" w:hint="default"/>
      </w:rPr>
    </w:lvl>
    <w:lvl w:ilvl="1" w:tplc="44F4DB2A">
      <w:start w:val="1"/>
      <w:numFmt w:val="bullet"/>
      <w:lvlText w:val="o"/>
      <w:lvlJc w:val="left"/>
      <w:pPr>
        <w:ind w:left="1440" w:hanging="360"/>
      </w:pPr>
      <w:rPr>
        <w:rFonts w:ascii="Courier New" w:hAnsi="Courier New" w:hint="default"/>
      </w:rPr>
    </w:lvl>
    <w:lvl w:ilvl="2" w:tplc="66FADBEA">
      <w:start w:val="1"/>
      <w:numFmt w:val="bullet"/>
      <w:lvlText w:val=""/>
      <w:lvlJc w:val="left"/>
      <w:pPr>
        <w:ind w:left="2160" w:hanging="360"/>
      </w:pPr>
      <w:rPr>
        <w:rFonts w:ascii="Wingdings" w:hAnsi="Wingdings" w:hint="default"/>
      </w:rPr>
    </w:lvl>
    <w:lvl w:ilvl="3" w:tplc="4072CC24">
      <w:start w:val="1"/>
      <w:numFmt w:val="bullet"/>
      <w:lvlText w:val=""/>
      <w:lvlJc w:val="left"/>
      <w:pPr>
        <w:ind w:left="2880" w:hanging="360"/>
      </w:pPr>
      <w:rPr>
        <w:rFonts w:ascii="Symbol" w:hAnsi="Symbol" w:hint="default"/>
      </w:rPr>
    </w:lvl>
    <w:lvl w:ilvl="4" w:tplc="3E60764C">
      <w:start w:val="1"/>
      <w:numFmt w:val="bullet"/>
      <w:lvlText w:val="o"/>
      <w:lvlJc w:val="left"/>
      <w:pPr>
        <w:ind w:left="3600" w:hanging="360"/>
      </w:pPr>
      <w:rPr>
        <w:rFonts w:ascii="Courier New" w:hAnsi="Courier New" w:hint="default"/>
      </w:rPr>
    </w:lvl>
    <w:lvl w:ilvl="5" w:tplc="BEA2E80A">
      <w:start w:val="1"/>
      <w:numFmt w:val="bullet"/>
      <w:lvlText w:val=""/>
      <w:lvlJc w:val="left"/>
      <w:pPr>
        <w:ind w:left="4320" w:hanging="360"/>
      </w:pPr>
      <w:rPr>
        <w:rFonts w:ascii="Wingdings" w:hAnsi="Wingdings" w:hint="default"/>
      </w:rPr>
    </w:lvl>
    <w:lvl w:ilvl="6" w:tplc="544C4500">
      <w:start w:val="1"/>
      <w:numFmt w:val="bullet"/>
      <w:lvlText w:val=""/>
      <w:lvlJc w:val="left"/>
      <w:pPr>
        <w:ind w:left="5040" w:hanging="360"/>
      </w:pPr>
      <w:rPr>
        <w:rFonts w:ascii="Symbol" w:hAnsi="Symbol" w:hint="default"/>
      </w:rPr>
    </w:lvl>
    <w:lvl w:ilvl="7" w:tplc="86806B4C">
      <w:start w:val="1"/>
      <w:numFmt w:val="bullet"/>
      <w:lvlText w:val="o"/>
      <w:lvlJc w:val="left"/>
      <w:pPr>
        <w:ind w:left="5760" w:hanging="360"/>
      </w:pPr>
      <w:rPr>
        <w:rFonts w:ascii="Courier New" w:hAnsi="Courier New" w:hint="default"/>
      </w:rPr>
    </w:lvl>
    <w:lvl w:ilvl="8" w:tplc="B55CFBDE">
      <w:start w:val="1"/>
      <w:numFmt w:val="bullet"/>
      <w:lvlText w:val=""/>
      <w:lvlJc w:val="left"/>
      <w:pPr>
        <w:ind w:left="6480" w:hanging="360"/>
      </w:pPr>
      <w:rPr>
        <w:rFonts w:ascii="Wingdings" w:hAnsi="Wingdings" w:hint="default"/>
      </w:rPr>
    </w:lvl>
  </w:abstractNum>
  <w:abstractNum w:abstractNumId="67" w15:restartNumberingAfterBreak="0">
    <w:nsid w:val="42BCF70F"/>
    <w:multiLevelType w:val="hybridMultilevel"/>
    <w:tmpl w:val="28CEE8A6"/>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8" w15:restartNumberingAfterBreak="0">
    <w:nsid w:val="4303798C"/>
    <w:multiLevelType w:val="hybridMultilevel"/>
    <w:tmpl w:val="85CC66A2"/>
    <w:lvl w:ilvl="0" w:tplc="C84C84A8">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69" w15:restartNumberingAfterBreak="0">
    <w:nsid w:val="435539AE"/>
    <w:multiLevelType w:val="hybridMultilevel"/>
    <w:tmpl w:val="A6BE3432"/>
    <w:lvl w:ilvl="0" w:tplc="FFFFFFFF">
      <w:start w:val="1"/>
      <w:numFmt w:val="bullet"/>
      <w:lvlText w:val="-"/>
      <w:lvlJc w:val="left"/>
      <w:pPr>
        <w:ind w:left="720" w:hanging="360"/>
      </w:pPr>
      <w:rPr>
        <w:rFonts w:ascii="Calibri" w:hAnsi="Calibri" w:hint="default"/>
      </w:rPr>
    </w:lvl>
    <w:lvl w:ilvl="1" w:tplc="E9DAE7AE">
      <w:start w:val="1"/>
      <w:numFmt w:val="bullet"/>
      <w:lvlText w:val="o"/>
      <w:lvlJc w:val="left"/>
      <w:pPr>
        <w:ind w:left="1440" w:hanging="360"/>
      </w:pPr>
      <w:rPr>
        <w:rFonts w:ascii="Courier New" w:hAnsi="Courier New" w:hint="default"/>
      </w:rPr>
    </w:lvl>
    <w:lvl w:ilvl="2" w:tplc="93EEBEEA">
      <w:start w:val="1"/>
      <w:numFmt w:val="bullet"/>
      <w:lvlText w:val=""/>
      <w:lvlJc w:val="left"/>
      <w:pPr>
        <w:ind w:left="2160" w:hanging="360"/>
      </w:pPr>
      <w:rPr>
        <w:rFonts w:ascii="Wingdings" w:hAnsi="Wingdings" w:hint="default"/>
      </w:rPr>
    </w:lvl>
    <w:lvl w:ilvl="3" w:tplc="97A4EA28">
      <w:start w:val="1"/>
      <w:numFmt w:val="bullet"/>
      <w:lvlText w:val=""/>
      <w:lvlJc w:val="left"/>
      <w:pPr>
        <w:ind w:left="2880" w:hanging="360"/>
      </w:pPr>
      <w:rPr>
        <w:rFonts w:ascii="Symbol" w:hAnsi="Symbol" w:hint="default"/>
      </w:rPr>
    </w:lvl>
    <w:lvl w:ilvl="4" w:tplc="B77A5490">
      <w:start w:val="1"/>
      <w:numFmt w:val="bullet"/>
      <w:lvlText w:val="o"/>
      <w:lvlJc w:val="left"/>
      <w:pPr>
        <w:ind w:left="3600" w:hanging="360"/>
      </w:pPr>
      <w:rPr>
        <w:rFonts w:ascii="Courier New" w:hAnsi="Courier New" w:hint="default"/>
      </w:rPr>
    </w:lvl>
    <w:lvl w:ilvl="5" w:tplc="8D882EFE">
      <w:start w:val="1"/>
      <w:numFmt w:val="bullet"/>
      <w:lvlText w:val=""/>
      <w:lvlJc w:val="left"/>
      <w:pPr>
        <w:ind w:left="4320" w:hanging="360"/>
      </w:pPr>
      <w:rPr>
        <w:rFonts w:ascii="Wingdings" w:hAnsi="Wingdings" w:hint="default"/>
      </w:rPr>
    </w:lvl>
    <w:lvl w:ilvl="6" w:tplc="131A0F26">
      <w:start w:val="1"/>
      <w:numFmt w:val="bullet"/>
      <w:lvlText w:val=""/>
      <w:lvlJc w:val="left"/>
      <w:pPr>
        <w:ind w:left="5040" w:hanging="360"/>
      </w:pPr>
      <w:rPr>
        <w:rFonts w:ascii="Symbol" w:hAnsi="Symbol" w:hint="default"/>
      </w:rPr>
    </w:lvl>
    <w:lvl w:ilvl="7" w:tplc="70B099D6">
      <w:start w:val="1"/>
      <w:numFmt w:val="bullet"/>
      <w:lvlText w:val="o"/>
      <w:lvlJc w:val="left"/>
      <w:pPr>
        <w:ind w:left="5760" w:hanging="360"/>
      </w:pPr>
      <w:rPr>
        <w:rFonts w:ascii="Courier New" w:hAnsi="Courier New" w:hint="default"/>
      </w:rPr>
    </w:lvl>
    <w:lvl w:ilvl="8" w:tplc="3EDE5796">
      <w:start w:val="1"/>
      <w:numFmt w:val="bullet"/>
      <w:lvlText w:val=""/>
      <w:lvlJc w:val="left"/>
      <w:pPr>
        <w:ind w:left="6480" w:hanging="360"/>
      </w:pPr>
      <w:rPr>
        <w:rFonts w:ascii="Wingdings" w:hAnsi="Wingdings" w:hint="default"/>
      </w:rPr>
    </w:lvl>
  </w:abstractNum>
  <w:abstractNum w:abstractNumId="70" w15:restartNumberingAfterBreak="0">
    <w:nsid w:val="43C52246"/>
    <w:multiLevelType w:val="hybridMultilevel"/>
    <w:tmpl w:val="05DAEC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1" w15:restartNumberingAfterBreak="0">
    <w:nsid w:val="43FBF325"/>
    <w:multiLevelType w:val="hybridMultilevel"/>
    <w:tmpl w:val="432411D2"/>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2" w15:restartNumberingAfterBreak="0">
    <w:nsid w:val="4454E582"/>
    <w:multiLevelType w:val="hybridMultilevel"/>
    <w:tmpl w:val="7F0A3C64"/>
    <w:lvl w:ilvl="0" w:tplc="2196CC54">
      <w:start w:val="1"/>
      <w:numFmt w:val="bullet"/>
      <w:lvlText w:val="-"/>
      <w:lvlJc w:val="left"/>
      <w:pPr>
        <w:ind w:left="720" w:hanging="360"/>
      </w:pPr>
      <w:rPr>
        <w:rFonts w:ascii="&quot;Times New Roman&quot;,serif" w:hAnsi="&quot;Times New Roman&quot;,serif" w:hint="default"/>
      </w:rPr>
    </w:lvl>
    <w:lvl w:ilvl="1" w:tplc="5746A948">
      <w:start w:val="1"/>
      <w:numFmt w:val="bullet"/>
      <w:lvlText w:val="o"/>
      <w:lvlJc w:val="left"/>
      <w:pPr>
        <w:ind w:left="1440" w:hanging="360"/>
      </w:pPr>
      <w:rPr>
        <w:rFonts w:ascii="Courier New" w:hAnsi="Courier New" w:hint="default"/>
      </w:rPr>
    </w:lvl>
    <w:lvl w:ilvl="2" w:tplc="A47224EE">
      <w:start w:val="1"/>
      <w:numFmt w:val="bullet"/>
      <w:lvlText w:val=""/>
      <w:lvlJc w:val="left"/>
      <w:pPr>
        <w:ind w:left="2160" w:hanging="360"/>
      </w:pPr>
      <w:rPr>
        <w:rFonts w:ascii="Wingdings" w:hAnsi="Wingdings" w:hint="default"/>
      </w:rPr>
    </w:lvl>
    <w:lvl w:ilvl="3" w:tplc="0400CA7C">
      <w:start w:val="1"/>
      <w:numFmt w:val="bullet"/>
      <w:lvlText w:val=""/>
      <w:lvlJc w:val="left"/>
      <w:pPr>
        <w:ind w:left="2880" w:hanging="360"/>
      </w:pPr>
      <w:rPr>
        <w:rFonts w:ascii="Symbol" w:hAnsi="Symbol" w:hint="default"/>
      </w:rPr>
    </w:lvl>
    <w:lvl w:ilvl="4" w:tplc="7F0C6A1C">
      <w:start w:val="1"/>
      <w:numFmt w:val="bullet"/>
      <w:lvlText w:val="o"/>
      <w:lvlJc w:val="left"/>
      <w:pPr>
        <w:ind w:left="3600" w:hanging="360"/>
      </w:pPr>
      <w:rPr>
        <w:rFonts w:ascii="Courier New" w:hAnsi="Courier New" w:hint="default"/>
      </w:rPr>
    </w:lvl>
    <w:lvl w:ilvl="5" w:tplc="3ACA9F2E">
      <w:start w:val="1"/>
      <w:numFmt w:val="bullet"/>
      <w:lvlText w:val=""/>
      <w:lvlJc w:val="left"/>
      <w:pPr>
        <w:ind w:left="4320" w:hanging="360"/>
      </w:pPr>
      <w:rPr>
        <w:rFonts w:ascii="Wingdings" w:hAnsi="Wingdings" w:hint="default"/>
      </w:rPr>
    </w:lvl>
    <w:lvl w:ilvl="6" w:tplc="4F8071D0">
      <w:start w:val="1"/>
      <w:numFmt w:val="bullet"/>
      <w:lvlText w:val=""/>
      <w:lvlJc w:val="left"/>
      <w:pPr>
        <w:ind w:left="5040" w:hanging="360"/>
      </w:pPr>
      <w:rPr>
        <w:rFonts w:ascii="Symbol" w:hAnsi="Symbol" w:hint="default"/>
      </w:rPr>
    </w:lvl>
    <w:lvl w:ilvl="7" w:tplc="BD445E92">
      <w:start w:val="1"/>
      <w:numFmt w:val="bullet"/>
      <w:lvlText w:val="o"/>
      <w:lvlJc w:val="left"/>
      <w:pPr>
        <w:ind w:left="5760" w:hanging="360"/>
      </w:pPr>
      <w:rPr>
        <w:rFonts w:ascii="Courier New" w:hAnsi="Courier New" w:hint="default"/>
      </w:rPr>
    </w:lvl>
    <w:lvl w:ilvl="8" w:tplc="61BC0380">
      <w:start w:val="1"/>
      <w:numFmt w:val="bullet"/>
      <w:lvlText w:val=""/>
      <w:lvlJc w:val="left"/>
      <w:pPr>
        <w:ind w:left="6480" w:hanging="360"/>
      </w:pPr>
      <w:rPr>
        <w:rFonts w:ascii="Wingdings" w:hAnsi="Wingdings" w:hint="default"/>
      </w:rPr>
    </w:lvl>
  </w:abstractNum>
  <w:abstractNum w:abstractNumId="73" w15:restartNumberingAfterBreak="0">
    <w:nsid w:val="44C84DDB"/>
    <w:multiLevelType w:val="hybridMultilevel"/>
    <w:tmpl w:val="A5C28AD4"/>
    <w:lvl w:ilvl="0" w:tplc="8F88BF44">
      <w:start w:val="1"/>
      <w:numFmt w:val="bullet"/>
      <w:lvlText w:val="-"/>
      <w:lvlJc w:val="left"/>
      <w:pPr>
        <w:ind w:left="720" w:hanging="360"/>
      </w:pPr>
      <w:rPr>
        <w:rFonts w:ascii="&quot;Times New Roman&quot;,serif" w:hAnsi="&quot;Times New Roman&quot;,serif" w:hint="default"/>
      </w:rPr>
    </w:lvl>
    <w:lvl w:ilvl="1" w:tplc="0AFCAED6">
      <w:start w:val="1"/>
      <w:numFmt w:val="bullet"/>
      <w:lvlText w:val="o"/>
      <w:lvlJc w:val="left"/>
      <w:pPr>
        <w:ind w:left="1440" w:hanging="360"/>
      </w:pPr>
      <w:rPr>
        <w:rFonts w:ascii="Courier New" w:hAnsi="Courier New" w:hint="default"/>
      </w:rPr>
    </w:lvl>
    <w:lvl w:ilvl="2" w:tplc="F6D60D24">
      <w:start w:val="1"/>
      <w:numFmt w:val="bullet"/>
      <w:lvlText w:val=""/>
      <w:lvlJc w:val="left"/>
      <w:pPr>
        <w:ind w:left="2160" w:hanging="360"/>
      </w:pPr>
      <w:rPr>
        <w:rFonts w:ascii="Wingdings" w:hAnsi="Wingdings" w:hint="default"/>
      </w:rPr>
    </w:lvl>
    <w:lvl w:ilvl="3" w:tplc="9B1C1010">
      <w:start w:val="1"/>
      <w:numFmt w:val="bullet"/>
      <w:lvlText w:val=""/>
      <w:lvlJc w:val="left"/>
      <w:pPr>
        <w:ind w:left="2880" w:hanging="360"/>
      </w:pPr>
      <w:rPr>
        <w:rFonts w:ascii="Symbol" w:hAnsi="Symbol" w:hint="default"/>
      </w:rPr>
    </w:lvl>
    <w:lvl w:ilvl="4" w:tplc="BCC43FD6">
      <w:start w:val="1"/>
      <w:numFmt w:val="bullet"/>
      <w:lvlText w:val="o"/>
      <w:lvlJc w:val="left"/>
      <w:pPr>
        <w:ind w:left="3600" w:hanging="360"/>
      </w:pPr>
      <w:rPr>
        <w:rFonts w:ascii="Courier New" w:hAnsi="Courier New" w:hint="default"/>
      </w:rPr>
    </w:lvl>
    <w:lvl w:ilvl="5" w:tplc="5D88B162">
      <w:start w:val="1"/>
      <w:numFmt w:val="bullet"/>
      <w:lvlText w:val=""/>
      <w:lvlJc w:val="left"/>
      <w:pPr>
        <w:ind w:left="4320" w:hanging="360"/>
      </w:pPr>
      <w:rPr>
        <w:rFonts w:ascii="Wingdings" w:hAnsi="Wingdings" w:hint="default"/>
      </w:rPr>
    </w:lvl>
    <w:lvl w:ilvl="6" w:tplc="6EFE6C8E">
      <w:start w:val="1"/>
      <w:numFmt w:val="bullet"/>
      <w:lvlText w:val=""/>
      <w:lvlJc w:val="left"/>
      <w:pPr>
        <w:ind w:left="5040" w:hanging="360"/>
      </w:pPr>
      <w:rPr>
        <w:rFonts w:ascii="Symbol" w:hAnsi="Symbol" w:hint="default"/>
      </w:rPr>
    </w:lvl>
    <w:lvl w:ilvl="7" w:tplc="082E16AE">
      <w:start w:val="1"/>
      <w:numFmt w:val="bullet"/>
      <w:lvlText w:val="o"/>
      <w:lvlJc w:val="left"/>
      <w:pPr>
        <w:ind w:left="5760" w:hanging="360"/>
      </w:pPr>
      <w:rPr>
        <w:rFonts w:ascii="Courier New" w:hAnsi="Courier New" w:hint="default"/>
      </w:rPr>
    </w:lvl>
    <w:lvl w:ilvl="8" w:tplc="87D21F78">
      <w:start w:val="1"/>
      <w:numFmt w:val="bullet"/>
      <w:lvlText w:val=""/>
      <w:lvlJc w:val="left"/>
      <w:pPr>
        <w:ind w:left="6480" w:hanging="360"/>
      </w:pPr>
      <w:rPr>
        <w:rFonts w:ascii="Wingdings" w:hAnsi="Wingdings" w:hint="default"/>
      </w:rPr>
    </w:lvl>
  </w:abstractNum>
  <w:abstractNum w:abstractNumId="74" w15:restartNumberingAfterBreak="0">
    <w:nsid w:val="44D8EB0A"/>
    <w:multiLevelType w:val="hybridMultilevel"/>
    <w:tmpl w:val="F90AA3FA"/>
    <w:lvl w:ilvl="0" w:tplc="40AEE3D2">
      <w:start w:val="1"/>
      <w:numFmt w:val="bullet"/>
      <w:lvlText w:val="-"/>
      <w:lvlJc w:val="left"/>
      <w:pPr>
        <w:ind w:left="720" w:hanging="360"/>
      </w:pPr>
      <w:rPr>
        <w:rFonts w:ascii="&quot;Times New Roman&quot;,serif" w:hAnsi="&quot;Times New Roman&quot;,serif" w:hint="default"/>
      </w:rPr>
    </w:lvl>
    <w:lvl w:ilvl="1" w:tplc="8BC2035C">
      <w:start w:val="1"/>
      <w:numFmt w:val="bullet"/>
      <w:lvlText w:val="o"/>
      <w:lvlJc w:val="left"/>
      <w:pPr>
        <w:ind w:left="1440" w:hanging="360"/>
      </w:pPr>
      <w:rPr>
        <w:rFonts w:ascii="Courier New" w:hAnsi="Courier New" w:hint="default"/>
      </w:rPr>
    </w:lvl>
    <w:lvl w:ilvl="2" w:tplc="5406D326">
      <w:start w:val="1"/>
      <w:numFmt w:val="bullet"/>
      <w:lvlText w:val=""/>
      <w:lvlJc w:val="left"/>
      <w:pPr>
        <w:ind w:left="2160" w:hanging="360"/>
      </w:pPr>
      <w:rPr>
        <w:rFonts w:ascii="Wingdings" w:hAnsi="Wingdings" w:hint="default"/>
      </w:rPr>
    </w:lvl>
    <w:lvl w:ilvl="3" w:tplc="19A4E85E">
      <w:start w:val="1"/>
      <w:numFmt w:val="bullet"/>
      <w:lvlText w:val=""/>
      <w:lvlJc w:val="left"/>
      <w:pPr>
        <w:ind w:left="2880" w:hanging="360"/>
      </w:pPr>
      <w:rPr>
        <w:rFonts w:ascii="Symbol" w:hAnsi="Symbol" w:hint="default"/>
      </w:rPr>
    </w:lvl>
    <w:lvl w:ilvl="4" w:tplc="DAD4868E">
      <w:start w:val="1"/>
      <w:numFmt w:val="bullet"/>
      <w:lvlText w:val="o"/>
      <w:lvlJc w:val="left"/>
      <w:pPr>
        <w:ind w:left="3600" w:hanging="360"/>
      </w:pPr>
      <w:rPr>
        <w:rFonts w:ascii="Courier New" w:hAnsi="Courier New" w:hint="default"/>
      </w:rPr>
    </w:lvl>
    <w:lvl w:ilvl="5" w:tplc="9BA6AA74">
      <w:start w:val="1"/>
      <w:numFmt w:val="bullet"/>
      <w:lvlText w:val=""/>
      <w:lvlJc w:val="left"/>
      <w:pPr>
        <w:ind w:left="4320" w:hanging="360"/>
      </w:pPr>
      <w:rPr>
        <w:rFonts w:ascii="Wingdings" w:hAnsi="Wingdings" w:hint="default"/>
      </w:rPr>
    </w:lvl>
    <w:lvl w:ilvl="6" w:tplc="BF8E3602">
      <w:start w:val="1"/>
      <w:numFmt w:val="bullet"/>
      <w:lvlText w:val=""/>
      <w:lvlJc w:val="left"/>
      <w:pPr>
        <w:ind w:left="5040" w:hanging="360"/>
      </w:pPr>
      <w:rPr>
        <w:rFonts w:ascii="Symbol" w:hAnsi="Symbol" w:hint="default"/>
      </w:rPr>
    </w:lvl>
    <w:lvl w:ilvl="7" w:tplc="32F415F8">
      <w:start w:val="1"/>
      <w:numFmt w:val="bullet"/>
      <w:lvlText w:val="o"/>
      <w:lvlJc w:val="left"/>
      <w:pPr>
        <w:ind w:left="5760" w:hanging="360"/>
      </w:pPr>
      <w:rPr>
        <w:rFonts w:ascii="Courier New" w:hAnsi="Courier New" w:hint="default"/>
      </w:rPr>
    </w:lvl>
    <w:lvl w:ilvl="8" w:tplc="24F67936">
      <w:start w:val="1"/>
      <w:numFmt w:val="bullet"/>
      <w:lvlText w:val=""/>
      <w:lvlJc w:val="left"/>
      <w:pPr>
        <w:ind w:left="6480" w:hanging="360"/>
      </w:pPr>
      <w:rPr>
        <w:rFonts w:ascii="Wingdings" w:hAnsi="Wingdings" w:hint="default"/>
      </w:rPr>
    </w:lvl>
  </w:abstractNum>
  <w:abstractNum w:abstractNumId="75" w15:restartNumberingAfterBreak="0">
    <w:nsid w:val="450AE074"/>
    <w:multiLevelType w:val="hybridMultilevel"/>
    <w:tmpl w:val="0B2CFC14"/>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6" w15:restartNumberingAfterBreak="0">
    <w:nsid w:val="45A3B6C1"/>
    <w:multiLevelType w:val="hybridMultilevel"/>
    <w:tmpl w:val="87C2906C"/>
    <w:lvl w:ilvl="0" w:tplc="1506EFD0">
      <w:start w:val="1"/>
      <w:numFmt w:val="bullet"/>
      <w:lvlText w:val="-"/>
      <w:lvlJc w:val="left"/>
      <w:pPr>
        <w:ind w:left="720" w:hanging="360"/>
      </w:pPr>
      <w:rPr>
        <w:rFonts w:ascii="&quot;Times New Roman&quot;,serif" w:hAnsi="&quot;Times New Roman&quot;,serif" w:hint="default"/>
      </w:rPr>
    </w:lvl>
    <w:lvl w:ilvl="1" w:tplc="9D069A76">
      <w:start w:val="1"/>
      <w:numFmt w:val="bullet"/>
      <w:lvlText w:val="o"/>
      <w:lvlJc w:val="left"/>
      <w:pPr>
        <w:ind w:left="1440" w:hanging="360"/>
      </w:pPr>
      <w:rPr>
        <w:rFonts w:ascii="Courier New" w:hAnsi="Courier New" w:hint="default"/>
      </w:rPr>
    </w:lvl>
    <w:lvl w:ilvl="2" w:tplc="110A10FA">
      <w:start w:val="1"/>
      <w:numFmt w:val="bullet"/>
      <w:lvlText w:val=""/>
      <w:lvlJc w:val="left"/>
      <w:pPr>
        <w:ind w:left="2160" w:hanging="360"/>
      </w:pPr>
      <w:rPr>
        <w:rFonts w:ascii="Wingdings" w:hAnsi="Wingdings" w:hint="default"/>
      </w:rPr>
    </w:lvl>
    <w:lvl w:ilvl="3" w:tplc="99A4AF44">
      <w:start w:val="1"/>
      <w:numFmt w:val="bullet"/>
      <w:lvlText w:val=""/>
      <w:lvlJc w:val="left"/>
      <w:pPr>
        <w:ind w:left="2880" w:hanging="360"/>
      </w:pPr>
      <w:rPr>
        <w:rFonts w:ascii="Symbol" w:hAnsi="Symbol" w:hint="default"/>
      </w:rPr>
    </w:lvl>
    <w:lvl w:ilvl="4" w:tplc="40182CBC">
      <w:start w:val="1"/>
      <w:numFmt w:val="bullet"/>
      <w:lvlText w:val="o"/>
      <w:lvlJc w:val="left"/>
      <w:pPr>
        <w:ind w:left="3600" w:hanging="360"/>
      </w:pPr>
      <w:rPr>
        <w:rFonts w:ascii="Courier New" w:hAnsi="Courier New" w:hint="default"/>
      </w:rPr>
    </w:lvl>
    <w:lvl w:ilvl="5" w:tplc="9A9E2F6A">
      <w:start w:val="1"/>
      <w:numFmt w:val="bullet"/>
      <w:lvlText w:val=""/>
      <w:lvlJc w:val="left"/>
      <w:pPr>
        <w:ind w:left="4320" w:hanging="360"/>
      </w:pPr>
      <w:rPr>
        <w:rFonts w:ascii="Wingdings" w:hAnsi="Wingdings" w:hint="default"/>
      </w:rPr>
    </w:lvl>
    <w:lvl w:ilvl="6" w:tplc="77CE9668">
      <w:start w:val="1"/>
      <w:numFmt w:val="bullet"/>
      <w:lvlText w:val=""/>
      <w:lvlJc w:val="left"/>
      <w:pPr>
        <w:ind w:left="5040" w:hanging="360"/>
      </w:pPr>
      <w:rPr>
        <w:rFonts w:ascii="Symbol" w:hAnsi="Symbol" w:hint="default"/>
      </w:rPr>
    </w:lvl>
    <w:lvl w:ilvl="7" w:tplc="BE82F1BE">
      <w:start w:val="1"/>
      <w:numFmt w:val="bullet"/>
      <w:lvlText w:val="o"/>
      <w:lvlJc w:val="left"/>
      <w:pPr>
        <w:ind w:left="5760" w:hanging="360"/>
      </w:pPr>
      <w:rPr>
        <w:rFonts w:ascii="Courier New" w:hAnsi="Courier New" w:hint="default"/>
      </w:rPr>
    </w:lvl>
    <w:lvl w:ilvl="8" w:tplc="B066A72C">
      <w:start w:val="1"/>
      <w:numFmt w:val="bullet"/>
      <w:lvlText w:val=""/>
      <w:lvlJc w:val="left"/>
      <w:pPr>
        <w:ind w:left="6480" w:hanging="360"/>
      </w:pPr>
      <w:rPr>
        <w:rFonts w:ascii="Wingdings" w:hAnsi="Wingdings" w:hint="default"/>
      </w:rPr>
    </w:lvl>
  </w:abstractNum>
  <w:abstractNum w:abstractNumId="77" w15:restartNumberingAfterBreak="0">
    <w:nsid w:val="462376D2"/>
    <w:multiLevelType w:val="hybridMultilevel"/>
    <w:tmpl w:val="F732E044"/>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8" w15:restartNumberingAfterBreak="0">
    <w:nsid w:val="469F6623"/>
    <w:multiLevelType w:val="hybridMultilevel"/>
    <w:tmpl w:val="12103610"/>
    <w:lvl w:ilvl="0" w:tplc="809EB15C">
      <w:start w:val="1"/>
      <w:numFmt w:val="bullet"/>
      <w:lvlText w:val="-"/>
      <w:lvlJc w:val="left"/>
      <w:pPr>
        <w:ind w:left="720" w:hanging="360"/>
      </w:pPr>
      <w:rPr>
        <w:rFonts w:ascii="&quot;Times New Roman&quot;,serif" w:hAnsi="&quot;Times New Roman&quot;,serif" w:hint="default"/>
      </w:rPr>
    </w:lvl>
    <w:lvl w:ilvl="1" w:tplc="B45E1A4E">
      <w:start w:val="1"/>
      <w:numFmt w:val="bullet"/>
      <w:lvlText w:val="o"/>
      <w:lvlJc w:val="left"/>
      <w:pPr>
        <w:ind w:left="1440" w:hanging="360"/>
      </w:pPr>
      <w:rPr>
        <w:rFonts w:ascii="Courier New" w:hAnsi="Courier New" w:hint="default"/>
      </w:rPr>
    </w:lvl>
    <w:lvl w:ilvl="2" w:tplc="959AB5E0">
      <w:start w:val="1"/>
      <w:numFmt w:val="bullet"/>
      <w:lvlText w:val=""/>
      <w:lvlJc w:val="left"/>
      <w:pPr>
        <w:ind w:left="2160" w:hanging="360"/>
      </w:pPr>
      <w:rPr>
        <w:rFonts w:ascii="Wingdings" w:hAnsi="Wingdings" w:hint="default"/>
      </w:rPr>
    </w:lvl>
    <w:lvl w:ilvl="3" w:tplc="F0F8076A">
      <w:start w:val="1"/>
      <w:numFmt w:val="bullet"/>
      <w:lvlText w:val=""/>
      <w:lvlJc w:val="left"/>
      <w:pPr>
        <w:ind w:left="2880" w:hanging="360"/>
      </w:pPr>
      <w:rPr>
        <w:rFonts w:ascii="Symbol" w:hAnsi="Symbol" w:hint="default"/>
      </w:rPr>
    </w:lvl>
    <w:lvl w:ilvl="4" w:tplc="DCA66396">
      <w:start w:val="1"/>
      <w:numFmt w:val="bullet"/>
      <w:lvlText w:val="o"/>
      <w:lvlJc w:val="left"/>
      <w:pPr>
        <w:ind w:left="3600" w:hanging="360"/>
      </w:pPr>
      <w:rPr>
        <w:rFonts w:ascii="Courier New" w:hAnsi="Courier New" w:hint="default"/>
      </w:rPr>
    </w:lvl>
    <w:lvl w:ilvl="5" w:tplc="C8F4D4F0">
      <w:start w:val="1"/>
      <w:numFmt w:val="bullet"/>
      <w:lvlText w:val=""/>
      <w:lvlJc w:val="left"/>
      <w:pPr>
        <w:ind w:left="4320" w:hanging="360"/>
      </w:pPr>
      <w:rPr>
        <w:rFonts w:ascii="Wingdings" w:hAnsi="Wingdings" w:hint="default"/>
      </w:rPr>
    </w:lvl>
    <w:lvl w:ilvl="6" w:tplc="96141168">
      <w:start w:val="1"/>
      <w:numFmt w:val="bullet"/>
      <w:lvlText w:val=""/>
      <w:lvlJc w:val="left"/>
      <w:pPr>
        <w:ind w:left="5040" w:hanging="360"/>
      </w:pPr>
      <w:rPr>
        <w:rFonts w:ascii="Symbol" w:hAnsi="Symbol" w:hint="default"/>
      </w:rPr>
    </w:lvl>
    <w:lvl w:ilvl="7" w:tplc="06D46BBE">
      <w:start w:val="1"/>
      <w:numFmt w:val="bullet"/>
      <w:lvlText w:val="o"/>
      <w:lvlJc w:val="left"/>
      <w:pPr>
        <w:ind w:left="5760" w:hanging="360"/>
      </w:pPr>
      <w:rPr>
        <w:rFonts w:ascii="Courier New" w:hAnsi="Courier New" w:hint="default"/>
      </w:rPr>
    </w:lvl>
    <w:lvl w:ilvl="8" w:tplc="C4C673A6">
      <w:start w:val="1"/>
      <w:numFmt w:val="bullet"/>
      <w:lvlText w:val=""/>
      <w:lvlJc w:val="left"/>
      <w:pPr>
        <w:ind w:left="6480" w:hanging="360"/>
      </w:pPr>
      <w:rPr>
        <w:rFonts w:ascii="Wingdings" w:hAnsi="Wingdings" w:hint="default"/>
      </w:rPr>
    </w:lvl>
  </w:abstractNum>
  <w:abstractNum w:abstractNumId="79" w15:restartNumberingAfterBreak="0">
    <w:nsid w:val="474D29B9"/>
    <w:multiLevelType w:val="hybridMultilevel"/>
    <w:tmpl w:val="DCA673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47C0E47E"/>
    <w:multiLevelType w:val="hybridMultilevel"/>
    <w:tmpl w:val="E0001D64"/>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1" w15:restartNumberingAfterBreak="0">
    <w:nsid w:val="47C90554"/>
    <w:multiLevelType w:val="hybridMultilevel"/>
    <w:tmpl w:val="8FE4A2E6"/>
    <w:lvl w:ilvl="0" w:tplc="D6588296">
      <w:start w:val="1"/>
      <w:numFmt w:val="bullet"/>
      <w:lvlText w:val="-"/>
      <w:lvlJc w:val="left"/>
      <w:pPr>
        <w:ind w:left="720" w:hanging="360"/>
      </w:pPr>
      <w:rPr>
        <w:rFonts w:ascii="&quot;Times New Roman&quot;,serif" w:hAnsi="&quot;Times New Roman&quot;,serif" w:hint="default"/>
      </w:rPr>
    </w:lvl>
    <w:lvl w:ilvl="1" w:tplc="1B72614E">
      <w:start w:val="1"/>
      <w:numFmt w:val="bullet"/>
      <w:lvlText w:val="o"/>
      <w:lvlJc w:val="left"/>
      <w:pPr>
        <w:ind w:left="1440" w:hanging="360"/>
      </w:pPr>
      <w:rPr>
        <w:rFonts w:ascii="Courier New" w:hAnsi="Courier New" w:hint="default"/>
      </w:rPr>
    </w:lvl>
    <w:lvl w:ilvl="2" w:tplc="8CAABBF8">
      <w:start w:val="1"/>
      <w:numFmt w:val="bullet"/>
      <w:lvlText w:val=""/>
      <w:lvlJc w:val="left"/>
      <w:pPr>
        <w:ind w:left="2160" w:hanging="360"/>
      </w:pPr>
      <w:rPr>
        <w:rFonts w:ascii="Wingdings" w:hAnsi="Wingdings" w:hint="default"/>
      </w:rPr>
    </w:lvl>
    <w:lvl w:ilvl="3" w:tplc="9060299A">
      <w:start w:val="1"/>
      <w:numFmt w:val="bullet"/>
      <w:lvlText w:val=""/>
      <w:lvlJc w:val="left"/>
      <w:pPr>
        <w:ind w:left="2880" w:hanging="360"/>
      </w:pPr>
      <w:rPr>
        <w:rFonts w:ascii="Symbol" w:hAnsi="Symbol" w:hint="default"/>
      </w:rPr>
    </w:lvl>
    <w:lvl w:ilvl="4" w:tplc="6338E832">
      <w:start w:val="1"/>
      <w:numFmt w:val="bullet"/>
      <w:lvlText w:val="o"/>
      <w:lvlJc w:val="left"/>
      <w:pPr>
        <w:ind w:left="3600" w:hanging="360"/>
      </w:pPr>
      <w:rPr>
        <w:rFonts w:ascii="Courier New" w:hAnsi="Courier New" w:hint="default"/>
      </w:rPr>
    </w:lvl>
    <w:lvl w:ilvl="5" w:tplc="7FCC3DD4">
      <w:start w:val="1"/>
      <w:numFmt w:val="bullet"/>
      <w:lvlText w:val=""/>
      <w:lvlJc w:val="left"/>
      <w:pPr>
        <w:ind w:left="4320" w:hanging="360"/>
      </w:pPr>
      <w:rPr>
        <w:rFonts w:ascii="Wingdings" w:hAnsi="Wingdings" w:hint="default"/>
      </w:rPr>
    </w:lvl>
    <w:lvl w:ilvl="6" w:tplc="68F634BE">
      <w:start w:val="1"/>
      <w:numFmt w:val="bullet"/>
      <w:lvlText w:val=""/>
      <w:lvlJc w:val="left"/>
      <w:pPr>
        <w:ind w:left="5040" w:hanging="360"/>
      </w:pPr>
      <w:rPr>
        <w:rFonts w:ascii="Symbol" w:hAnsi="Symbol" w:hint="default"/>
      </w:rPr>
    </w:lvl>
    <w:lvl w:ilvl="7" w:tplc="A6FA6B84">
      <w:start w:val="1"/>
      <w:numFmt w:val="bullet"/>
      <w:lvlText w:val="o"/>
      <w:lvlJc w:val="left"/>
      <w:pPr>
        <w:ind w:left="5760" w:hanging="360"/>
      </w:pPr>
      <w:rPr>
        <w:rFonts w:ascii="Courier New" w:hAnsi="Courier New" w:hint="default"/>
      </w:rPr>
    </w:lvl>
    <w:lvl w:ilvl="8" w:tplc="392EF5DA">
      <w:start w:val="1"/>
      <w:numFmt w:val="bullet"/>
      <w:lvlText w:val=""/>
      <w:lvlJc w:val="left"/>
      <w:pPr>
        <w:ind w:left="6480" w:hanging="360"/>
      </w:pPr>
      <w:rPr>
        <w:rFonts w:ascii="Wingdings" w:hAnsi="Wingdings" w:hint="default"/>
      </w:rPr>
    </w:lvl>
  </w:abstractNum>
  <w:abstractNum w:abstractNumId="82" w15:restartNumberingAfterBreak="0">
    <w:nsid w:val="4860FF9F"/>
    <w:multiLevelType w:val="hybridMultilevel"/>
    <w:tmpl w:val="AC72201E"/>
    <w:lvl w:ilvl="0" w:tplc="A06254A8">
      <w:start w:val="1"/>
      <w:numFmt w:val="bullet"/>
      <w:lvlText w:val="-"/>
      <w:lvlJc w:val="left"/>
      <w:pPr>
        <w:ind w:left="720" w:hanging="360"/>
      </w:pPr>
      <w:rPr>
        <w:rFonts w:ascii="Calibri" w:hAnsi="Calibri" w:hint="default"/>
      </w:rPr>
    </w:lvl>
    <w:lvl w:ilvl="1" w:tplc="0A441EF6">
      <w:start w:val="1"/>
      <w:numFmt w:val="bullet"/>
      <w:lvlText w:val="o"/>
      <w:lvlJc w:val="left"/>
      <w:pPr>
        <w:ind w:left="1440" w:hanging="360"/>
      </w:pPr>
      <w:rPr>
        <w:rFonts w:ascii="Courier New" w:hAnsi="Courier New" w:hint="default"/>
      </w:rPr>
    </w:lvl>
    <w:lvl w:ilvl="2" w:tplc="37E0E206">
      <w:start w:val="1"/>
      <w:numFmt w:val="bullet"/>
      <w:lvlText w:val=""/>
      <w:lvlJc w:val="left"/>
      <w:pPr>
        <w:ind w:left="2160" w:hanging="360"/>
      </w:pPr>
      <w:rPr>
        <w:rFonts w:ascii="Wingdings" w:hAnsi="Wingdings" w:hint="default"/>
      </w:rPr>
    </w:lvl>
    <w:lvl w:ilvl="3" w:tplc="7B84157C">
      <w:start w:val="1"/>
      <w:numFmt w:val="bullet"/>
      <w:lvlText w:val=""/>
      <w:lvlJc w:val="left"/>
      <w:pPr>
        <w:ind w:left="2880" w:hanging="360"/>
      </w:pPr>
      <w:rPr>
        <w:rFonts w:ascii="Symbol" w:hAnsi="Symbol" w:hint="default"/>
      </w:rPr>
    </w:lvl>
    <w:lvl w:ilvl="4" w:tplc="920083C2">
      <w:start w:val="1"/>
      <w:numFmt w:val="bullet"/>
      <w:lvlText w:val="o"/>
      <w:lvlJc w:val="left"/>
      <w:pPr>
        <w:ind w:left="3600" w:hanging="360"/>
      </w:pPr>
      <w:rPr>
        <w:rFonts w:ascii="Courier New" w:hAnsi="Courier New" w:hint="default"/>
      </w:rPr>
    </w:lvl>
    <w:lvl w:ilvl="5" w:tplc="1A8A763A">
      <w:start w:val="1"/>
      <w:numFmt w:val="bullet"/>
      <w:lvlText w:val=""/>
      <w:lvlJc w:val="left"/>
      <w:pPr>
        <w:ind w:left="4320" w:hanging="360"/>
      </w:pPr>
      <w:rPr>
        <w:rFonts w:ascii="Wingdings" w:hAnsi="Wingdings" w:hint="default"/>
      </w:rPr>
    </w:lvl>
    <w:lvl w:ilvl="6" w:tplc="F9723284">
      <w:start w:val="1"/>
      <w:numFmt w:val="bullet"/>
      <w:lvlText w:val=""/>
      <w:lvlJc w:val="left"/>
      <w:pPr>
        <w:ind w:left="5040" w:hanging="360"/>
      </w:pPr>
      <w:rPr>
        <w:rFonts w:ascii="Symbol" w:hAnsi="Symbol" w:hint="default"/>
      </w:rPr>
    </w:lvl>
    <w:lvl w:ilvl="7" w:tplc="77BCDE60">
      <w:start w:val="1"/>
      <w:numFmt w:val="bullet"/>
      <w:lvlText w:val="o"/>
      <w:lvlJc w:val="left"/>
      <w:pPr>
        <w:ind w:left="5760" w:hanging="360"/>
      </w:pPr>
      <w:rPr>
        <w:rFonts w:ascii="Courier New" w:hAnsi="Courier New" w:hint="default"/>
      </w:rPr>
    </w:lvl>
    <w:lvl w:ilvl="8" w:tplc="89C4902E">
      <w:start w:val="1"/>
      <w:numFmt w:val="bullet"/>
      <w:lvlText w:val=""/>
      <w:lvlJc w:val="left"/>
      <w:pPr>
        <w:ind w:left="6480" w:hanging="360"/>
      </w:pPr>
      <w:rPr>
        <w:rFonts w:ascii="Wingdings" w:hAnsi="Wingdings" w:hint="default"/>
      </w:rPr>
    </w:lvl>
  </w:abstractNum>
  <w:abstractNum w:abstractNumId="83" w15:restartNumberingAfterBreak="0">
    <w:nsid w:val="4949389A"/>
    <w:multiLevelType w:val="hybridMultilevel"/>
    <w:tmpl w:val="0C62836E"/>
    <w:lvl w:ilvl="0" w:tplc="907E948C">
      <w:start w:val="1"/>
      <w:numFmt w:val="bullet"/>
      <w:lvlText w:val="-"/>
      <w:lvlJc w:val="left"/>
      <w:pPr>
        <w:ind w:left="720" w:hanging="360"/>
      </w:pPr>
      <w:rPr>
        <w:rFonts w:ascii="&quot;Times New Roman&quot;,serif" w:hAnsi="&quot;Times New Roman&quot;,serif" w:hint="default"/>
      </w:rPr>
    </w:lvl>
    <w:lvl w:ilvl="1" w:tplc="5B321F14">
      <w:start w:val="1"/>
      <w:numFmt w:val="bullet"/>
      <w:lvlText w:val="o"/>
      <w:lvlJc w:val="left"/>
      <w:pPr>
        <w:ind w:left="1440" w:hanging="360"/>
      </w:pPr>
      <w:rPr>
        <w:rFonts w:ascii="Courier New" w:hAnsi="Courier New" w:hint="default"/>
      </w:rPr>
    </w:lvl>
    <w:lvl w:ilvl="2" w:tplc="98CC424A">
      <w:start w:val="1"/>
      <w:numFmt w:val="bullet"/>
      <w:lvlText w:val=""/>
      <w:lvlJc w:val="left"/>
      <w:pPr>
        <w:ind w:left="2160" w:hanging="360"/>
      </w:pPr>
      <w:rPr>
        <w:rFonts w:ascii="Wingdings" w:hAnsi="Wingdings" w:hint="default"/>
      </w:rPr>
    </w:lvl>
    <w:lvl w:ilvl="3" w:tplc="6EDC66F2">
      <w:start w:val="1"/>
      <w:numFmt w:val="bullet"/>
      <w:lvlText w:val=""/>
      <w:lvlJc w:val="left"/>
      <w:pPr>
        <w:ind w:left="2880" w:hanging="360"/>
      </w:pPr>
      <w:rPr>
        <w:rFonts w:ascii="Symbol" w:hAnsi="Symbol" w:hint="default"/>
      </w:rPr>
    </w:lvl>
    <w:lvl w:ilvl="4" w:tplc="F1AAC1FA">
      <w:start w:val="1"/>
      <w:numFmt w:val="bullet"/>
      <w:lvlText w:val="o"/>
      <w:lvlJc w:val="left"/>
      <w:pPr>
        <w:ind w:left="3600" w:hanging="360"/>
      </w:pPr>
      <w:rPr>
        <w:rFonts w:ascii="Courier New" w:hAnsi="Courier New" w:hint="default"/>
      </w:rPr>
    </w:lvl>
    <w:lvl w:ilvl="5" w:tplc="3BBC19D0">
      <w:start w:val="1"/>
      <w:numFmt w:val="bullet"/>
      <w:lvlText w:val=""/>
      <w:lvlJc w:val="left"/>
      <w:pPr>
        <w:ind w:left="4320" w:hanging="360"/>
      </w:pPr>
      <w:rPr>
        <w:rFonts w:ascii="Wingdings" w:hAnsi="Wingdings" w:hint="default"/>
      </w:rPr>
    </w:lvl>
    <w:lvl w:ilvl="6" w:tplc="AB24F810">
      <w:start w:val="1"/>
      <w:numFmt w:val="bullet"/>
      <w:lvlText w:val=""/>
      <w:lvlJc w:val="left"/>
      <w:pPr>
        <w:ind w:left="5040" w:hanging="360"/>
      </w:pPr>
      <w:rPr>
        <w:rFonts w:ascii="Symbol" w:hAnsi="Symbol" w:hint="default"/>
      </w:rPr>
    </w:lvl>
    <w:lvl w:ilvl="7" w:tplc="23EED976">
      <w:start w:val="1"/>
      <w:numFmt w:val="bullet"/>
      <w:lvlText w:val="o"/>
      <w:lvlJc w:val="left"/>
      <w:pPr>
        <w:ind w:left="5760" w:hanging="360"/>
      </w:pPr>
      <w:rPr>
        <w:rFonts w:ascii="Courier New" w:hAnsi="Courier New" w:hint="default"/>
      </w:rPr>
    </w:lvl>
    <w:lvl w:ilvl="8" w:tplc="1E74AAE0">
      <w:start w:val="1"/>
      <w:numFmt w:val="bullet"/>
      <w:lvlText w:val=""/>
      <w:lvlJc w:val="left"/>
      <w:pPr>
        <w:ind w:left="6480" w:hanging="360"/>
      </w:pPr>
      <w:rPr>
        <w:rFonts w:ascii="Wingdings" w:hAnsi="Wingdings" w:hint="default"/>
      </w:rPr>
    </w:lvl>
  </w:abstractNum>
  <w:abstractNum w:abstractNumId="84" w15:restartNumberingAfterBreak="0">
    <w:nsid w:val="4A880146"/>
    <w:multiLevelType w:val="hybridMultilevel"/>
    <w:tmpl w:val="48D20E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A8A43EC"/>
    <w:multiLevelType w:val="hybridMultilevel"/>
    <w:tmpl w:val="50AEBB0C"/>
    <w:lvl w:ilvl="0" w:tplc="5CC8F0D6">
      <w:start w:val="1"/>
      <w:numFmt w:val="bullet"/>
      <w:lvlText w:val="-"/>
      <w:lvlJc w:val="left"/>
      <w:pPr>
        <w:ind w:left="720" w:hanging="360"/>
      </w:pPr>
      <w:rPr>
        <w:rFonts w:ascii="&quot;Times New Roman&quot;,serif" w:hAnsi="&quot;Times New Roman&quot;,serif" w:hint="default"/>
      </w:rPr>
    </w:lvl>
    <w:lvl w:ilvl="1" w:tplc="0BD06B9E">
      <w:start w:val="1"/>
      <w:numFmt w:val="bullet"/>
      <w:lvlText w:val="o"/>
      <w:lvlJc w:val="left"/>
      <w:pPr>
        <w:ind w:left="1440" w:hanging="360"/>
      </w:pPr>
      <w:rPr>
        <w:rFonts w:ascii="Courier New" w:hAnsi="Courier New" w:hint="default"/>
      </w:rPr>
    </w:lvl>
    <w:lvl w:ilvl="2" w:tplc="106676AA">
      <w:start w:val="1"/>
      <w:numFmt w:val="bullet"/>
      <w:lvlText w:val=""/>
      <w:lvlJc w:val="left"/>
      <w:pPr>
        <w:ind w:left="2160" w:hanging="360"/>
      </w:pPr>
      <w:rPr>
        <w:rFonts w:ascii="Wingdings" w:hAnsi="Wingdings" w:hint="default"/>
      </w:rPr>
    </w:lvl>
    <w:lvl w:ilvl="3" w:tplc="D6B8C956">
      <w:start w:val="1"/>
      <w:numFmt w:val="bullet"/>
      <w:lvlText w:val=""/>
      <w:lvlJc w:val="left"/>
      <w:pPr>
        <w:ind w:left="2880" w:hanging="360"/>
      </w:pPr>
      <w:rPr>
        <w:rFonts w:ascii="Symbol" w:hAnsi="Symbol" w:hint="default"/>
      </w:rPr>
    </w:lvl>
    <w:lvl w:ilvl="4" w:tplc="86D4E2FE">
      <w:start w:val="1"/>
      <w:numFmt w:val="bullet"/>
      <w:lvlText w:val="o"/>
      <w:lvlJc w:val="left"/>
      <w:pPr>
        <w:ind w:left="3600" w:hanging="360"/>
      </w:pPr>
      <w:rPr>
        <w:rFonts w:ascii="Courier New" w:hAnsi="Courier New" w:hint="default"/>
      </w:rPr>
    </w:lvl>
    <w:lvl w:ilvl="5" w:tplc="C7E65774">
      <w:start w:val="1"/>
      <w:numFmt w:val="bullet"/>
      <w:lvlText w:val=""/>
      <w:lvlJc w:val="left"/>
      <w:pPr>
        <w:ind w:left="4320" w:hanging="360"/>
      </w:pPr>
      <w:rPr>
        <w:rFonts w:ascii="Wingdings" w:hAnsi="Wingdings" w:hint="default"/>
      </w:rPr>
    </w:lvl>
    <w:lvl w:ilvl="6" w:tplc="5EB6FB08">
      <w:start w:val="1"/>
      <w:numFmt w:val="bullet"/>
      <w:lvlText w:val=""/>
      <w:lvlJc w:val="left"/>
      <w:pPr>
        <w:ind w:left="5040" w:hanging="360"/>
      </w:pPr>
      <w:rPr>
        <w:rFonts w:ascii="Symbol" w:hAnsi="Symbol" w:hint="default"/>
      </w:rPr>
    </w:lvl>
    <w:lvl w:ilvl="7" w:tplc="0F12742A">
      <w:start w:val="1"/>
      <w:numFmt w:val="bullet"/>
      <w:lvlText w:val="o"/>
      <w:lvlJc w:val="left"/>
      <w:pPr>
        <w:ind w:left="5760" w:hanging="360"/>
      </w:pPr>
      <w:rPr>
        <w:rFonts w:ascii="Courier New" w:hAnsi="Courier New" w:hint="default"/>
      </w:rPr>
    </w:lvl>
    <w:lvl w:ilvl="8" w:tplc="F376755A">
      <w:start w:val="1"/>
      <w:numFmt w:val="bullet"/>
      <w:lvlText w:val=""/>
      <w:lvlJc w:val="left"/>
      <w:pPr>
        <w:ind w:left="6480" w:hanging="360"/>
      </w:pPr>
      <w:rPr>
        <w:rFonts w:ascii="Wingdings" w:hAnsi="Wingdings" w:hint="default"/>
      </w:rPr>
    </w:lvl>
  </w:abstractNum>
  <w:abstractNum w:abstractNumId="86" w15:restartNumberingAfterBreak="0">
    <w:nsid w:val="4B0A09E6"/>
    <w:multiLevelType w:val="hybridMultilevel"/>
    <w:tmpl w:val="F3D48C50"/>
    <w:lvl w:ilvl="0" w:tplc="6D2491E2">
      <w:start w:val="1"/>
      <w:numFmt w:val="bullet"/>
      <w:lvlText w:val="-"/>
      <w:lvlJc w:val="left"/>
      <w:pPr>
        <w:ind w:left="720" w:hanging="360"/>
      </w:pPr>
      <w:rPr>
        <w:rFonts w:ascii="&quot;Times New Roman&quot;,serif" w:hAnsi="&quot;Times New Roman&quot;,serif" w:hint="default"/>
      </w:rPr>
    </w:lvl>
    <w:lvl w:ilvl="1" w:tplc="34D42F96">
      <w:start w:val="1"/>
      <w:numFmt w:val="bullet"/>
      <w:lvlText w:val="o"/>
      <w:lvlJc w:val="left"/>
      <w:pPr>
        <w:ind w:left="1440" w:hanging="360"/>
      </w:pPr>
      <w:rPr>
        <w:rFonts w:ascii="Courier New" w:hAnsi="Courier New" w:hint="default"/>
      </w:rPr>
    </w:lvl>
    <w:lvl w:ilvl="2" w:tplc="02A60F22">
      <w:start w:val="1"/>
      <w:numFmt w:val="bullet"/>
      <w:lvlText w:val=""/>
      <w:lvlJc w:val="left"/>
      <w:pPr>
        <w:ind w:left="2160" w:hanging="360"/>
      </w:pPr>
      <w:rPr>
        <w:rFonts w:ascii="Wingdings" w:hAnsi="Wingdings" w:hint="default"/>
      </w:rPr>
    </w:lvl>
    <w:lvl w:ilvl="3" w:tplc="D04C9426">
      <w:start w:val="1"/>
      <w:numFmt w:val="bullet"/>
      <w:lvlText w:val=""/>
      <w:lvlJc w:val="left"/>
      <w:pPr>
        <w:ind w:left="2880" w:hanging="360"/>
      </w:pPr>
      <w:rPr>
        <w:rFonts w:ascii="Symbol" w:hAnsi="Symbol" w:hint="default"/>
      </w:rPr>
    </w:lvl>
    <w:lvl w:ilvl="4" w:tplc="02003566">
      <w:start w:val="1"/>
      <w:numFmt w:val="bullet"/>
      <w:lvlText w:val="o"/>
      <w:lvlJc w:val="left"/>
      <w:pPr>
        <w:ind w:left="3600" w:hanging="360"/>
      </w:pPr>
      <w:rPr>
        <w:rFonts w:ascii="Courier New" w:hAnsi="Courier New" w:hint="default"/>
      </w:rPr>
    </w:lvl>
    <w:lvl w:ilvl="5" w:tplc="D04EE374">
      <w:start w:val="1"/>
      <w:numFmt w:val="bullet"/>
      <w:lvlText w:val=""/>
      <w:lvlJc w:val="left"/>
      <w:pPr>
        <w:ind w:left="4320" w:hanging="360"/>
      </w:pPr>
      <w:rPr>
        <w:rFonts w:ascii="Wingdings" w:hAnsi="Wingdings" w:hint="default"/>
      </w:rPr>
    </w:lvl>
    <w:lvl w:ilvl="6" w:tplc="57F85B26">
      <w:start w:val="1"/>
      <w:numFmt w:val="bullet"/>
      <w:lvlText w:val=""/>
      <w:lvlJc w:val="left"/>
      <w:pPr>
        <w:ind w:left="5040" w:hanging="360"/>
      </w:pPr>
      <w:rPr>
        <w:rFonts w:ascii="Symbol" w:hAnsi="Symbol" w:hint="default"/>
      </w:rPr>
    </w:lvl>
    <w:lvl w:ilvl="7" w:tplc="33780B3C">
      <w:start w:val="1"/>
      <w:numFmt w:val="bullet"/>
      <w:lvlText w:val="o"/>
      <w:lvlJc w:val="left"/>
      <w:pPr>
        <w:ind w:left="5760" w:hanging="360"/>
      </w:pPr>
      <w:rPr>
        <w:rFonts w:ascii="Courier New" w:hAnsi="Courier New" w:hint="default"/>
      </w:rPr>
    </w:lvl>
    <w:lvl w:ilvl="8" w:tplc="7CF423C8">
      <w:start w:val="1"/>
      <w:numFmt w:val="bullet"/>
      <w:lvlText w:val=""/>
      <w:lvlJc w:val="left"/>
      <w:pPr>
        <w:ind w:left="6480" w:hanging="360"/>
      </w:pPr>
      <w:rPr>
        <w:rFonts w:ascii="Wingdings" w:hAnsi="Wingdings" w:hint="default"/>
      </w:rPr>
    </w:lvl>
  </w:abstractNum>
  <w:abstractNum w:abstractNumId="87" w15:restartNumberingAfterBreak="0">
    <w:nsid w:val="4B2B06D2"/>
    <w:multiLevelType w:val="hybridMultilevel"/>
    <w:tmpl w:val="75C44530"/>
    <w:lvl w:ilvl="0" w:tplc="B1080DC8">
      <w:start w:val="1"/>
      <w:numFmt w:val="bullet"/>
      <w:lvlText w:val="-"/>
      <w:lvlJc w:val="left"/>
      <w:pPr>
        <w:ind w:left="720" w:hanging="360"/>
      </w:pPr>
      <w:rPr>
        <w:rFonts w:ascii="&quot;Times New Roman&quot;,serif" w:hAnsi="&quot;Times New Roman&quot;,serif" w:hint="default"/>
      </w:rPr>
    </w:lvl>
    <w:lvl w:ilvl="1" w:tplc="EEC0C9EC">
      <w:start w:val="1"/>
      <w:numFmt w:val="bullet"/>
      <w:lvlText w:val="o"/>
      <w:lvlJc w:val="left"/>
      <w:pPr>
        <w:ind w:left="1440" w:hanging="360"/>
      </w:pPr>
      <w:rPr>
        <w:rFonts w:ascii="Courier New" w:hAnsi="Courier New" w:hint="default"/>
      </w:rPr>
    </w:lvl>
    <w:lvl w:ilvl="2" w:tplc="1E62EF46">
      <w:start w:val="1"/>
      <w:numFmt w:val="bullet"/>
      <w:lvlText w:val=""/>
      <w:lvlJc w:val="left"/>
      <w:pPr>
        <w:ind w:left="2160" w:hanging="360"/>
      </w:pPr>
      <w:rPr>
        <w:rFonts w:ascii="Wingdings" w:hAnsi="Wingdings" w:hint="default"/>
      </w:rPr>
    </w:lvl>
    <w:lvl w:ilvl="3" w:tplc="DEA6200C">
      <w:start w:val="1"/>
      <w:numFmt w:val="bullet"/>
      <w:lvlText w:val=""/>
      <w:lvlJc w:val="left"/>
      <w:pPr>
        <w:ind w:left="2880" w:hanging="360"/>
      </w:pPr>
      <w:rPr>
        <w:rFonts w:ascii="Symbol" w:hAnsi="Symbol" w:hint="default"/>
      </w:rPr>
    </w:lvl>
    <w:lvl w:ilvl="4" w:tplc="F86A83DE">
      <w:start w:val="1"/>
      <w:numFmt w:val="bullet"/>
      <w:lvlText w:val="o"/>
      <w:lvlJc w:val="left"/>
      <w:pPr>
        <w:ind w:left="3600" w:hanging="360"/>
      </w:pPr>
      <w:rPr>
        <w:rFonts w:ascii="Courier New" w:hAnsi="Courier New" w:hint="default"/>
      </w:rPr>
    </w:lvl>
    <w:lvl w:ilvl="5" w:tplc="3EF80F82">
      <w:start w:val="1"/>
      <w:numFmt w:val="bullet"/>
      <w:lvlText w:val=""/>
      <w:lvlJc w:val="left"/>
      <w:pPr>
        <w:ind w:left="4320" w:hanging="360"/>
      </w:pPr>
      <w:rPr>
        <w:rFonts w:ascii="Wingdings" w:hAnsi="Wingdings" w:hint="default"/>
      </w:rPr>
    </w:lvl>
    <w:lvl w:ilvl="6" w:tplc="54165A80">
      <w:start w:val="1"/>
      <w:numFmt w:val="bullet"/>
      <w:lvlText w:val=""/>
      <w:lvlJc w:val="left"/>
      <w:pPr>
        <w:ind w:left="5040" w:hanging="360"/>
      </w:pPr>
      <w:rPr>
        <w:rFonts w:ascii="Symbol" w:hAnsi="Symbol" w:hint="default"/>
      </w:rPr>
    </w:lvl>
    <w:lvl w:ilvl="7" w:tplc="397CAA50">
      <w:start w:val="1"/>
      <w:numFmt w:val="bullet"/>
      <w:lvlText w:val="o"/>
      <w:lvlJc w:val="left"/>
      <w:pPr>
        <w:ind w:left="5760" w:hanging="360"/>
      </w:pPr>
      <w:rPr>
        <w:rFonts w:ascii="Courier New" w:hAnsi="Courier New" w:hint="default"/>
      </w:rPr>
    </w:lvl>
    <w:lvl w:ilvl="8" w:tplc="6F8A73B4">
      <w:start w:val="1"/>
      <w:numFmt w:val="bullet"/>
      <w:lvlText w:val=""/>
      <w:lvlJc w:val="left"/>
      <w:pPr>
        <w:ind w:left="6480" w:hanging="360"/>
      </w:pPr>
      <w:rPr>
        <w:rFonts w:ascii="Wingdings" w:hAnsi="Wingdings" w:hint="default"/>
      </w:rPr>
    </w:lvl>
  </w:abstractNum>
  <w:abstractNum w:abstractNumId="88" w15:restartNumberingAfterBreak="0">
    <w:nsid w:val="4BD06CA7"/>
    <w:multiLevelType w:val="hybridMultilevel"/>
    <w:tmpl w:val="B18E2A4A"/>
    <w:lvl w:ilvl="0" w:tplc="C78CEC04">
      <w:start w:val="1"/>
      <w:numFmt w:val="bullet"/>
      <w:lvlText w:val="-"/>
      <w:lvlJc w:val="left"/>
      <w:pPr>
        <w:ind w:left="720" w:hanging="360"/>
      </w:pPr>
      <w:rPr>
        <w:rFonts w:ascii="&quot;Times New Roman&quot;,serif" w:hAnsi="&quot;Times New Roman&quot;,serif" w:hint="default"/>
      </w:rPr>
    </w:lvl>
    <w:lvl w:ilvl="1" w:tplc="E2B275B8">
      <w:start w:val="1"/>
      <w:numFmt w:val="bullet"/>
      <w:lvlText w:val="o"/>
      <w:lvlJc w:val="left"/>
      <w:pPr>
        <w:ind w:left="1440" w:hanging="360"/>
      </w:pPr>
      <w:rPr>
        <w:rFonts w:ascii="Courier New" w:hAnsi="Courier New" w:hint="default"/>
      </w:rPr>
    </w:lvl>
    <w:lvl w:ilvl="2" w:tplc="A16E91B0">
      <w:start w:val="1"/>
      <w:numFmt w:val="bullet"/>
      <w:lvlText w:val=""/>
      <w:lvlJc w:val="left"/>
      <w:pPr>
        <w:ind w:left="2160" w:hanging="360"/>
      </w:pPr>
      <w:rPr>
        <w:rFonts w:ascii="Wingdings" w:hAnsi="Wingdings" w:hint="default"/>
      </w:rPr>
    </w:lvl>
    <w:lvl w:ilvl="3" w:tplc="78A266D4">
      <w:start w:val="1"/>
      <w:numFmt w:val="bullet"/>
      <w:lvlText w:val=""/>
      <w:lvlJc w:val="left"/>
      <w:pPr>
        <w:ind w:left="2880" w:hanging="360"/>
      </w:pPr>
      <w:rPr>
        <w:rFonts w:ascii="Symbol" w:hAnsi="Symbol" w:hint="default"/>
      </w:rPr>
    </w:lvl>
    <w:lvl w:ilvl="4" w:tplc="64A69098">
      <w:start w:val="1"/>
      <w:numFmt w:val="bullet"/>
      <w:lvlText w:val="o"/>
      <w:lvlJc w:val="left"/>
      <w:pPr>
        <w:ind w:left="3600" w:hanging="360"/>
      </w:pPr>
      <w:rPr>
        <w:rFonts w:ascii="Courier New" w:hAnsi="Courier New" w:hint="default"/>
      </w:rPr>
    </w:lvl>
    <w:lvl w:ilvl="5" w:tplc="BFD2843A">
      <w:start w:val="1"/>
      <w:numFmt w:val="bullet"/>
      <w:lvlText w:val=""/>
      <w:lvlJc w:val="left"/>
      <w:pPr>
        <w:ind w:left="4320" w:hanging="360"/>
      </w:pPr>
      <w:rPr>
        <w:rFonts w:ascii="Wingdings" w:hAnsi="Wingdings" w:hint="default"/>
      </w:rPr>
    </w:lvl>
    <w:lvl w:ilvl="6" w:tplc="2EF6D8A4">
      <w:start w:val="1"/>
      <w:numFmt w:val="bullet"/>
      <w:lvlText w:val=""/>
      <w:lvlJc w:val="left"/>
      <w:pPr>
        <w:ind w:left="5040" w:hanging="360"/>
      </w:pPr>
      <w:rPr>
        <w:rFonts w:ascii="Symbol" w:hAnsi="Symbol" w:hint="default"/>
      </w:rPr>
    </w:lvl>
    <w:lvl w:ilvl="7" w:tplc="8C3AF72C">
      <w:start w:val="1"/>
      <w:numFmt w:val="bullet"/>
      <w:lvlText w:val="o"/>
      <w:lvlJc w:val="left"/>
      <w:pPr>
        <w:ind w:left="5760" w:hanging="360"/>
      </w:pPr>
      <w:rPr>
        <w:rFonts w:ascii="Courier New" w:hAnsi="Courier New" w:hint="default"/>
      </w:rPr>
    </w:lvl>
    <w:lvl w:ilvl="8" w:tplc="0F080BF2">
      <w:start w:val="1"/>
      <w:numFmt w:val="bullet"/>
      <w:lvlText w:val=""/>
      <w:lvlJc w:val="left"/>
      <w:pPr>
        <w:ind w:left="6480" w:hanging="360"/>
      </w:pPr>
      <w:rPr>
        <w:rFonts w:ascii="Wingdings" w:hAnsi="Wingdings" w:hint="default"/>
      </w:rPr>
    </w:lvl>
  </w:abstractNum>
  <w:abstractNum w:abstractNumId="89" w15:restartNumberingAfterBreak="0">
    <w:nsid w:val="521A94DB"/>
    <w:multiLevelType w:val="hybridMultilevel"/>
    <w:tmpl w:val="F934C2D2"/>
    <w:lvl w:ilvl="0" w:tplc="8696AF9E">
      <w:start w:val="1"/>
      <w:numFmt w:val="bullet"/>
      <w:lvlText w:val="-"/>
      <w:lvlJc w:val="left"/>
      <w:pPr>
        <w:ind w:left="720" w:hanging="360"/>
      </w:pPr>
      <w:rPr>
        <w:rFonts w:ascii="&quot;Times New Roman&quot;,serif" w:hAnsi="&quot;Times New Roman&quot;,serif" w:hint="default"/>
      </w:rPr>
    </w:lvl>
    <w:lvl w:ilvl="1" w:tplc="C080601C">
      <w:start w:val="1"/>
      <w:numFmt w:val="bullet"/>
      <w:lvlText w:val="o"/>
      <w:lvlJc w:val="left"/>
      <w:pPr>
        <w:ind w:left="1440" w:hanging="360"/>
      </w:pPr>
      <w:rPr>
        <w:rFonts w:ascii="Courier New" w:hAnsi="Courier New" w:hint="default"/>
      </w:rPr>
    </w:lvl>
    <w:lvl w:ilvl="2" w:tplc="8D0C8AD0">
      <w:start w:val="1"/>
      <w:numFmt w:val="bullet"/>
      <w:lvlText w:val=""/>
      <w:lvlJc w:val="left"/>
      <w:pPr>
        <w:ind w:left="2160" w:hanging="360"/>
      </w:pPr>
      <w:rPr>
        <w:rFonts w:ascii="Wingdings" w:hAnsi="Wingdings" w:hint="default"/>
      </w:rPr>
    </w:lvl>
    <w:lvl w:ilvl="3" w:tplc="C802B24C">
      <w:start w:val="1"/>
      <w:numFmt w:val="bullet"/>
      <w:lvlText w:val=""/>
      <w:lvlJc w:val="left"/>
      <w:pPr>
        <w:ind w:left="2880" w:hanging="360"/>
      </w:pPr>
      <w:rPr>
        <w:rFonts w:ascii="Symbol" w:hAnsi="Symbol" w:hint="default"/>
      </w:rPr>
    </w:lvl>
    <w:lvl w:ilvl="4" w:tplc="A81487E0">
      <w:start w:val="1"/>
      <w:numFmt w:val="bullet"/>
      <w:lvlText w:val="o"/>
      <w:lvlJc w:val="left"/>
      <w:pPr>
        <w:ind w:left="3600" w:hanging="360"/>
      </w:pPr>
      <w:rPr>
        <w:rFonts w:ascii="Courier New" w:hAnsi="Courier New" w:hint="default"/>
      </w:rPr>
    </w:lvl>
    <w:lvl w:ilvl="5" w:tplc="FE92F116">
      <w:start w:val="1"/>
      <w:numFmt w:val="bullet"/>
      <w:lvlText w:val=""/>
      <w:lvlJc w:val="left"/>
      <w:pPr>
        <w:ind w:left="4320" w:hanging="360"/>
      </w:pPr>
      <w:rPr>
        <w:rFonts w:ascii="Wingdings" w:hAnsi="Wingdings" w:hint="default"/>
      </w:rPr>
    </w:lvl>
    <w:lvl w:ilvl="6" w:tplc="5D20F59E">
      <w:start w:val="1"/>
      <w:numFmt w:val="bullet"/>
      <w:lvlText w:val=""/>
      <w:lvlJc w:val="left"/>
      <w:pPr>
        <w:ind w:left="5040" w:hanging="360"/>
      </w:pPr>
      <w:rPr>
        <w:rFonts w:ascii="Symbol" w:hAnsi="Symbol" w:hint="default"/>
      </w:rPr>
    </w:lvl>
    <w:lvl w:ilvl="7" w:tplc="5070593C">
      <w:start w:val="1"/>
      <w:numFmt w:val="bullet"/>
      <w:lvlText w:val="o"/>
      <w:lvlJc w:val="left"/>
      <w:pPr>
        <w:ind w:left="5760" w:hanging="360"/>
      </w:pPr>
      <w:rPr>
        <w:rFonts w:ascii="Courier New" w:hAnsi="Courier New" w:hint="default"/>
      </w:rPr>
    </w:lvl>
    <w:lvl w:ilvl="8" w:tplc="BF8CFD5E">
      <w:start w:val="1"/>
      <w:numFmt w:val="bullet"/>
      <w:lvlText w:val=""/>
      <w:lvlJc w:val="left"/>
      <w:pPr>
        <w:ind w:left="6480" w:hanging="360"/>
      </w:pPr>
      <w:rPr>
        <w:rFonts w:ascii="Wingdings" w:hAnsi="Wingdings" w:hint="default"/>
      </w:rPr>
    </w:lvl>
  </w:abstractNum>
  <w:abstractNum w:abstractNumId="90" w15:restartNumberingAfterBreak="0">
    <w:nsid w:val="52F72170"/>
    <w:multiLevelType w:val="hybridMultilevel"/>
    <w:tmpl w:val="99D644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531172E0"/>
    <w:multiLevelType w:val="hybridMultilevel"/>
    <w:tmpl w:val="A1FCBEBE"/>
    <w:lvl w:ilvl="0" w:tplc="E57A05A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55464657"/>
    <w:multiLevelType w:val="hybridMultilevel"/>
    <w:tmpl w:val="EBF0D86A"/>
    <w:lvl w:ilvl="0" w:tplc="191822AA">
      <w:start w:val="1"/>
      <w:numFmt w:val="bullet"/>
      <w:lvlText w:val="-"/>
      <w:lvlJc w:val="left"/>
      <w:pPr>
        <w:ind w:left="720" w:hanging="360"/>
      </w:pPr>
      <w:rPr>
        <w:rFonts w:ascii="&quot;Times New Roman&quot;,serif" w:hAnsi="&quot;Times New Roman&quot;,serif" w:hint="default"/>
      </w:rPr>
    </w:lvl>
    <w:lvl w:ilvl="1" w:tplc="34EA63B8">
      <w:start w:val="1"/>
      <w:numFmt w:val="bullet"/>
      <w:lvlText w:val="o"/>
      <w:lvlJc w:val="left"/>
      <w:pPr>
        <w:ind w:left="1440" w:hanging="360"/>
      </w:pPr>
      <w:rPr>
        <w:rFonts w:ascii="Courier New" w:hAnsi="Courier New" w:hint="default"/>
      </w:rPr>
    </w:lvl>
    <w:lvl w:ilvl="2" w:tplc="0CFC5AD8">
      <w:start w:val="1"/>
      <w:numFmt w:val="bullet"/>
      <w:lvlText w:val=""/>
      <w:lvlJc w:val="left"/>
      <w:pPr>
        <w:ind w:left="2160" w:hanging="360"/>
      </w:pPr>
      <w:rPr>
        <w:rFonts w:ascii="Wingdings" w:hAnsi="Wingdings" w:hint="default"/>
      </w:rPr>
    </w:lvl>
    <w:lvl w:ilvl="3" w:tplc="8654BF04">
      <w:start w:val="1"/>
      <w:numFmt w:val="bullet"/>
      <w:lvlText w:val=""/>
      <w:lvlJc w:val="left"/>
      <w:pPr>
        <w:ind w:left="2880" w:hanging="360"/>
      </w:pPr>
      <w:rPr>
        <w:rFonts w:ascii="Symbol" w:hAnsi="Symbol" w:hint="default"/>
      </w:rPr>
    </w:lvl>
    <w:lvl w:ilvl="4" w:tplc="9A38FB0C">
      <w:start w:val="1"/>
      <w:numFmt w:val="bullet"/>
      <w:lvlText w:val="o"/>
      <w:lvlJc w:val="left"/>
      <w:pPr>
        <w:ind w:left="3600" w:hanging="360"/>
      </w:pPr>
      <w:rPr>
        <w:rFonts w:ascii="Courier New" w:hAnsi="Courier New" w:hint="default"/>
      </w:rPr>
    </w:lvl>
    <w:lvl w:ilvl="5" w:tplc="B914E8A8">
      <w:start w:val="1"/>
      <w:numFmt w:val="bullet"/>
      <w:lvlText w:val=""/>
      <w:lvlJc w:val="left"/>
      <w:pPr>
        <w:ind w:left="4320" w:hanging="360"/>
      </w:pPr>
      <w:rPr>
        <w:rFonts w:ascii="Wingdings" w:hAnsi="Wingdings" w:hint="default"/>
      </w:rPr>
    </w:lvl>
    <w:lvl w:ilvl="6" w:tplc="38A6CB9E">
      <w:start w:val="1"/>
      <w:numFmt w:val="bullet"/>
      <w:lvlText w:val=""/>
      <w:lvlJc w:val="left"/>
      <w:pPr>
        <w:ind w:left="5040" w:hanging="360"/>
      </w:pPr>
      <w:rPr>
        <w:rFonts w:ascii="Symbol" w:hAnsi="Symbol" w:hint="default"/>
      </w:rPr>
    </w:lvl>
    <w:lvl w:ilvl="7" w:tplc="EC54DD24">
      <w:start w:val="1"/>
      <w:numFmt w:val="bullet"/>
      <w:lvlText w:val="o"/>
      <w:lvlJc w:val="left"/>
      <w:pPr>
        <w:ind w:left="5760" w:hanging="360"/>
      </w:pPr>
      <w:rPr>
        <w:rFonts w:ascii="Courier New" w:hAnsi="Courier New" w:hint="default"/>
      </w:rPr>
    </w:lvl>
    <w:lvl w:ilvl="8" w:tplc="651C5FCE">
      <w:start w:val="1"/>
      <w:numFmt w:val="bullet"/>
      <w:lvlText w:val=""/>
      <w:lvlJc w:val="left"/>
      <w:pPr>
        <w:ind w:left="6480" w:hanging="360"/>
      </w:pPr>
      <w:rPr>
        <w:rFonts w:ascii="Wingdings" w:hAnsi="Wingdings" w:hint="default"/>
      </w:rPr>
    </w:lvl>
  </w:abstractNum>
  <w:abstractNum w:abstractNumId="93" w15:restartNumberingAfterBreak="0">
    <w:nsid w:val="56520FF5"/>
    <w:multiLevelType w:val="hybridMultilevel"/>
    <w:tmpl w:val="E6C25588"/>
    <w:lvl w:ilvl="0" w:tplc="C8B6AB36">
      <w:start w:val="1"/>
      <w:numFmt w:val="bullet"/>
      <w:lvlText w:val="-"/>
      <w:lvlJc w:val="left"/>
      <w:pPr>
        <w:ind w:left="720" w:hanging="360"/>
      </w:pPr>
      <w:rPr>
        <w:rFonts w:ascii="&quot;Times New Roman&quot;,serif" w:hAnsi="&quot;Times New Roman&quot;,serif" w:hint="default"/>
      </w:rPr>
    </w:lvl>
    <w:lvl w:ilvl="1" w:tplc="BA0E562E">
      <w:start w:val="1"/>
      <w:numFmt w:val="bullet"/>
      <w:lvlText w:val="o"/>
      <w:lvlJc w:val="left"/>
      <w:pPr>
        <w:ind w:left="1440" w:hanging="360"/>
      </w:pPr>
      <w:rPr>
        <w:rFonts w:ascii="Courier New" w:hAnsi="Courier New" w:hint="default"/>
      </w:rPr>
    </w:lvl>
    <w:lvl w:ilvl="2" w:tplc="871A59B0">
      <w:start w:val="1"/>
      <w:numFmt w:val="bullet"/>
      <w:lvlText w:val=""/>
      <w:lvlJc w:val="left"/>
      <w:pPr>
        <w:ind w:left="2160" w:hanging="360"/>
      </w:pPr>
      <w:rPr>
        <w:rFonts w:ascii="Wingdings" w:hAnsi="Wingdings" w:hint="default"/>
      </w:rPr>
    </w:lvl>
    <w:lvl w:ilvl="3" w:tplc="332A1B8A">
      <w:start w:val="1"/>
      <w:numFmt w:val="bullet"/>
      <w:lvlText w:val=""/>
      <w:lvlJc w:val="left"/>
      <w:pPr>
        <w:ind w:left="2880" w:hanging="360"/>
      </w:pPr>
      <w:rPr>
        <w:rFonts w:ascii="Symbol" w:hAnsi="Symbol" w:hint="default"/>
      </w:rPr>
    </w:lvl>
    <w:lvl w:ilvl="4" w:tplc="DCDA5240">
      <w:start w:val="1"/>
      <w:numFmt w:val="bullet"/>
      <w:lvlText w:val="o"/>
      <w:lvlJc w:val="left"/>
      <w:pPr>
        <w:ind w:left="3600" w:hanging="360"/>
      </w:pPr>
      <w:rPr>
        <w:rFonts w:ascii="Courier New" w:hAnsi="Courier New" w:hint="default"/>
      </w:rPr>
    </w:lvl>
    <w:lvl w:ilvl="5" w:tplc="D07E183E">
      <w:start w:val="1"/>
      <w:numFmt w:val="bullet"/>
      <w:lvlText w:val=""/>
      <w:lvlJc w:val="left"/>
      <w:pPr>
        <w:ind w:left="4320" w:hanging="360"/>
      </w:pPr>
      <w:rPr>
        <w:rFonts w:ascii="Wingdings" w:hAnsi="Wingdings" w:hint="default"/>
      </w:rPr>
    </w:lvl>
    <w:lvl w:ilvl="6" w:tplc="448AE358">
      <w:start w:val="1"/>
      <w:numFmt w:val="bullet"/>
      <w:lvlText w:val=""/>
      <w:lvlJc w:val="left"/>
      <w:pPr>
        <w:ind w:left="5040" w:hanging="360"/>
      </w:pPr>
      <w:rPr>
        <w:rFonts w:ascii="Symbol" w:hAnsi="Symbol" w:hint="default"/>
      </w:rPr>
    </w:lvl>
    <w:lvl w:ilvl="7" w:tplc="52782BDE">
      <w:start w:val="1"/>
      <w:numFmt w:val="bullet"/>
      <w:lvlText w:val="o"/>
      <w:lvlJc w:val="left"/>
      <w:pPr>
        <w:ind w:left="5760" w:hanging="360"/>
      </w:pPr>
      <w:rPr>
        <w:rFonts w:ascii="Courier New" w:hAnsi="Courier New" w:hint="default"/>
      </w:rPr>
    </w:lvl>
    <w:lvl w:ilvl="8" w:tplc="3FF27174">
      <w:start w:val="1"/>
      <w:numFmt w:val="bullet"/>
      <w:lvlText w:val=""/>
      <w:lvlJc w:val="left"/>
      <w:pPr>
        <w:ind w:left="6480" w:hanging="360"/>
      </w:pPr>
      <w:rPr>
        <w:rFonts w:ascii="Wingdings" w:hAnsi="Wingdings" w:hint="default"/>
      </w:rPr>
    </w:lvl>
  </w:abstractNum>
  <w:abstractNum w:abstractNumId="94" w15:restartNumberingAfterBreak="0">
    <w:nsid w:val="572E527B"/>
    <w:multiLevelType w:val="hybridMultilevel"/>
    <w:tmpl w:val="B2A8794A"/>
    <w:lvl w:ilvl="0" w:tplc="A802E22C">
      <w:start w:val="1"/>
      <w:numFmt w:val="bullet"/>
      <w:lvlText w:val="-"/>
      <w:lvlJc w:val="left"/>
      <w:pPr>
        <w:ind w:left="720" w:hanging="360"/>
      </w:pPr>
      <w:rPr>
        <w:rFonts w:ascii="&quot;Times New Roman&quot;,serif" w:hAnsi="&quot;Times New Roman&quot;,serif" w:hint="default"/>
      </w:rPr>
    </w:lvl>
    <w:lvl w:ilvl="1" w:tplc="34D06CBA">
      <w:start w:val="1"/>
      <w:numFmt w:val="bullet"/>
      <w:lvlText w:val="o"/>
      <w:lvlJc w:val="left"/>
      <w:pPr>
        <w:ind w:left="1440" w:hanging="360"/>
      </w:pPr>
      <w:rPr>
        <w:rFonts w:ascii="Courier New" w:hAnsi="Courier New" w:hint="default"/>
      </w:rPr>
    </w:lvl>
    <w:lvl w:ilvl="2" w:tplc="80662C0A">
      <w:start w:val="1"/>
      <w:numFmt w:val="bullet"/>
      <w:lvlText w:val=""/>
      <w:lvlJc w:val="left"/>
      <w:pPr>
        <w:ind w:left="2160" w:hanging="360"/>
      </w:pPr>
      <w:rPr>
        <w:rFonts w:ascii="Wingdings" w:hAnsi="Wingdings" w:hint="default"/>
      </w:rPr>
    </w:lvl>
    <w:lvl w:ilvl="3" w:tplc="024C89FA">
      <w:start w:val="1"/>
      <w:numFmt w:val="bullet"/>
      <w:lvlText w:val=""/>
      <w:lvlJc w:val="left"/>
      <w:pPr>
        <w:ind w:left="2880" w:hanging="360"/>
      </w:pPr>
      <w:rPr>
        <w:rFonts w:ascii="Symbol" w:hAnsi="Symbol" w:hint="default"/>
      </w:rPr>
    </w:lvl>
    <w:lvl w:ilvl="4" w:tplc="D5E8AFC6">
      <w:start w:val="1"/>
      <w:numFmt w:val="bullet"/>
      <w:lvlText w:val="o"/>
      <w:lvlJc w:val="left"/>
      <w:pPr>
        <w:ind w:left="3600" w:hanging="360"/>
      </w:pPr>
      <w:rPr>
        <w:rFonts w:ascii="Courier New" w:hAnsi="Courier New" w:hint="default"/>
      </w:rPr>
    </w:lvl>
    <w:lvl w:ilvl="5" w:tplc="EF788D74">
      <w:start w:val="1"/>
      <w:numFmt w:val="bullet"/>
      <w:lvlText w:val=""/>
      <w:lvlJc w:val="left"/>
      <w:pPr>
        <w:ind w:left="4320" w:hanging="360"/>
      </w:pPr>
      <w:rPr>
        <w:rFonts w:ascii="Wingdings" w:hAnsi="Wingdings" w:hint="default"/>
      </w:rPr>
    </w:lvl>
    <w:lvl w:ilvl="6" w:tplc="09D8F990">
      <w:start w:val="1"/>
      <w:numFmt w:val="bullet"/>
      <w:lvlText w:val=""/>
      <w:lvlJc w:val="left"/>
      <w:pPr>
        <w:ind w:left="5040" w:hanging="360"/>
      </w:pPr>
      <w:rPr>
        <w:rFonts w:ascii="Symbol" w:hAnsi="Symbol" w:hint="default"/>
      </w:rPr>
    </w:lvl>
    <w:lvl w:ilvl="7" w:tplc="B6DCA068">
      <w:start w:val="1"/>
      <w:numFmt w:val="bullet"/>
      <w:lvlText w:val="o"/>
      <w:lvlJc w:val="left"/>
      <w:pPr>
        <w:ind w:left="5760" w:hanging="360"/>
      </w:pPr>
      <w:rPr>
        <w:rFonts w:ascii="Courier New" w:hAnsi="Courier New" w:hint="default"/>
      </w:rPr>
    </w:lvl>
    <w:lvl w:ilvl="8" w:tplc="49AA7086">
      <w:start w:val="1"/>
      <w:numFmt w:val="bullet"/>
      <w:lvlText w:val=""/>
      <w:lvlJc w:val="left"/>
      <w:pPr>
        <w:ind w:left="6480" w:hanging="360"/>
      </w:pPr>
      <w:rPr>
        <w:rFonts w:ascii="Wingdings" w:hAnsi="Wingdings" w:hint="default"/>
      </w:rPr>
    </w:lvl>
  </w:abstractNum>
  <w:abstractNum w:abstractNumId="95" w15:restartNumberingAfterBreak="0">
    <w:nsid w:val="5799F286"/>
    <w:multiLevelType w:val="hybridMultilevel"/>
    <w:tmpl w:val="AA3C3E60"/>
    <w:lvl w:ilvl="0" w:tplc="340AE306">
      <w:start w:val="1"/>
      <w:numFmt w:val="bullet"/>
      <w:lvlText w:val="-"/>
      <w:lvlJc w:val="left"/>
      <w:pPr>
        <w:ind w:left="720" w:hanging="360"/>
      </w:pPr>
      <w:rPr>
        <w:rFonts w:ascii="&quot;Times New Roman&quot;,serif" w:hAnsi="&quot;Times New Roman&quot;,serif" w:hint="default"/>
      </w:rPr>
    </w:lvl>
    <w:lvl w:ilvl="1" w:tplc="143819EC">
      <w:start w:val="1"/>
      <w:numFmt w:val="bullet"/>
      <w:lvlText w:val="o"/>
      <w:lvlJc w:val="left"/>
      <w:pPr>
        <w:ind w:left="1440" w:hanging="360"/>
      </w:pPr>
      <w:rPr>
        <w:rFonts w:ascii="Courier New" w:hAnsi="Courier New" w:hint="default"/>
      </w:rPr>
    </w:lvl>
    <w:lvl w:ilvl="2" w:tplc="B80E9BA6">
      <w:start w:val="1"/>
      <w:numFmt w:val="bullet"/>
      <w:lvlText w:val=""/>
      <w:lvlJc w:val="left"/>
      <w:pPr>
        <w:ind w:left="2160" w:hanging="360"/>
      </w:pPr>
      <w:rPr>
        <w:rFonts w:ascii="Wingdings" w:hAnsi="Wingdings" w:hint="default"/>
      </w:rPr>
    </w:lvl>
    <w:lvl w:ilvl="3" w:tplc="95AA2666">
      <w:start w:val="1"/>
      <w:numFmt w:val="bullet"/>
      <w:lvlText w:val=""/>
      <w:lvlJc w:val="left"/>
      <w:pPr>
        <w:ind w:left="2880" w:hanging="360"/>
      </w:pPr>
      <w:rPr>
        <w:rFonts w:ascii="Symbol" w:hAnsi="Symbol" w:hint="default"/>
      </w:rPr>
    </w:lvl>
    <w:lvl w:ilvl="4" w:tplc="8DA201E0">
      <w:start w:val="1"/>
      <w:numFmt w:val="bullet"/>
      <w:lvlText w:val="o"/>
      <w:lvlJc w:val="left"/>
      <w:pPr>
        <w:ind w:left="3600" w:hanging="360"/>
      </w:pPr>
      <w:rPr>
        <w:rFonts w:ascii="Courier New" w:hAnsi="Courier New" w:hint="default"/>
      </w:rPr>
    </w:lvl>
    <w:lvl w:ilvl="5" w:tplc="559E00B6">
      <w:start w:val="1"/>
      <w:numFmt w:val="bullet"/>
      <w:lvlText w:val=""/>
      <w:lvlJc w:val="left"/>
      <w:pPr>
        <w:ind w:left="4320" w:hanging="360"/>
      </w:pPr>
      <w:rPr>
        <w:rFonts w:ascii="Wingdings" w:hAnsi="Wingdings" w:hint="default"/>
      </w:rPr>
    </w:lvl>
    <w:lvl w:ilvl="6" w:tplc="BF2C89BE">
      <w:start w:val="1"/>
      <w:numFmt w:val="bullet"/>
      <w:lvlText w:val=""/>
      <w:lvlJc w:val="left"/>
      <w:pPr>
        <w:ind w:left="5040" w:hanging="360"/>
      </w:pPr>
      <w:rPr>
        <w:rFonts w:ascii="Symbol" w:hAnsi="Symbol" w:hint="default"/>
      </w:rPr>
    </w:lvl>
    <w:lvl w:ilvl="7" w:tplc="C2D62AA0">
      <w:start w:val="1"/>
      <w:numFmt w:val="bullet"/>
      <w:lvlText w:val="o"/>
      <w:lvlJc w:val="left"/>
      <w:pPr>
        <w:ind w:left="5760" w:hanging="360"/>
      </w:pPr>
      <w:rPr>
        <w:rFonts w:ascii="Courier New" w:hAnsi="Courier New" w:hint="default"/>
      </w:rPr>
    </w:lvl>
    <w:lvl w:ilvl="8" w:tplc="B3A8A11E">
      <w:start w:val="1"/>
      <w:numFmt w:val="bullet"/>
      <w:lvlText w:val=""/>
      <w:lvlJc w:val="left"/>
      <w:pPr>
        <w:ind w:left="6480" w:hanging="360"/>
      </w:pPr>
      <w:rPr>
        <w:rFonts w:ascii="Wingdings" w:hAnsi="Wingdings" w:hint="default"/>
      </w:rPr>
    </w:lvl>
  </w:abstractNum>
  <w:abstractNum w:abstractNumId="96" w15:restartNumberingAfterBreak="0">
    <w:nsid w:val="5969A656"/>
    <w:multiLevelType w:val="hybridMultilevel"/>
    <w:tmpl w:val="BE86D5C8"/>
    <w:lvl w:ilvl="0" w:tplc="00A28E8C">
      <w:start w:val="1"/>
      <w:numFmt w:val="bullet"/>
      <w:lvlText w:val="-"/>
      <w:lvlJc w:val="left"/>
      <w:pPr>
        <w:ind w:left="720" w:hanging="360"/>
      </w:pPr>
      <w:rPr>
        <w:rFonts w:ascii="&quot;Times New Roman&quot;,serif" w:hAnsi="&quot;Times New Roman&quot;,serif" w:hint="default"/>
      </w:rPr>
    </w:lvl>
    <w:lvl w:ilvl="1" w:tplc="2020D4C8">
      <w:start w:val="1"/>
      <w:numFmt w:val="bullet"/>
      <w:lvlText w:val="o"/>
      <w:lvlJc w:val="left"/>
      <w:pPr>
        <w:ind w:left="1440" w:hanging="360"/>
      </w:pPr>
      <w:rPr>
        <w:rFonts w:ascii="Courier New" w:hAnsi="Courier New" w:hint="default"/>
      </w:rPr>
    </w:lvl>
    <w:lvl w:ilvl="2" w:tplc="9B2A010E">
      <w:start w:val="1"/>
      <w:numFmt w:val="bullet"/>
      <w:lvlText w:val=""/>
      <w:lvlJc w:val="left"/>
      <w:pPr>
        <w:ind w:left="2160" w:hanging="360"/>
      </w:pPr>
      <w:rPr>
        <w:rFonts w:ascii="Wingdings" w:hAnsi="Wingdings" w:hint="default"/>
      </w:rPr>
    </w:lvl>
    <w:lvl w:ilvl="3" w:tplc="E130ADFC">
      <w:start w:val="1"/>
      <w:numFmt w:val="bullet"/>
      <w:lvlText w:val=""/>
      <w:lvlJc w:val="left"/>
      <w:pPr>
        <w:ind w:left="2880" w:hanging="360"/>
      </w:pPr>
      <w:rPr>
        <w:rFonts w:ascii="Symbol" w:hAnsi="Symbol" w:hint="default"/>
      </w:rPr>
    </w:lvl>
    <w:lvl w:ilvl="4" w:tplc="453C898C">
      <w:start w:val="1"/>
      <w:numFmt w:val="bullet"/>
      <w:lvlText w:val="o"/>
      <w:lvlJc w:val="left"/>
      <w:pPr>
        <w:ind w:left="3600" w:hanging="360"/>
      </w:pPr>
      <w:rPr>
        <w:rFonts w:ascii="Courier New" w:hAnsi="Courier New" w:hint="default"/>
      </w:rPr>
    </w:lvl>
    <w:lvl w:ilvl="5" w:tplc="60FE73CC">
      <w:start w:val="1"/>
      <w:numFmt w:val="bullet"/>
      <w:lvlText w:val=""/>
      <w:lvlJc w:val="left"/>
      <w:pPr>
        <w:ind w:left="4320" w:hanging="360"/>
      </w:pPr>
      <w:rPr>
        <w:rFonts w:ascii="Wingdings" w:hAnsi="Wingdings" w:hint="default"/>
      </w:rPr>
    </w:lvl>
    <w:lvl w:ilvl="6" w:tplc="DACC5444">
      <w:start w:val="1"/>
      <w:numFmt w:val="bullet"/>
      <w:lvlText w:val=""/>
      <w:lvlJc w:val="left"/>
      <w:pPr>
        <w:ind w:left="5040" w:hanging="360"/>
      </w:pPr>
      <w:rPr>
        <w:rFonts w:ascii="Symbol" w:hAnsi="Symbol" w:hint="default"/>
      </w:rPr>
    </w:lvl>
    <w:lvl w:ilvl="7" w:tplc="177A0E02">
      <w:start w:val="1"/>
      <w:numFmt w:val="bullet"/>
      <w:lvlText w:val="o"/>
      <w:lvlJc w:val="left"/>
      <w:pPr>
        <w:ind w:left="5760" w:hanging="360"/>
      </w:pPr>
      <w:rPr>
        <w:rFonts w:ascii="Courier New" w:hAnsi="Courier New" w:hint="default"/>
      </w:rPr>
    </w:lvl>
    <w:lvl w:ilvl="8" w:tplc="CDA81F42">
      <w:start w:val="1"/>
      <w:numFmt w:val="bullet"/>
      <w:lvlText w:val=""/>
      <w:lvlJc w:val="left"/>
      <w:pPr>
        <w:ind w:left="6480" w:hanging="360"/>
      </w:pPr>
      <w:rPr>
        <w:rFonts w:ascii="Wingdings" w:hAnsi="Wingdings" w:hint="default"/>
      </w:rPr>
    </w:lvl>
  </w:abstractNum>
  <w:abstractNum w:abstractNumId="97" w15:restartNumberingAfterBreak="0">
    <w:nsid w:val="59D4C7FA"/>
    <w:multiLevelType w:val="hybridMultilevel"/>
    <w:tmpl w:val="2018807C"/>
    <w:lvl w:ilvl="0" w:tplc="A948E370">
      <w:start w:val="1"/>
      <w:numFmt w:val="bullet"/>
      <w:lvlText w:val="-"/>
      <w:lvlJc w:val="left"/>
      <w:pPr>
        <w:ind w:left="720" w:hanging="360"/>
      </w:pPr>
      <w:rPr>
        <w:rFonts w:ascii="&quot;Times New Roman&quot;,serif" w:hAnsi="&quot;Times New Roman&quot;,serif" w:hint="default"/>
      </w:rPr>
    </w:lvl>
    <w:lvl w:ilvl="1" w:tplc="C30428FC">
      <w:start w:val="1"/>
      <w:numFmt w:val="bullet"/>
      <w:lvlText w:val="o"/>
      <w:lvlJc w:val="left"/>
      <w:pPr>
        <w:ind w:left="1440" w:hanging="360"/>
      </w:pPr>
      <w:rPr>
        <w:rFonts w:ascii="Courier New" w:hAnsi="Courier New" w:hint="default"/>
      </w:rPr>
    </w:lvl>
    <w:lvl w:ilvl="2" w:tplc="B88666CA">
      <w:start w:val="1"/>
      <w:numFmt w:val="bullet"/>
      <w:lvlText w:val=""/>
      <w:lvlJc w:val="left"/>
      <w:pPr>
        <w:ind w:left="2160" w:hanging="360"/>
      </w:pPr>
      <w:rPr>
        <w:rFonts w:ascii="Wingdings" w:hAnsi="Wingdings" w:hint="default"/>
      </w:rPr>
    </w:lvl>
    <w:lvl w:ilvl="3" w:tplc="EE803E6C">
      <w:start w:val="1"/>
      <w:numFmt w:val="bullet"/>
      <w:lvlText w:val=""/>
      <w:lvlJc w:val="left"/>
      <w:pPr>
        <w:ind w:left="2880" w:hanging="360"/>
      </w:pPr>
      <w:rPr>
        <w:rFonts w:ascii="Symbol" w:hAnsi="Symbol" w:hint="default"/>
      </w:rPr>
    </w:lvl>
    <w:lvl w:ilvl="4" w:tplc="1B1ED068">
      <w:start w:val="1"/>
      <w:numFmt w:val="bullet"/>
      <w:lvlText w:val="o"/>
      <w:lvlJc w:val="left"/>
      <w:pPr>
        <w:ind w:left="3600" w:hanging="360"/>
      </w:pPr>
      <w:rPr>
        <w:rFonts w:ascii="Courier New" w:hAnsi="Courier New" w:hint="default"/>
      </w:rPr>
    </w:lvl>
    <w:lvl w:ilvl="5" w:tplc="DECE0C24">
      <w:start w:val="1"/>
      <w:numFmt w:val="bullet"/>
      <w:lvlText w:val=""/>
      <w:lvlJc w:val="left"/>
      <w:pPr>
        <w:ind w:left="4320" w:hanging="360"/>
      </w:pPr>
      <w:rPr>
        <w:rFonts w:ascii="Wingdings" w:hAnsi="Wingdings" w:hint="default"/>
      </w:rPr>
    </w:lvl>
    <w:lvl w:ilvl="6" w:tplc="0EB46908">
      <w:start w:val="1"/>
      <w:numFmt w:val="bullet"/>
      <w:lvlText w:val=""/>
      <w:lvlJc w:val="left"/>
      <w:pPr>
        <w:ind w:left="5040" w:hanging="360"/>
      </w:pPr>
      <w:rPr>
        <w:rFonts w:ascii="Symbol" w:hAnsi="Symbol" w:hint="default"/>
      </w:rPr>
    </w:lvl>
    <w:lvl w:ilvl="7" w:tplc="F4E82DDE">
      <w:start w:val="1"/>
      <w:numFmt w:val="bullet"/>
      <w:lvlText w:val="o"/>
      <w:lvlJc w:val="left"/>
      <w:pPr>
        <w:ind w:left="5760" w:hanging="360"/>
      </w:pPr>
      <w:rPr>
        <w:rFonts w:ascii="Courier New" w:hAnsi="Courier New" w:hint="default"/>
      </w:rPr>
    </w:lvl>
    <w:lvl w:ilvl="8" w:tplc="FDFEC1B6">
      <w:start w:val="1"/>
      <w:numFmt w:val="bullet"/>
      <w:lvlText w:val=""/>
      <w:lvlJc w:val="left"/>
      <w:pPr>
        <w:ind w:left="6480" w:hanging="360"/>
      </w:pPr>
      <w:rPr>
        <w:rFonts w:ascii="Wingdings" w:hAnsi="Wingdings" w:hint="default"/>
      </w:rPr>
    </w:lvl>
  </w:abstractNum>
  <w:abstractNum w:abstractNumId="98" w15:restartNumberingAfterBreak="0">
    <w:nsid w:val="5A37193A"/>
    <w:multiLevelType w:val="hybridMultilevel"/>
    <w:tmpl w:val="5EE29D44"/>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9" w15:restartNumberingAfterBreak="0">
    <w:nsid w:val="5CC0724D"/>
    <w:multiLevelType w:val="hybridMultilevel"/>
    <w:tmpl w:val="9C5E425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5CC1B11F"/>
    <w:multiLevelType w:val="hybridMultilevel"/>
    <w:tmpl w:val="BE7AED94"/>
    <w:lvl w:ilvl="0" w:tplc="EBB4FF74">
      <w:start w:val="1"/>
      <w:numFmt w:val="bullet"/>
      <w:lvlText w:val="-"/>
      <w:lvlJc w:val="left"/>
      <w:pPr>
        <w:ind w:left="720" w:hanging="360"/>
      </w:pPr>
      <w:rPr>
        <w:rFonts w:ascii="&quot;Times New Roman&quot;,serif" w:hAnsi="&quot;Times New Roman&quot;,serif" w:hint="default"/>
      </w:rPr>
    </w:lvl>
    <w:lvl w:ilvl="1" w:tplc="9B384C3C">
      <w:start w:val="1"/>
      <w:numFmt w:val="bullet"/>
      <w:lvlText w:val="o"/>
      <w:lvlJc w:val="left"/>
      <w:pPr>
        <w:ind w:left="1440" w:hanging="360"/>
      </w:pPr>
      <w:rPr>
        <w:rFonts w:ascii="Courier New" w:hAnsi="Courier New" w:hint="default"/>
      </w:rPr>
    </w:lvl>
    <w:lvl w:ilvl="2" w:tplc="1F8EEF7E">
      <w:start w:val="1"/>
      <w:numFmt w:val="bullet"/>
      <w:lvlText w:val=""/>
      <w:lvlJc w:val="left"/>
      <w:pPr>
        <w:ind w:left="2160" w:hanging="360"/>
      </w:pPr>
      <w:rPr>
        <w:rFonts w:ascii="Wingdings" w:hAnsi="Wingdings" w:hint="default"/>
      </w:rPr>
    </w:lvl>
    <w:lvl w:ilvl="3" w:tplc="32BCA40E">
      <w:start w:val="1"/>
      <w:numFmt w:val="bullet"/>
      <w:lvlText w:val=""/>
      <w:lvlJc w:val="left"/>
      <w:pPr>
        <w:ind w:left="2880" w:hanging="360"/>
      </w:pPr>
      <w:rPr>
        <w:rFonts w:ascii="Symbol" w:hAnsi="Symbol" w:hint="default"/>
      </w:rPr>
    </w:lvl>
    <w:lvl w:ilvl="4" w:tplc="1CC88160">
      <w:start w:val="1"/>
      <w:numFmt w:val="bullet"/>
      <w:lvlText w:val="o"/>
      <w:lvlJc w:val="left"/>
      <w:pPr>
        <w:ind w:left="3600" w:hanging="360"/>
      </w:pPr>
      <w:rPr>
        <w:rFonts w:ascii="Courier New" w:hAnsi="Courier New" w:hint="default"/>
      </w:rPr>
    </w:lvl>
    <w:lvl w:ilvl="5" w:tplc="B5C6E2EA">
      <w:start w:val="1"/>
      <w:numFmt w:val="bullet"/>
      <w:lvlText w:val=""/>
      <w:lvlJc w:val="left"/>
      <w:pPr>
        <w:ind w:left="4320" w:hanging="360"/>
      </w:pPr>
      <w:rPr>
        <w:rFonts w:ascii="Wingdings" w:hAnsi="Wingdings" w:hint="default"/>
      </w:rPr>
    </w:lvl>
    <w:lvl w:ilvl="6" w:tplc="D9C62518">
      <w:start w:val="1"/>
      <w:numFmt w:val="bullet"/>
      <w:lvlText w:val=""/>
      <w:lvlJc w:val="left"/>
      <w:pPr>
        <w:ind w:left="5040" w:hanging="360"/>
      </w:pPr>
      <w:rPr>
        <w:rFonts w:ascii="Symbol" w:hAnsi="Symbol" w:hint="default"/>
      </w:rPr>
    </w:lvl>
    <w:lvl w:ilvl="7" w:tplc="7A7EB462">
      <w:start w:val="1"/>
      <w:numFmt w:val="bullet"/>
      <w:lvlText w:val="o"/>
      <w:lvlJc w:val="left"/>
      <w:pPr>
        <w:ind w:left="5760" w:hanging="360"/>
      </w:pPr>
      <w:rPr>
        <w:rFonts w:ascii="Courier New" w:hAnsi="Courier New" w:hint="default"/>
      </w:rPr>
    </w:lvl>
    <w:lvl w:ilvl="8" w:tplc="80500E9C">
      <w:start w:val="1"/>
      <w:numFmt w:val="bullet"/>
      <w:lvlText w:val=""/>
      <w:lvlJc w:val="left"/>
      <w:pPr>
        <w:ind w:left="6480" w:hanging="360"/>
      </w:pPr>
      <w:rPr>
        <w:rFonts w:ascii="Wingdings" w:hAnsi="Wingdings" w:hint="default"/>
      </w:rPr>
    </w:lvl>
  </w:abstractNum>
  <w:abstractNum w:abstractNumId="101" w15:restartNumberingAfterBreak="0">
    <w:nsid w:val="5E2B70F8"/>
    <w:multiLevelType w:val="hybridMultilevel"/>
    <w:tmpl w:val="5E2A0D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2" w15:restartNumberingAfterBreak="0">
    <w:nsid w:val="5E5574EA"/>
    <w:multiLevelType w:val="hybridMultilevel"/>
    <w:tmpl w:val="E7C4FD1E"/>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3" w15:restartNumberingAfterBreak="0">
    <w:nsid w:val="5EC6127D"/>
    <w:multiLevelType w:val="hybridMultilevel"/>
    <w:tmpl w:val="2CE23BE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F1E9FDA"/>
    <w:multiLevelType w:val="hybridMultilevel"/>
    <w:tmpl w:val="DAE2A494"/>
    <w:lvl w:ilvl="0" w:tplc="5F327B96">
      <w:start w:val="1"/>
      <w:numFmt w:val="bullet"/>
      <w:lvlText w:val="-"/>
      <w:lvlJc w:val="left"/>
      <w:pPr>
        <w:ind w:left="720" w:hanging="360"/>
      </w:pPr>
      <w:rPr>
        <w:rFonts w:ascii="&quot;Times New Roman&quot;,serif" w:hAnsi="&quot;Times New Roman&quot;,serif" w:hint="default"/>
      </w:rPr>
    </w:lvl>
    <w:lvl w:ilvl="1" w:tplc="8AB24CD0">
      <w:start w:val="1"/>
      <w:numFmt w:val="bullet"/>
      <w:lvlText w:val="o"/>
      <w:lvlJc w:val="left"/>
      <w:pPr>
        <w:ind w:left="1440" w:hanging="360"/>
      </w:pPr>
      <w:rPr>
        <w:rFonts w:ascii="Courier New" w:hAnsi="Courier New" w:hint="default"/>
      </w:rPr>
    </w:lvl>
    <w:lvl w:ilvl="2" w:tplc="44B2D126">
      <w:start w:val="1"/>
      <w:numFmt w:val="bullet"/>
      <w:lvlText w:val=""/>
      <w:lvlJc w:val="left"/>
      <w:pPr>
        <w:ind w:left="2160" w:hanging="360"/>
      </w:pPr>
      <w:rPr>
        <w:rFonts w:ascii="Wingdings" w:hAnsi="Wingdings" w:hint="default"/>
      </w:rPr>
    </w:lvl>
    <w:lvl w:ilvl="3" w:tplc="4BD0FCB6">
      <w:start w:val="1"/>
      <w:numFmt w:val="bullet"/>
      <w:lvlText w:val=""/>
      <w:lvlJc w:val="left"/>
      <w:pPr>
        <w:ind w:left="2880" w:hanging="360"/>
      </w:pPr>
      <w:rPr>
        <w:rFonts w:ascii="Symbol" w:hAnsi="Symbol" w:hint="default"/>
      </w:rPr>
    </w:lvl>
    <w:lvl w:ilvl="4" w:tplc="864A6C22">
      <w:start w:val="1"/>
      <w:numFmt w:val="bullet"/>
      <w:lvlText w:val="o"/>
      <w:lvlJc w:val="left"/>
      <w:pPr>
        <w:ind w:left="3600" w:hanging="360"/>
      </w:pPr>
      <w:rPr>
        <w:rFonts w:ascii="Courier New" w:hAnsi="Courier New" w:hint="default"/>
      </w:rPr>
    </w:lvl>
    <w:lvl w:ilvl="5" w:tplc="E514B1DA">
      <w:start w:val="1"/>
      <w:numFmt w:val="bullet"/>
      <w:lvlText w:val=""/>
      <w:lvlJc w:val="left"/>
      <w:pPr>
        <w:ind w:left="4320" w:hanging="360"/>
      </w:pPr>
      <w:rPr>
        <w:rFonts w:ascii="Wingdings" w:hAnsi="Wingdings" w:hint="default"/>
      </w:rPr>
    </w:lvl>
    <w:lvl w:ilvl="6" w:tplc="7A8E229C">
      <w:start w:val="1"/>
      <w:numFmt w:val="bullet"/>
      <w:lvlText w:val=""/>
      <w:lvlJc w:val="left"/>
      <w:pPr>
        <w:ind w:left="5040" w:hanging="360"/>
      </w:pPr>
      <w:rPr>
        <w:rFonts w:ascii="Symbol" w:hAnsi="Symbol" w:hint="default"/>
      </w:rPr>
    </w:lvl>
    <w:lvl w:ilvl="7" w:tplc="1B840B5A">
      <w:start w:val="1"/>
      <w:numFmt w:val="bullet"/>
      <w:lvlText w:val="o"/>
      <w:lvlJc w:val="left"/>
      <w:pPr>
        <w:ind w:left="5760" w:hanging="360"/>
      </w:pPr>
      <w:rPr>
        <w:rFonts w:ascii="Courier New" w:hAnsi="Courier New" w:hint="default"/>
      </w:rPr>
    </w:lvl>
    <w:lvl w:ilvl="8" w:tplc="C81EDB80">
      <w:start w:val="1"/>
      <w:numFmt w:val="bullet"/>
      <w:lvlText w:val=""/>
      <w:lvlJc w:val="left"/>
      <w:pPr>
        <w:ind w:left="6480" w:hanging="360"/>
      </w:pPr>
      <w:rPr>
        <w:rFonts w:ascii="Wingdings" w:hAnsi="Wingdings" w:hint="default"/>
      </w:rPr>
    </w:lvl>
  </w:abstractNum>
  <w:abstractNum w:abstractNumId="105" w15:restartNumberingAfterBreak="0">
    <w:nsid w:val="5FF5EF1B"/>
    <w:multiLevelType w:val="hybridMultilevel"/>
    <w:tmpl w:val="D472C7BC"/>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6" w15:restartNumberingAfterBreak="0">
    <w:nsid w:val="600A8106"/>
    <w:multiLevelType w:val="hybridMultilevel"/>
    <w:tmpl w:val="6DACE8B8"/>
    <w:lvl w:ilvl="0" w:tplc="7A44264E">
      <w:start w:val="1"/>
      <w:numFmt w:val="bullet"/>
      <w:lvlText w:val="-"/>
      <w:lvlJc w:val="left"/>
      <w:pPr>
        <w:ind w:left="720" w:hanging="360"/>
      </w:pPr>
      <w:rPr>
        <w:rFonts w:ascii="&quot;Times New Roman&quot;,serif" w:hAnsi="&quot;Times New Roman&quot;,serif" w:hint="default"/>
      </w:rPr>
    </w:lvl>
    <w:lvl w:ilvl="1" w:tplc="0B4EEDBE">
      <w:start w:val="1"/>
      <w:numFmt w:val="bullet"/>
      <w:lvlText w:val="o"/>
      <w:lvlJc w:val="left"/>
      <w:pPr>
        <w:ind w:left="1440" w:hanging="360"/>
      </w:pPr>
      <w:rPr>
        <w:rFonts w:ascii="Courier New" w:hAnsi="Courier New" w:hint="default"/>
      </w:rPr>
    </w:lvl>
    <w:lvl w:ilvl="2" w:tplc="4B3CA718">
      <w:start w:val="1"/>
      <w:numFmt w:val="bullet"/>
      <w:lvlText w:val=""/>
      <w:lvlJc w:val="left"/>
      <w:pPr>
        <w:ind w:left="2160" w:hanging="360"/>
      </w:pPr>
      <w:rPr>
        <w:rFonts w:ascii="Wingdings" w:hAnsi="Wingdings" w:hint="default"/>
      </w:rPr>
    </w:lvl>
    <w:lvl w:ilvl="3" w:tplc="D2D27D90">
      <w:start w:val="1"/>
      <w:numFmt w:val="bullet"/>
      <w:lvlText w:val=""/>
      <w:lvlJc w:val="left"/>
      <w:pPr>
        <w:ind w:left="2880" w:hanging="360"/>
      </w:pPr>
      <w:rPr>
        <w:rFonts w:ascii="Symbol" w:hAnsi="Symbol" w:hint="default"/>
      </w:rPr>
    </w:lvl>
    <w:lvl w:ilvl="4" w:tplc="8FBA7972">
      <w:start w:val="1"/>
      <w:numFmt w:val="bullet"/>
      <w:lvlText w:val="o"/>
      <w:lvlJc w:val="left"/>
      <w:pPr>
        <w:ind w:left="3600" w:hanging="360"/>
      </w:pPr>
      <w:rPr>
        <w:rFonts w:ascii="Courier New" w:hAnsi="Courier New" w:hint="default"/>
      </w:rPr>
    </w:lvl>
    <w:lvl w:ilvl="5" w:tplc="6DCCA28E">
      <w:start w:val="1"/>
      <w:numFmt w:val="bullet"/>
      <w:lvlText w:val=""/>
      <w:lvlJc w:val="left"/>
      <w:pPr>
        <w:ind w:left="4320" w:hanging="360"/>
      </w:pPr>
      <w:rPr>
        <w:rFonts w:ascii="Wingdings" w:hAnsi="Wingdings" w:hint="default"/>
      </w:rPr>
    </w:lvl>
    <w:lvl w:ilvl="6" w:tplc="9CA63C20">
      <w:start w:val="1"/>
      <w:numFmt w:val="bullet"/>
      <w:lvlText w:val=""/>
      <w:lvlJc w:val="left"/>
      <w:pPr>
        <w:ind w:left="5040" w:hanging="360"/>
      </w:pPr>
      <w:rPr>
        <w:rFonts w:ascii="Symbol" w:hAnsi="Symbol" w:hint="default"/>
      </w:rPr>
    </w:lvl>
    <w:lvl w:ilvl="7" w:tplc="11EE3968">
      <w:start w:val="1"/>
      <w:numFmt w:val="bullet"/>
      <w:lvlText w:val="o"/>
      <w:lvlJc w:val="left"/>
      <w:pPr>
        <w:ind w:left="5760" w:hanging="360"/>
      </w:pPr>
      <w:rPr>
        <w:rFonts w:ascii="Courier New" w:hAnsi="Courier New" w:hint="default"/>
      </w:rPr>
    </w:lvl>
    <w:lvl w:ilvl="8" w:tplc="BF34BE24">
      <w:start w:val="1"/>
      <w:numFmt w:val="bullet"/>
      <w:lvlText w:val=""/>
      <w:lvlJc w:val="left"/>
      <w:pPr>
        <w:ind w:left="6480" w:hanging="360"/>
      </w:pPr>
      <w:rPr>
        <w:rFonts w:ascii="Wingdings" w:hAnsi="Wingdings" w:hint="default"/>
      </w:rPr>
    </w:lvl>
  </w:abstractNum>
  <w:abstractNum w:abstractNumId="107" w15:restartNumberingAfterBreak="0">
    <w:nsid w:val="60A9E580"/>
    <w:multiLevelType w:val="hybridMultilevel"/>
    <w:tmpl w:val="9B5234FA"/>
    <w:lvl w:ilvl="0" w:tplc="AA84F63A">
      <w:start w:val="1"/>
      <w:numFmt w:val="bullet"/>
      <w:lvlText w:val="-"/>
      <w:lvlJc w:val="left"/>
      <w:pPr>
        <w:ind w:left="720" w:hanging="360"/>
      </w:pPr>
      <w:rPr>
        <w:rFonts w:ascii="&quot;Times New Roman&quot;,serif" w:hAnsi="&quot;Times New Roman&quot;,serif" w:hint="default"/>
      </w:rPr>
    </w:lvl>
    <w:lvl w:ilvl="1" w:tplc="D794E020">
      <w:start w:val="1"/>
      <w:numFmt w:val="bullet"/>
      <w:lvlText w:val="o"/>
      <w:lvlJc w:val="left"/>
      <w:pPr>
        <w:ind w:left="1440" w:hanging="360"/>
      </w:pPr>
      <w:rPr>
        <w:rFonts w:ascii="Courier New" w:hAnsi="Courier New" w:hint="default"/>
      </w:rPr>
    </w:lvl>
    <w:lvl w:ilvl="2" w:tplc="A6A24954">
      <w:start w:val="1"/>
      <w:numFmt w:val="bullet"/>
      <w:lvlText w:val=""/>
      <w:lvlJc w:val="left"/>
      <w:pPr>
        <w:ind w:left="2160" w:hanging="360"/>
      </w:pPr>
      <w:rPr>
        <w:rFonts w:ascii="Wingdings" w:hAnsi="Wingdings" w:hint="default"/>
      </w:rPr>
    </w:lvl>
    <w:lvl w:ilvl="3" w:tplc="775432E8">
      <w:start w:val="1"/>
      <w:numFmt w:val="bullet"/>
      <w:lvlText w:val=""/>
      <w:lvlJc w:val="left"/>
      <w:pPr>
        <w:ind w:left="2880" w:hanging="360"/>
      </w:pPr>
      <w:rPr>
        <w:rFonts w:ascii="Symbol" w:hAnsi="Symbol" w:hint="default"/>
      </w:rPr>
    </w:lvl>
    <w:lvl w:ilvl="4" w:tplc="41E42124">
      <w:start w:val="1"/>
      <w:numFmt w:val="bullet"/>
      <w:lvlText w:val="o"/>
      <w:lvlJc w:val="left"/>
      <w:pPr>
        <w:ind w:left="3600" w:hanging="360"/>
      </w:pPr>
      <w:rPr>
        <w:rFonts w:ascii="Courier New" w:hAnsi="Courier New" w:hint="default"/>
      </w:rPr>
    </w:lvl>
    <w:lvl w:ilvl="5" w:tplc="C714F332">
      <w:start w:val="1"/>
      <w:numFmt w:val="bullet"/>
      <w:lvlText w:val=""/>
      <w:lvlJc w:val="left"/>
      <w:pPr>
        <w:ind w:left="4320" w:hanging="360"/>
      </w:pPr>
      <w:rPr>
        <w:rFonts w:ascii="Wingdings" w:hAnsi="Wingdings" w:hint="default"/>
      </w:rPr>
    </w:lvl>
    <w:lvl w:ilvl="6" w:tplc="6EB478DE">
      <w:start w:val="1"/>
      <w:numFmt w:val="bullet"/>
      <w:lvlText w:val=""/>
      <w:lvlJc w:val="left"/>
      <w:pPr>
        <w:ind w:left="5040" w:hanging="360"/>
      </w:pPr>
      <w:rPr>
        <w:rFonts w:ascii="Symbol" w:hAnsi="Symbol" w:hint="default"/>
      </w:rPr>
    </w:lvl>
    <w:lvl w:ilvl="7" w:tplc="508A3958">
      <w:start w:val="1"/>
      <w:numFmt w:val="bullet"/>
      <w:lvlText w:val="o"/>
      <w:lvlJc w:val="left"/>
      <w:pPr>
        <w:ind w:left="5760" w:hanging="360"/>
      </w:pPr>
      <w:rPr>
        <w:rFonts w:ascii="Courier New" w:hAnsi="Courier New" w:hint="default"/>
      </w:rPr>
    </w:lvl>
    <w:lvl w:ilvl="8" w:tplc="31084672">
      <w:start w:val="1"/>
      <w:numFmt w:val="bullet"/>
      <w:lvlText w:val=""/>
      <w:lvlJc w:val="left"/>
      <w:pPr>
        <w:ind w:left="6480" w:hanging="360"/>
      </w:pPr>
      <w:rPr>
        <w:rFonts w:ascii="Wingdings" w:hAnsi="Wingdings" w:hint="default"/>
      </w:rPr>
    </w:lvl>
  </w:abstractNum>
  <w:abstractNum w:abstractNumId="108" w15:restartNumberingAfterBreak="0">
    <w:nsid w:val="60E63BAE"/>
    <w:multiLevelType w:val="hybridMultilevel"/>
    <w:tmpl w:val="D0A4AC28"/>
    <w:lvl w:ilvl="0" w:tplc="1F7E9734">
      <w:start w:val="1"/>
      <w:numFmt w:val="decimal"/>
      <w:lvlText w:val="%1."/>
      <w:lvlJc w:val="left"/>
      <w:pPr>
        <w:ind w:left="720" w:hanging="360"/>
      </w:pPr>
    </w:lvl>
    <w:lvl w:ilvl="1" w:tplc="29422494">
      <w:start w:val="1"/>
      <w:numFmt w:val="lowerLetter"/>
      <w:lvlText w:val="%2."/>
      <w:lvlJc w:val="left"/>
      <w:pPr>
        <w:ind w:left="1440" w:hanging="360"/>
      </w:pPr>
    </w:lvl>
    <w:lvl w:ilvl="2" w:tplc="C874B508">
      <w:start w:val="1"/>
      <w:numFmt w:val="lowerRoman"/>
      <w:lvlText w:val="%3."/>
      <w:lvlJc w:val="right"/>
      <w:pPr>
        <w:ind w:left="2160" w:hanging="180"/>
      </w:pPr>
    </w:lvl>
    <w:lvl w:ilvl="3" w:tplc="9AB0F548">
      <w:start w:val="1"/>
      <w:numFmt w:val="decimal"/>
      <w:lvlText w:val="%4."/>
      <w:lvlJc w:val="left"/>
      <w:pPr>
        <w:ind w:left="2880" w:hanging="360"/>
      </w:pPr>
    </w:lvl>
    <w:lvl w:ilvl="4" w:tplc="4DF66FCC">
      <w:start w:val="1"/>
      <w:numFmt w:val="lowerLetter"/>
      <w:lvlText w:val="%5."/>
      <w:lvlJc w:val="left"/>
      <w:pPr>
        <w:ind w:left="3600" w:hanging="360"/>
      </w:pPr>
    </w:lvl>
    <w:lvl w:ilvl="5" w:tplc="75E2D02A">
      <w:start w:val="1"/>
      <w:numFmt w:val="lowerRoman"/>
      <w:lvlText w:val="%6."/>
      <w:lvlJc w:val="right"/>
      <w:pPr>
        <w:ind w:left="4320" w:hanging="180"/>
      </w:pPr>
    </w:lvl>
    <w:lvl w:ilvl="6" w:tplc="852EC59E">
      <w:start w:val="1"/>
      <w:numFmt w:val="decimal"/>
      <w:lvlText w:val="%7."/>
      <w:lvlJc w:val="left"/>
      <w:pPr>
        <w:ind w:left="5040" w:hanging="360"/>
      </w:pPr>
    </w:lvl>
    <w:lvl w:ilvl="7" w:tplc="EE3E6E24">
      <w:start w:val="1"/>
      <w:numFmt w:val="lowerLetter"/>
      <w:lvlText w:val="%8."/>
      <w:lvlJc w:val="left"/>
      <w:pPr>
        <w:ind w:left="5760" w:hanging="360"/>
      </w:pPr>
    </w:lvl>
    <w:lvl w:ilvl="8" w:tplc="F9D4F508">
      <w:start w:val="1"/>
      <w:numFmt w:val="lowerRoman"/>
      <w:lvlText w:val="%9."/>
      <w:lvlJc w:val="right"/>
      <w:pPr>
        <w:ind w:left="6480" w:hanging="180"/>
      </w:pPr>
    </w:lvl>
  </w:abstractNum>
  <w:abstractNum w:abstractNumId="109" w15:restartNumberingAfterBreak="0">
    <w:nsid w:val="61205A15"/>
    <w:multiLevelType w:val="hybridMultilevel"/>
    <w:tmpl w:val="4FB08708"/>
    <w:lvl w:ilvl="0" w:tplc="B9EC26F0">
      <w:start w:val="5000"/>
      <w:numFmt w:val="bullet"/>
      <w:lvlText w:val="-"/>
      <w:lvlJc w:val="left"/>
      <w:pPr>
        <w:ind w:left="1066" w:hanging="360"/>
      </w:pPr>
      <w:rPr>
        <w:rFonts w:ascii="Times New Roman" w:eastAsiaTheme="minorHAnsi" w:hAnsi="Times New Roman" w:cs="Times New Roman" w:hint="default"/>
        <w:b w:val="0"/>
        <w:i/>
      </w:rPr>
    </w:lvl>
    <w:lvl w:ilvl="1" w:tplc="04260003" w:tentative="1">
      <w:start w:val="1"/>
      <w:numFmt w:val="bullet"/>
      <w:lvlText w:val="o"/>
      <w:lvlJc w:val="left"/>
      <w:pPr>
        <w:ind w:left="1786" w:hanging="360"/>
      </w:pPr>
      <w:rPr>
        <w:rFonts w:ascii="Courier New" w:hAnsi="Courier New" w:cs="Courier New" w:hint="default"/>
      </w:rPr>
    </w:lvl>
    <w:lvl w:ilvl="2" w:tplc="04260005" w:tentative="1">
      <w:start w:val="1"/>
      <w:numFmt w:val="bullet"/>
      <w:lvlText w:val=""/>
      <w:lvlJc w:val="left"/>
      <w:pPr>
        <w:ind w:left="2506" w:hanging="360"/>
      </w:pPr>
      <w:rPr>
        <w:rFonts w:ascii="Wingdings" w:hAnsi="Wingdings" w:hint="default"/>
      </w:rPr>
    </w:lvl>
    <w:lvl w:ilvl="3" w:tplc="04260001" w:tentative="1">
      <w:start w:val="1"/>
      <w:numFmt w:val="bullet"/>
      <w:lvlText w:val=""/>
      <w:lvlJc w:val="left"/>
      <w:pPr>
        <w:ind w:left="3226" w:hanging="360"/>
      </w:pPr>
      <w:rPr>
        <w:rFonts w:ascii="Symbol" w:hAnsi="Symbol" w:hint="default"/>
      </w:rPr>
    </w:lvl>
    <w:lvl w:ilvl="4" w:tplc="04260003" w:tentative="1">
      <w:start w:val="1"/>
      <w:numFmt w:val="bullet"/>
      <w:lvlText w:val="o"/>
      <w:lvlJc w:val="left"/>
      <w:pPr>
        <w:ind w:left="3946" w:hanging="360"/>
      </w:pPr>
      <w:rPr>
        <w:rFonts w:ascii="Courier New" w:hAnsi="Courier New" w:cs="Courier New" w:hint="default"/>
      </w:rPr>
    </w:lvl>
    <w:lvl w:ilvl="5" w:tplc="04260005" w:tentative="1">
      <w:start w:val="1"/>
      <w:numFmt w:val="bullet"/>
      <w:lvlText w:val=""/>
      <w:lvlJc w:val="left"/>
      <w:pPr>
        <w:ind w:left="4666" w:hanging="360"/>
      </w:pPr>
      <w:rPr>
        <w:rFonts w:ascii="Wingdings" w:hAnsi="Wingdings" w:hint="default"/>
      </w:rPr>
    </w:lvl>
    <w:lvl w:ilvl="6" w:tplc="04260001" w:tentative="1">
      <w:start w:val="1"/>
      <w:numFmt w:val="bullet"/>
      <w:lvlText w:val=""/>
      <w:lvlJc w:val="left"/>
      <w:pPr>
        <w:ind w:left="5386" w:hanging="360"/>
      </w:pPr>
      <w:rPr>
        <w:rFonts w:ascii="Symbol" w:hAnsi="Symbol" w:hint="default"/>
      </w:rPr>
    </w:lvl>
    <w:lvl w:ilvl="7" w:tplc="04260003" w:tentative="1">
      <w:start w:val="1"/>
      <w:numFmt w:val="bullet"/>
      <w:lvlText w:val="o"/>
      <w:lvlJc w:val="left"/>
      <w:pPr>
        <w:ind w:left="6106" w:hanging="360"/>
      </w:pPr>
      <w:rPr>
        <w:rFonts w:ascii="Courier New" w:hAnsi="Courier New" w:cs="Courier New" w:hint="default"/>
      </w:rPr>
    </w:lvl>
    <w:lvl w:ilvl="8" w:tplc="04260005" w:tentative="1">
      <w:start w:val="1"/>
      <w:numFmt w:val="bullet"/>
      <w:lvlText w:val=""/>
      <w:lvlJc w:val="left"/>
      <w:pPr>
        <w:ind w:left="6826" w:hanging="360"/>
      </w:pPr>
      <w:rPr>
        <w:rFonts w:ascii="Wingdings" w:hAnsi="Wingdings" w:hint="default"/>
      </w:rPr>
    </w:lvl>
  </w:abstractNum>
  <w:abstractNum w:abstractNumId="110" w15:restartNumberingAfterBreak="0">
    <w:nsid w:val="627FEC49"/>
    <w:multiLevelType w:val="hybridMultilevel"/>
    <w:tmpl w:val="0018EC7A"/>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1" w15:restartNumberingAfterBreak="0">
    <w:nsid w:val="635D7146"/>
    <w:multiLevelType w:val="hybridMultilevel"/>
    <w:tmpl w:val="9334C42C"/>
    <w:lvl w:ilvl="0" w:tplc="82103322">
      <w:start w:val="1"/>
      <w:numFmt w:val="bullet"/>
      <w:lvlText w:val="-"/>
      <w:lvlJc w:val="left"/>
      <w:pPr>
        <w:ind w:left="720" w:hanging="360"/>
      </w:pPr>
      <w:rPr>
        <w:rFonts w:ascii="&quot;Times New Roman&quot;,serif" w:hAnsi="&quot;Times New Roman&quot;,serif" w:hint="default"/>
      </w:rPr>
    </w:lvl>
    <w:lvl w:ilvl="1" w:tplc="2ABA73F0">
      <w:start w:val="1"/>
      <w:numFmt w:val="bullet"/>
      <w:lvlText w:val="o"/>
      <w:lvlJc w:val="left"/>
      <w:pPr>
        <w:ind w:left="1440" w:hanging="360"/>
      </w:pPr>
      <w:rPr>
        <w:rFonts w:ascii="Courier New" w:hAnsi="Courier New" w:hint="default"/>
      </w:rPr>
    </w:lvl>
    <w:lvl w:ilvl="2" w:tplc="23527C38">
      <w:start w:val="1"/>
      <w:numFmt w:val="bullet"/>
      <w:lvlText w:val=""/>
      <w:lvlJc w:val="left"/>
      <w:pPr>
        <w:ind w:left="2160" w:hanging="360"/>
      </w:pPr>
      <w:rPr>
        <w:rFonts w:ascii="Wingdings" w:hAnsi="Wingdings" w:hint="default"/>
      </w:rPr>
    </w:lvl>
    <w:lvl w:ilvl="3" w:tplc="017681DE">
      <w:start w:val="1"/>
      <w:numFmt w:val="bullet"/>
      <w:lvlText w:val=""/>
      <w:lvlJc w:val="left"/>
      <w:pPr>
        <w:ind w:left="2880" w:hanging="360"/>
      </w:pPr>
      <w:rPr>
        <w:rFonts w:ascii="Symbol" w:hAnsi="Symbol" w:hint="default"/>
      </w:rPr>
    </w:lvl>
    <w:lvl w:ilvl="4" w:tplc="8DD47F58">
      <w:start w:val="1"/>
      <w:numFmt w:val="bullet"/>
      <w:lvlText w:val="o"/>
      <w:lvlJc w:val="left"/>
      <w:pPr>
        <w:ind w:left="3600" w:hanging="360"/>
      </w:pPr>
      <w:rPr>
        <w:rFonts w:ascii="Courier New" w:hAnsi="Courier New" w:hint="default"/>
      </w:rPr>
    </w:lvl>
    <w:lvl w:ilvl="5" w:tplc="C2AA69C8">
      <w:start w:val="1"/>
      <w:numFmt w:val="bullet"/>
      <w:lvlText w:val=""/>
      <w:lvlJc w:val="left"/>
      <w:pPr>
        <w:ind w:left="4320" w:hanging="360"/>
      </w:pPr>
      <w:rPr>
        <w:rFonts w:ascii="Wingdings" w:hAnsi="Wingdings" w:hint="default"/>
      </w:rPr>
    </w:lvl>
    <w:lvl w:ilvl="6" w:tplc="BE30BA3E">
      <w:start w:val="1"/>
      <w:numFmt w:val="bullet"/>
      <w:lvlText w:val=""/>
      <w:lvlJc w:val="left"/>
      <w:pPr>
        <w:ind w:left="5040" w:hanging="360"/>
      </w:pPr>
      <w:rPr>
        <w:rFonts w:ascii="Symbol" w:hAnsi="Symbol" w:hint="default"/>
      </w:rPr>
    </w:lvl>
    <w:lvl w:ilvl="7" w:tplc="917023B4">
      <w:start w:val="1"/>
      <w:numFmt w:val="bullet"/>
      <w:lvlText w:val="o"/>
      <w:lvlJc w:val="left"/>
      <w:pPr>
        <w:ind w:left="5760" w:hanging="360"/>
      </w:pPr>
      <w:rPr>
        <w:rFonts w:ascii="Courier New" w:hAnsi="Courier New" w:hint="default"/>
      </w:rPr>
    </w:lvl>
    <w:lvl w:ilvl="8" w:tplc="FE3838D2">
      <w:start w:val="1"/>
      <w:numFmt w:val="bullet"/>
      <w:lvlText w:val=""/>
      <w:lvlJc w:val="left"/>
      <w:pPr>
        <w:ind w:left="6480" w:hanging="360"/>
      </w:pPr>
      <w:rPr>
        <w:rFonts w:ascii="Wingdings" w:hAnsi="Wingdings" w:hint="default"/>
      </w:rPr>
    </w:lvl>
  </w:abstractNum>
  <w:abstractNum w:abstractNumId="112" w15:restartNumberingAfterBreak="0">
    <w:nsid w:val="635FCB9D"/>
    <w:multiLevelType w:val="hybridMultilevel"/>
    <w:tmpl w:val="1D1AF7DA"/>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3" w15:restartNumberingAfterBreak="0">
    <w:nsid w:val="64C2E223"/>
    <w:multiLevelType w:val="hybridMultilevel"/>
    <w:tmpl w:val="9D3C9094"/>
    <w:lvl w:ilvl="0" w:tplc="E6643A70">
      <w:start w:val="1"/>
      <w:numFmt w:val="bullet"/>
      <w:lvlText w:val="-"/>
      <w:lvlJc w:val="left"/>
      <w:pPr>
        <w:ind w:left="720" w:hanging="360"/>
      </w:pPr>
      <w:rPr>
        <w:rFonts w:ascii="&quot;Times New Roman&quot;,serif" w:hAnsi="&quot;Times New Roman&quot;,serif" w:hint="default"/>
      </w:rPr>
    </w:lvl>
    <w:lvl w:ilvl="1" w:tplc="48E8475A">
      <w:start w:val="1"/>
      <w:numFmt w:val="bullet"/>
      <w:lvlText w:val="o"/>
      <w:lvlJc w:val="left"/>
      <w:pPr>
        <w:ind w:left="1440" w:hanging="360"/>
      </w:pPr>
      <w:rPr>
        <w:rFonts w:ascii="Courier New" w:hAnsi="Courier New" w:hint="default"/>
      </w:rPr>
    </w:lvl>
    <w:lvl w:ilvl="2" w:tplc="A0D6DDF6">
      <w:start w:val="1"/>
      <w:numFmt w:val="bullet"/>
      <w:lvlText w:val=""/>
      <w:lvlJc w:val="left"/>
      <w:pPr>
        <w:ind w:left="2160" w:hanging="360"/>
      </w:pPr>
      <w:rPr>
        <w:rFonts w:ascii="Wingdings" w:hAnsi="Wingdings" w:hint="default"/>
      </w:rPr>
    </w:lvl>
    <w:lvl w:ilvl="3" w:tplc="B2225764">
      <w:start w:val="1"/>
      <w:numFmt w:val="bullet"/>
      <w:lvlText w:val=""/>
      <w:lvlJc w:val="left"/>
      <w:pPr>
        <w:ind w:left="2880" w:hanging="360"/>
      </w:pPr>
      <w:rPr>
        <w:rFonts w:ascii="Symbol" w:hAnsi="Symbol" w:hint="default"/>
      </w:rPr>
    </w:lvl>
    <w:lvl w:ilvl="4" w:tplc="15744866">
      <w:start w:val="1"/>
      <w:numFmt w:val="bullet"/>
      <w:lvlText w:val="o"/>
      <w:lvlJc w:val="left"/>
      <w:pPr>
        <w:ind w:left="3600" w:hanging="360"/>
      </w:pPr>
      <w:rPr>
        <w:rFonts w:ascii="Courier New" w:hAnsi="Courier New" w:hint="default"/>
      </w:rPr>
    </w:lvl>
    <w:lvl w:ilvl="5" w:tplc="C95ED0C4">
      <w:start w:val="1"/>
      <w:numFmt w:val="bullet"/>
      <w:lvlText w:val=""/>
      <w:lvlJc w:val="left"/>
      <w:pPr>
        <w:ind w:left="4320" w:hanging="360"/>
      </w:pPr>
      <w:rPr>
        <w:rFonts w:ascii="Wingdings" w:hAnsi="Wingdings" w:hint="default"/>
      </w:rPr>
    </w:lvl>
    <w:lvl w:ilvl="6" w:tplc="97484314">
      <w:start w:val="1"/>
      <w:numFmt w:val="bullet"/>
      <w:lvlText w:val=""/>
      <w:lvlJc w:val="left"/>
      <w:pPr>
        <w:ind w:left="5040" w:hanging="360"/>
      </w:pPr>
      <w:rPr>
        <w:rFonts w:ascii="Symbol" w:hAnsi="Symbol" w:hint="default"/>
      </w:rPr>
    </w:lvl>
    <w:lvl w:ilvl="7" w:tplc="A7BA0D0C">
      <w:start w:val="1"/>
      <w:numFmt w:val="bullet"/>
      <w:lvlText w:val="o"/>
      <w:lvlJc w:val="left"/>
      <w:pPr>
        <w:ind w:left="5760" w:hanging="360"/>
      </w:pPr>
      <w:rPr>
        <w:rFonts w:ascii="Courier New" w:hAnsi="Courier New" w:hint="default"/>
      </w:rPr>
    </w:lvl>
    <w:lvl w:ilvl="8" w:tplc="FB72E18E">
      <w:start w:val="1"/>
      <w:numFmt w:val="bullet"/>
      <w:lvlText w:val=""/>
      <w:lvlJc w:val="left"/>
      <w:pPr>
        <w:ind w:left="6480" w:hanging="360"/>
      </w:pPr>
      <w:rPr>
        <w:rFonts w:ascii="Wingdings" w:hAnsi="Wingdings" w:hint="default"/>
      </w:rPr>
    </w:lvl>
  </w:abstractNum>
  <w:abstractNum w:abstractNumId="114" w15:restartNumberingAfterBreak="0">
    <w:nsid w:val="675C0EAC"/>
    <w:multiLevelType w:val="hybridMultilevel"/>
    <w:tmpl w:val="DCA673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76750C4"/>
    <w:multiLevelType w:val="hybridMultilevel"/>
    <w:tmpl w:val="2F86AC42"/>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6" w15:restartNumberingAfterBreak="0">
    <w:nsid w:val="68D27A29"/>
    <w:multiLevelType w:val="hybridMultilevel"/>
    <w:tmpl w:val="50342926"/>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7" w15:restartNumberingAfterBreak="0">
    <w:nsid w:val="6902DFE8"/>
    <w:multiLevelType w:val="hybridMultilevel"/>
    <w:tmpl w:val="DB18AFD0"/>
    <w:lvl w:ilvl="0" w:tplc="627E0DA6">
      <w:start w:val="1"/>
      <w:numFmt w:val="bullet"/>
      <w:lvlText w:val="-"/>
      <w:lvlJc w:val="left"/>
      <w:pPr>
        <w:ind w:left="720" w:hanging="360"/>
      </w:pPr>
      <w:rPr>
        <w:rFonts w:ascii="Times New Roman" w:hAnsi="Times New Roman" w:hint="default"/>
      </w:rPr>
    </w:lvl>
    <w:lvl w:ilvl="1" w:tplc="1C9861AA">
      <w:start w:val="1"/>
      <w:numFmt w:val="bullet"/>
      <w:lvlText w:val="o"/>
      <w:lvlJc w:val="left"/>
      <w:pPr>
        <w:ind w:left="1440" w:hanging="360"/>
      </w:pPr>
      <w:rPr>
        <w:rFonts w:ascii="Courier New" w:hAnsi="Courier New" w:hint="default"/>
      </w:rPr>
    </w:lvl>
    <w:lvl w:ilvl="2" w:tplc="274A8EA0">
      <w:start w:val="1"/>
      <w:numFmt w:val="bullet"/>
      <w:lvlText w:val=""/>
      <w:lvlJc w:val="left"/>
      <w:pPr>
        <w:ind w:left="2160" w:hanging="360"/>
      </w:pPr>
      <w:rPr>
        <w:rFonts w:ascii="Wingdings" w:hAnsi="Wingdings" w:hint="default"/>
      </w:rPr>
    </w:lvl>
    <w:lvl w:ilvl="3" w:tplc="3070B4EA">
      <w:start w:val="1"/>
      <w:numFmt w:val="bullet"/>
      <w:lvlText w:val=""/>
      <w:lvlJc w:val="left"/>
      <w:pPr>
        <w:ind w:left="2880" w:hanging="360"/>
      </w:pPr>
      <w:rPr>
        <w:rFonts w:ascii="Symbol" w:hAnsi="Symbol" w:hint="default"/>
      </w:rPr>
    </w:lvl>
    <w:lvl w:ilvl="4" w:tplc="EE8AA21C">
      <w:start w:val="1"/>
      <w:numFmt w:val="bullet"/>
      <w:lvlText w:val="o"/>
      <w:lvlJc w:val="left"/>
      <w:pPr>
        <w:ind w:left="3600" w:hanging="360"/>
      </w:pPr>
      <w:rPr>
        <w:rFonts w:ascii="Courier New" w:hAnsi="Courier New" w:hint="default"/>
      </w:rPr>
    </w:lvl>
    <w:lvl w:ilvl="5" w:tplc="B0007B7E">
      <w:start w:val="1"/>
      <w:numFmt w:val="bullet"/>
      <w:lvlText w:val=""/>
      <w:lvlJc w:val="left"/>
      <w:pPr>
        <w:ind w:left="4320" w:hanging="360"/>
      </w:pPr>
      <w:rPr>
        <w:rFonts w:ascii="Wingdings" w:hAnsi="Wingdings" w:hint="default"/>
      </w:rPr>
    </w:lvl>
    <w:lvl w:ilvl="6" w:tplc="1A5203AE">
      <w:start w:val="1"/>
      <w:numFmt w:val="bullet"/>
      <w:lvlText w:val=""/>
      <w:lvlJc w:val="left"/>
      <w:pPr>
        <w:ind w:left="5040" w:hanging="360"/>
      </w:pPr>
      <w:rPr>
        <w:rFonts w:ascii="Symbol" w:hAnsi="Symbol" w:hint="default"/>
      </w:rPr>
    </w:lvl>
    <w:lvl w:ilvl="7" w:tplc="8EDAB878">
      <w:start w:val="1"/>
      <w:numFmt w:val="bullet"/>
      <w:lvlText w:val="o"/>
      <w:lvlJc w:val="left"/>
      <w:pPr>
        <w:ind w:left="5760" w:hanging="360"/>
      </w:pPr>
      <w:rPr>
        <w:rFonts w:ascii="Courier New" w:hAnsi="Courier New" w:hint="default"/>
      </w:rPr>
    </w:lvl>
    <w:lvl w:ilvl="8" w:tplc="4E2C736E">
      <w:start w:val="1"/>
      <w:numFmt w:val="bullet"/>
      <w:lvlText w:val=""/>
      <w:lvlJc w:val="left"/>
      <w:pPr>
        <w:ind w:left="6480" w:hanging="360"/>
      </w:pPr>
      <w:rPr>
        <w:rFonts w:ascii="Wingdings" w:hAnsi="Wingdings" w:hint="default"/>
      </w:rPr>
    </w:lvl>
  </w:abstractNum>
  <w:abstractNum w:abstractNumId="118" w15:restartNumberingAfterBreak="0">
    <w:nsid w:val="6979AEBF"/>
    <w:multiLevelType w:val="hybridMultilevel"/>
    <w:tmpl w:val="B9FC7670"/>
    <w:lvl w:ilvl="0" w:tplc="421CA848">
      <w:start w:val="1"/>
      <w:numFmt w:val="bullet"/>
      <w:lvlText w:val="-"/>
      <w:lvlJc w:val="left"/>
      <w:pPr>
        <w:ind w:left="720" w:hanging="360"/>
      </w:pPr>
      <w:rPr>
        <w:rFonts w:ascii="&quot;Times New Roman&quot;,serif" w:hAnsi="&quot;Times New Roman&quot;,serif" w:hint="default"/>
      </w:rPr>
    </w:lvl>
    <w:lvl w:ilvl="1" w:tplc="536A7B4C">
      <w:start w:val="1"/>
      <w:numFmt w:val="bullet"/>
      <w:lvlText w:val="o"/>
      <w:lvlJc w:val="left"/>
      <w:pPr>
        <w:ind w:left="1440" w:hanging="360"/>
      </w:pPr>
      <w:rPr>
        <w:rFonts w:ascii="Courier New" w:hAnsi="Courier New" w:hint="default"/>
      </w:rPr>
    </w:lvl>
    <w:lvl w:ilvl="2" w:tplc="ADFC1DDC">
      <w:start w:val="1"/>
      <w:numFmt w:val="bullet"/>
      <w:lvlText w:val=""/>
      <w:lvlJc w:val="left"/>
      <w:pPr>
        <w:ind w:left="2160" w:hanging="360"/>
      </w:pPr>
      <w:rPr>
        <w:rFonts w:ascii="Wingdings" w:hAnsi="Wingdings" w:hint="default"/>
      </w:rPr>
    </w:lvl>
    <w:lvl w:ilvl="3" w:tplc="EE26BB2C">
      <w:start w:val="1"/>
      <w:numFmt w:val="bullet"/>
      <w:lvlText w:val=""/>
      <w:lvlJc w:val="left"/>
      <w:pPr>
        <w:ind w:left="2880" w:hanging="360"/>
      </w:pPr>
      <w:rPr>
        <w:rFonts w:ascii="Symbol" w:hAnsi="Symbol" w:hint="default"/>
      </w:rPr>
    </w:lvl>
    <w:lvl w:ilvl="4" w:tplc="317256EC">
      <w:start w:val="1"/>
      <w:numFmt w:val="bullet"/>
      <w:lvlText w:val="o"/>
      <w:lvlJc w:val="left"/>
      <w:pPr>
        <w:ind w:left="3600" w:hanging="360"/>
      </w:pPr>
      <w:rPr>
        <w:rFonts w:ascii="Courier New" w:hAnsi="Courier New" w:hint="default"/>
      </w:rPr>
    </w:lvl>
    <w:lvl w:ilvl="5" w:tplc="F704F604">
      <w:start w:val="1"/>
      <w:numFmt w:val="bullet"/>
      <w:lvlText w:val=""/>
      <w:lvlJc w:val="left"/>
      <w:pPr>
        <w:ind w:left="4320" w:hanging="360"/>
      </w:pPr>
      <w:rPr>
        <w:rFonts w:ascii="Wingdings" w:hAnsi="Wingdings" w:hint="default"/>
      </w:rPr>
    </w:lvl>
    <w:lvl w:ilvl="6" w:tplc="885CBE38">
      <w:start w:val="1"/>
      <w:numFmt w:val="bullet"/>
      <w:lvlText w:val=""/>
      <w:lvlJc w:val="left"/>
      <w:pPr>
        <w:ind w:left="5040" w:hanging="360"/>
      </w:pPr>
      <w:rPr>
        <w:rFonts w:ascii="Symbol" w:hAnsi="Symbol" w:hint="default"/>
      </w:rPr>
    </w:lvl>
    <w:lvl w:ilvl="7" w:tplc="E6F6208C">
      <w:start w:val="1"/>
      <w:numFmt w:val="bullet"/>
      <w:lvlText w:val="o"/>
      <w:lvlJc w:val="left"/>
      <w:pPr>
        <w:ind w:left="5760" w:hanging="360"/>
      </w:pPr>
      <w:rPr>
        <w:rFonts w:ascii="Courier New" w:hAnsi="Courier New" w:hint="default"/>
      </w:rPr>
    </w:lvl>
    <w:lvl w:ilvl="8" w:tplc="FACC043E">
      <w:start w:val="1"/>
      <w:numFmt w:val="bullet"/>
      <w:lvlText w:val=""/>
      <w:lvlJc w:val="left"/>
      <w:pPr>
        <w:ind w:left="6480" w:hanging="360"/>
      </w:pPr>
      <w:rPr>
        <w:rFonts w:ascii="Wingdings" w:hAnsi="Wingdings" w:hint="default"/>
      </w:rPr>
    </w:lvl>
  </w:abstractNum>
  <w:abstractNum w:abstractNumId="119" w15:restartNumberingAfterBreak="0">
    <w:nsid w:val="6C79FC5F"/>
    <w:multiLevelType w:val="hybridMultilevel"/>
    <w:tmpl w:val="013E1BDA"/>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0" w15:restartNumberingAfterBreak="0">
    <w:nsid w:val="6C8C3781"/>
    <w:multiLevelType w:val="hybridMultilevel"/>
    <w:tmpl w:val="CEB46DA0"/>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1" w15:restartNumberingAfterBreak="0">
    <w:nsid w:val="6D59D9B0"/>
    <w:multiLevelType w:val="hybridMultilevel"/>
    <w:tmpl w:val="716A6C2A"/>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2" w15:restartNumberingAfterBreak="0">
    <w:nsid w:val="6E690A28"/>
    <w:multiLevelType w:val="hybridMultilevel"/>
    <w:tmpl w:val="A87C32B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3" w15:restartNumberingAfterBreak="0">
    <w:nsid w:val="7014112C"/>
    <w:multiLevelType w:val="hybridMultilevel"/>
    <w:tmpl w:val="A6C07EA0"/>
    <w:lvl w:ilvl="0" w:tplc="268E893C">
      <w:start w:val="1"/>
      <w:numFmt w:val="bullet"/>
      <w:lvlText w:val="-"/>
      <w:lvlJc w:val="left"/>
      <w:pPr>
        <w:ind w:left="720" w:hanging="360"/>
      </w:pPr>
      <w:rPr>
        <w:rFonts w:ascii="&quot;Times New Roman&quot;,serif" w:hAnsi="&quot;Times New Roman&quot;,serif" w:hint="default"/>
      </w:rPr>
    </w:lvl>
    <w:lvl w:ilvl="1" w:tplc="303AABB6">
      <w:start w:val="1"/>
      <w:numFmt w:val="bullet"/>
      <w:lvlText w:val="o"/>
      <w:lvlJc w:val="left"/>
      <w:pPr>
        <w:ind w:left="1440" w:hanging="360"/>
      </w:pPr>
      <w:rPr>
        <w:rFonts w:ascii="Courier New" w:hAnsi="Courier New" w:hint="default"/>
      </w:rPr>
    </w:lvl>
    <w:lvl w:ilvl="2" w:tplc="0B647BC6">
      <w:start w:val="1"/>
      <w:numFmt w:val="bullet"/>
      <w:lvlText w:val=""/>
      <w:lvlJc w:val="left"/>
      <w:pPr>
        <w:ind w:left="2160" w:hanging="360"/>
      </w:pPr>
      <w:rPr>
        <w:rFonts w:ascii="Wingdings" w:hAnsi="Wingdings" w:hint="default"/>
      </w:rPr>
    </w:lvl>
    <w:lvl w:ilvl="3" w:tplc="E5629E66">
      <w:start w:val="1"/>
      <w:numFmt w:val="bullet"/>
      <w:lvlText w:val=""/>
      <w:lvlJc w:val="left"/>
      <w:pPr>
        <w:ind w:left="2880" w:hanging="360"/>
      </w:pPr>
      <w:rPr>
        <w:rFonts w:ascii="Symbol" w:hAnsi="Symbol" w:hint="default"/>
      </w:rPr>
    </w:lvl>
    <w:lvl w:ilvl="4" w:tplc="1DD615E6">
      <w:start w:val="1"/>
      <w:numFmt w:val="bullet"/>
      <w:lvlText w:val="o"/>
      <w:lvlJc w:val="left"/>
      <w:pPr>
        <w:ind w:left="3600" w:hanging="360"/>
      </w:pPr>
      <w:rPr>
        <w:rFonts w:ascii="Courier New" w:hAnsi="Courier New" w:hint="default"/>
      </w:rPr>
    </w:lvl>
    <w:lvl w:ilvl="5" w:tplc="7234AD64">
      <w:start w:val="1"/>
      <w:numFmt w:val="bullet"/>
      <w:lvlText w:val=""/>
      <w:lvlJc w:val="left"/>
      <w:pPr>
        <w:ind w:left="4320" w:hanging="360"/>
      </w:pPr>
      <w:rPr>
        <w:rFonts w:ascii="Wingdings" w:hAnsi="Wingdings" w:hint="default"/>
      </w:rPr>
    </w:lvl>
    <w:lvl w:ilvl="6" w:tplc="5F16219C">
      <w:start w:val="1"/>
      <w:numFmt w:val="bullet"/>
      <w:lvlText w:val=""/>
      <w:lvlJc w:val="left"/>
      <w:pPr>
        <w:ind w:left="5040" w:hanging="360"/>
      </w:pPr>
      <w:rPr>
        <w:rFonts w:ascii="Symbol" w:hAnsi="Symbol" w:hint="default"/>
      </w:rPr>
    </w:lvl>
    <w:lvl w:ilvl="7" w:tplc="E1843642">
      <w:start w:val="1"/>
      <w:numFmt w:val="bullet"/>
      <w:lvlText w:val="o"/>
      <w:lvlJc w:val="left"/>
      <w:pPr>
        <w:ind w:left="5760" w:hanging="360"/>
      </w:pPr>
      <w:rPr>
        <w:rFonts w:ascii="Courier New" w:hAnsi="Courier New" w:hint="default"/>
      </w:rPr>
    </w:lvl>
    <w:lvl w:ilvl="8" w:tplc="150CEC5C">
      <w:start w:val="1"/>
      <w:numFmt w:val="bullet"/>
      <w:lvlText w:val=""/>
      <w:lvlJc w:val="left"/>
      <w:pPr>
        <w:ind w:left="6480" w:hanging="360"/>
      </w:pPr>
      <w:rPr>
        <w:rFonts w:ascii="Wingdings" w:hAnsi="Wingdings" w:hint="default"/>
      </w:rPr>
    </w:lvl>
  </w:abstractNum>
  <w:abstractNum w:abstractNumId="124" w15:restartNumberingAfterBreak="0">
    <w:nsid w:val="711C5AEF"/>
    <w:multiLevelType w:val="hybridMultilevel"/>
    <w:tmpl w:val="D35E5BAA"/>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5" w15:restartNumberingAfterBreak="0">
    <w:nsid w:val="71A2DE76"/>
    <w:multiLevelType w:val="hybridMultilevel"/>
    <w:tmpl w:val="72F46B44"/>
    <w:lvl w:ilvl="0" w:tplc="9ECEC244">
      <w:start w:val="1"/>
      <w:numFmt w:val="bullet"/>
      <w:lvlText w:val="-"/>
      <w:lvlJc w:val="left"/>
      <w:pPr>
        <w:ind w:left="720" w:hanging="360"/>
      </w:pPr>
      <w:rPr>
        <w:rFonts w:ascii="&quot;Times New Roman&quot;,serif" w:hAnsi="&quot;Times New Roman&quot;,serif" w:hint="default"/>
      </w:rPr>
    </w:lvl>
    <w:lvl w:ilvl="1" w:tplc="219A5F70">
      <w:start w:val="1"/>
      <w:numFmt w:val="bullet"/>
      <w:lvlText w:val="o"/>
      <w:lvlJc w:val="left"/>
      <w:pPr>
        <w:ind w:left="1440" w:hanging="360"/>
      </w:pPr>
      <w:rPr>
        <w:rFonts w:ascii="Courier New" w:hAnsi="Courier New" w:hint="default"/>
      </w:rPr>
    </w:lvl>
    <w:lvl w:ilvl="2" w:tplc="BDEED2A2">
      <w:start w:val="1"/>
      <w:numFmt w:val="bullet"/>
      <w:lvlText w:val=""/>
      <w:lvlJc w:val="left"/>
      <w:pPr>
        <w:ind w:left="2160" w:hanging="360"/>
      </w:pPr>
      <w:rPr>
        <w:rFonts w:ascii="Wingdings" w:hAnsi="Wingdings" w:hint="default"/>
      </w:rPr>
    </w:lvl>
    <w:lvl w:ilvl="3" w:tplc="1DCEBE86">
      <w:start w:val="1"/>
      <w:numFmt w:val="bullet"/>
      <w:lvlText w:val=""/>
      <w:lvlJc w:val="left"/>
      <w:pPr>
        <w:ind w:left="2880" w:hanging="360"/>
      </w:pPr>
      <w:rPr>
        <w:rFonts w:ascii="Symbol" w:hAnsi="Symbol" w:hint="default"/>
      </w:rPr>
    </w:lvl>
    <w:lvl w:ilvl="4" w:tplc="CCA8EE58">
      <w:start w:val="1"/>
      <w:numFmt w:val="bullet"/>
      <w:lvlText w:val="o"/>
      <w:lvlJc w:val="left"/>
      <w:pPr>
        <w:ind w:left="3600" w:hanging="360"/>
      </w:pPr>
      <w:rPr>
        <w:rFonts w:ascii="Courier New" w:hAnsi="Courier New" w:hint="default"/>
      </w:rPr>
    </w:lvl>
    <w:lvl w:ilvl="5" w:tplc="30CA1E66">
      <w:start w:val="1"/>
      <w:numFmt w:val="bullet"/>
      <w:lvlText w:val=""/>
      <w:lvlJc w:val="left"/>
      <w:pPr>
        <w:ind w:left="4320" w:hanging="360"/>
      </w:pPr>
      <w:rPr>
        <w:rFonts w:ascii="Wingdings" w:hAnsi="Wingdings" w:hint="default"/>
      </w:rPr>
    </w:lvl>
    <w:lvl w:ilvl="6" w:tplc="AA3062F4">
      <w:start w:val="1"/>
      <w:numFmt w:val="bullet"/>
      <w:lvlText w:val=""/>
      <w:lvlJc w:val="left"/>
      <w:pPr>
        <w:ind w:left="5040" w:hanging="360"/>
      </w:pPr>
      <w:rPr>
        <w:rFonts w:ascii="Symbol" w:hAnsi="Symbol" w:hint="default"/>
      </w:rPr>
    </w:lvl>
    <w:lvl w:ilvl="7" w:tplc="B16AC250">
      <w:start w:val="1"/>
      <w:numFmt w:val="bullet"/>
      <w:lvlText w:val="o"/>
      <w:lvlJc w:val="left"/>
      <w:pPr>
        <w:ind w:left="5760" w:hanging="360"/>
      </w:pPr>
      <w:rPr>
        <w:rFonts w:ascii="Courier New" w:hAnsi="Courier New" w:hint="default"/>
      </w:rPr>
    </w:lvl>
    <w:lvl w:ilvl="8" w:tplc="0EF63CD6">
      <w:start w:val="1"/>
      <w:numFmt w:val="bullet"/>
      <w:lvlText w:val=""/>
      <w:lvlJc w:val="left"/>
      <w:pPr>
        <w:ind w:left="6480" w:hanging="360"/>
      </w:pPr>
      <w:rPr>
        <w:rFonts w:ascii="Wingdings" w:hAnsi="Wingdings" w:hint="default"/>
      </w:rPr>
    </w:lvl>
  </w:abstractNum>
  <w:abstractNum w:abstractNumId="126" w15:restartNumberingAfterBreak="0">
    <w:nsid w:val="72C53353"/>
    <w:multiLevelType w:val="hybridMultilevel"/>
    <w:tmpl w:val="DCA673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3EA3843"/>
    <w:multiLevelType w:val="hybridMultilevel"/>
    <w:tmpl w:val="5ADAF6B4"/>
    <w:lvl w:ilvl="0" w:tplc="1930B872">
      <w:start w:val="1"/>
      <w:numFmt w:val="bullet"/>
      <w:lvlText w:val="-"/>
      <w:lvlJc w:val="left"/>
      <w:pPr>
        <w:ind w:left="720" w:hanging="360"/>
      </w:pPr>
      <w:rPr>
        <w:rFonts w:ascii="&quot;Times New Roman&quot;,serif" w:hAnsi="&quot;Times New Roman&quot;,serif" w:hint="default"/>
      </w:rPr>
    </w:lvl>
    <w:lvl w:ilvl="1" w:tplc="5C884868">
      <w:start w:val="1"/>
      <w:numFmt w:val="bullet"/>
      <w:lvlText w:val="o"/>
      <w:lvlJc w:val="left"/>
      <w:pPr>
        <w:ind w:left="1440" w:hanging="360"/>
      </w:pPr>
      <w:rPr>
        <w:rFonts w:ascii="Courier New" w:hAnsi="Courier New" w:hint="default"/>
      </w:rPr>
    </w:lvl>
    <w:lvl w:ilvl="2" w:tplc="36F008CA">
      <w:start w:val="1"/>
      <w:numFmt w:val="bullet"/>
      <w:lvlText w:val=""/>
      <w:lvlJc w:val="left"/>
      <w:pPr>
        <w:ind w:left="2160" w:hanging="360"/>
      </w:pPr>
      <w:rPr>
        <w:rFonts w:ascii="Wingdings" w:hAnsi="Wingdings" w:hint="default"/>
      </w:rPr>
    </w:lvl>
    <w:lvl w:ilvl="3" w:tplc="A77E1342">
      <w:start w:val="1"/>
      <w:numFmt w:val="bullet"/>
      <w:lvlText w:val=""/>
      <w:lvlJc w:val="left"/>
      <w:pPr>
        <w:ind w:left="2880" w:hanging="360"/>
      </w:pPr>
      <w:rPr>
        <w:rFonts w:ascii="Symbol" w:hAnsi="Symbol" w:hint="default"/>
      </w:rPr>
    </w:lvl>
    <w:lvl w:ilvl="4" w:tplc="323450BA">
      <w:start w:val="1"/>
      <w:numFmt w:val="bullet"/>
      <w:lvlText w:val="o"/>
      <w:lvlJc w:val="left"/>
      <w:pPr>
        <w:ind w:left="3600" w:hanging="360"/>
      </w:pPr>
      <w:rPr>
        <w:rFonts w:ascii="Courier New" w:hAnsi="Courier New" w:hint="default"/>
      </w:rPr>
    </w:lvl>
    <w:lvl w:ilvl="5" w:tplc="788E4AB2">
      <w:start w:val="1"/>
      <w:numFmt w:val="bullet"/>
      <w:lvlText w:val=""/>
      <w:lvlJc w:val="left"/>
      <w:pPr>
        <w:ind w:left="4320" w:hanging="360"/>
      </w:pPr>
      <w:rPr>
        <w:rFonts w:ascii="Wingdings" w:hAnsi="Wingdings" w:hint="default"/>
      </w:rPr>
    </w:lvl>
    <w:lvl w:ilvl="6" w:tplc="E822F1A8">
      <w:start w:val="1"/>
      <w:numFmt w:val="bullet"/>
      <w:lvlText w:val=""/>
      <w:lvlJc w:val="left"/>
      <w:pPr>
        <w:ind w:left="5040" w:hanging="360"/>
      </w:pPr>
      <w:rPr>
        <w:rFonts w:ascii="Symbol" w:hAnsi="Symbol" w:hint="default"/>
      </w:rPr>
    </w:lvl>
    <w:lvl w:ilvl="7" w:tplc="7E760294">
      <w:start w:val="1"/>
      <w:numFmt w:val="bullet"/>
      <w:lvlText w:val="o"/>
      <w:lvlJc w:val="left"/>
      <w:pPr>
        <w:ind w:left="5760" w:hanging="360"/>
      </w:pPr>
      <w:rPr>
        <w:rFonts w:ascii="Courier New" w:hAnsi="Courier New" w:hint="default"/>
      </w:rPr>
    </w:lvl>
    <w:lvl w:ilvl="8" w:tplc="677C67A6">
      <w:start w:val="1"/>
      <w:numFmt w:val="bullet"/>
      <w:lvlText w:val=""/>
      <w:lvlJc w:val="left"/>
      <w:pPr>
        <w:ind w:left="6480" w:hanging="360"/>
      </w:pPr>
      <w:rPr>
        <w:rFonts w:ascii="Wingdings" w:hAnsi="Wingdings" w:hint="default"/>
      </w:rPr>
    </w:lvl>
  </w:abstractNum>
  <w:abstractNum w:abstractNumId="128" w15:restartNumberingAfterBreak="0">
    <w:nsid w:val="74CA2985"/>
    <w:multiLevelType w:val="hybridMultilevel"/>
    <w:tmpl w:val="ACBAE090"/>
    <w:lvl w:ilvl="0" w:tplc="94028ADA">
      <w:start w:val="1"/>
      <w:numFmt w:val="bullet"/>
      <w:lvlText w:val="-"/>
      <w:lvlJc w:val="left"/>
      <w:pPr>
        <w:ind w:left="720" w:hanging="360"/>
      </w:pPr>
      <w:rPr>
        <w:rFonts w:ascii="&quot;Times New Roman&quot;,serif" w:hAnsi="&quot;Times New Roman&quot;,serif" w:hint="default"/>
      </w:rPr>
    </w:lvl>
    <w:lvl w:ilvl="1" w:tplc="48B808B8">
      <w:start w:val="1"/>
      <w:numFmt w:val="bullet"/>
      <w:lvlText w:val="o"/>
      <w:lvlJc w:val="left"/>
      <w:pPr>
        <w:ind w:left="1440" w:hanging="360"/>
      </w:pPr>
      <w:rPr>
        <w:rFonts w:ascii="Courier New" w:hAnsi="Courier New" w:hint="default"/>
      </w:rPr>
    </w:lvl>
    <w:lvl w:ilvl="2" w:tplc="FE500C5A">
      <w:start w:val="1"/>
      <w:numFmt w:val="bullet"/>
      <w:lvlText w:val=""/>
      <w:lvlJc w:val="left"/>
      <w:pPr>
        <w:ind w:left="2160" w:hanging="360"/>
      </w:pPr>
      <w:rPr>
        <w:rFonts w:ascii="Wingdings" w:hAnsi="Wingdings" w:hint="default"/>
      </w:rPr>
    </w:lvl>
    <w:lvl w:ilvl="3" w:tplc="404AC65C">
      <w:start w:val="1"/>
      <w:numFmt w:val="bullet"/>
      <w:lvlText w:val=""/>
      <w:lvlJc w:val="left"/>
      <w:pPr>
        <w:ind w:left="2880" w:hanging="360"/>
      </w:pPr>
      <w:rPr>
        <w:rFonts w:ascii="Symbol" w:hAnsi="Symbol" w:hint="default"/>
      </w:rPr>
    </w:lvl>
    <w:lvl w:ilvl="4" w:tplc="6B786C5E">
      <w:start w:val="1"/>
      <w:numFmt w:val="bullet"/>
      <w:lvlText w:val="o"/>
      <w:lvlJc w:val="left"/>
      <w:pPr>
        <w:ind w:left="3600" w:hanging="360"/>
      </w:pPr>
      <w:rPr>
        <w:rFonts w:ascii="Courier New" w:hAnsi="Courier New" w:hint="default"/>
      </w:rPr>
    </w:lvl>
    <w:lvl w:ilvl="5" w:tplc="D7461220">
      <w:start w:val="1"/>
      <w:numFmt w:val="bullet"/>
      <w:lvlText w:val=""/>
      <w:lvlJc w:val="left"/>
      <w:pPr>
        <w:ind w:left="4320" w:hanging="360"/>
      </w:pPr>
      <w:rPr>
        <w:rFonts w:ascii="Wingdings" w:hAnsi="Wingdings" w:hint="default"/>
      </w:rPr>
    </w:lvl>
    <w:lvl w:ilvl="6" w:tplc="BD90B13A">
      <w:start w:val="1"/>
      <w:numFmt w:val="bullet"/>
      <w:lvlText w:val=""/>
      <w:lvlJc w:val="left"/>
      <w:pPr>
        <w:ind w:left="5040" w:hanging="360"/>
      </w:pPr>
      <w:rPr>
        <w:rFonts w:ascii="Symbol" w:hAnsi="Symbol" w:hint="default"/>
      </w:rPr>
    </w:lvl>
    <w:lvl w:ilvl="7" w:tplc="AEC65D72">
      <w:start w:val="1"/>
      <w:numFmt w:val="bullet"/>
      <w:lvlText w:val="o"/>
      <w:lvlJc w:val="left"/>
      <w:pPr>
        <w:ind w:left="5760" w:hanging="360"/>
      </w:pPr>
      <w:rPr>
        <w:rFonts w:ascii="Courier New" w:hAnsi="Courier New" w:hint="default"/>
      </w:rPr>
    </w:lvl>
    <w:lvl w:ilvl="8" w:tplc="74EE45D0">
      <w:start w:val="1"/>
      <w:numFmt w:val="bullet"/>
      <w:lvlText w:val=""/>
      <w:lvlJc w:val="left"/>
      <w:pPr>
        <w:ind w:left="6480" w:hanging="360"/>
      </w:pPr>
      <w:rPr>
        <w:rFonts w:ascii="Wingdings" w:hAnsi="Wingdings" w:hint="default"/>
      </w:rPr>
    </w:lvl>
  </w:abstractNum>
  <w:abstractNum w:abstractNumId="129" w15:restartNumberingAfterBreak="0">
    <w:nsid w:val="751D8FE0"/>
    <w:multiLevelType w:val="hybridMultilevel"/>
    <w:tmpl w:val="96BC4BA6"/>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0" w15:restartNumberingAfterBreak="0">
    <w:nsid w:val="755F1BD5"/>
    <w:multiLevelType w:val="hybridMultilevel"/>
    <w:tmpl w:val="4FB08774"/>
    <w:lvl w:ilvl="0" w:tplc="EBB0689C">
      <w:start w:val="1"/>
      <w:numFmt w:val="bullet"/>
      <w:lvlText w:val="-"/>
      <w:lvlJc w:val="left"/>
      <w:pPr>
        <w:ind w:left="720" w:hanging="360"/>
      </w:pPr>
      <w:rPr>
        <w:rFonts w:ascii="&quot;Times New Roman&quot;,serif" w:hAnsi="&quot;Times New Roman&quot;,serif" w:hint="default"/>
      </w:rPr>
    </w:lvl>
    <w:lvl w:ilvl="1" w:tplc="AA368420">
      <w:start w:val="1"/>
      <w:numFmt w:val="bullet"/>
      <w:lvlText w:val="o"/>
      <w:lvlJc w:val="left"/>
      <w:pPr>
        <w:ind w:left="1440" w:hanging="360"/>
      </w:pPr>
      <w:rPr>
        <w:rFonts w:ascii="Courier New" w:hAnsi="Courier New" w:hint="default"/>
      </w:rPr>
    </w:lvl>
    <w:lvl w:ilvl="2" w:tplc="1EA634F2">
      <w:start w:val="1"/>
      <w:numFmt w:val="bullet"/>
      <w:lvlText w:val=""/>
      <w:lvlJc w:val="left"/>
      <w:pPr>
        <w:ind w:left="2160" w:hanging="360"/>
      </w:pPr>
      <w:rPr>
        <w:rFonts w:ascii="Wingdings" w:hAnsi="Wingdings" w:hint="default"/>
      </w:rPr>
    </w:lvl>
    <w:lvl w:ilvl="3" w:tplc="B0AC2DD2">
      <w:start w:val="1"/>
      <w:numFmt w:val="bullet"/>
      <w:lvlText w:val=""/>
      <w:lvlJc w:val="left"/>
      <w:pPr>
        <w:ind w:left="2880" w:hanging="360"/>
      </w:pPr>
      <w:rPr>
        <w:rFonts w:ascii="Symbol" w:hAnsi="Symbol" w:hint="default"/>
      </w:rPr>
    </w:lvl>
    <w:lvl w:ilvl="4" w:tplc="2362D9DC">
      <w:start w:val="1"/>
      <w:numFmt w:val="bullet"/>
      <w:lvlText w:val="o"/>
      <w:lvlJc w:val="left"/>
      <w:pPr>
        <w:ind w:left="3600" w:hanging="360"/>
      </w:pPr>
      <w:rPr>
        <w:rFonts w:ascii="Courier New" w:hAnsi="Courier New" w:hint="default"/>
      </w:rPr>
    </w:lvl>
    <w:lvl w:ilvl="5" w:tplc="4F6C3928">
      <w:start w:val="1"/>
      <w:numFmt w:val="bullet"/>
      <w:lvlText w:val=""/>
      <w:lvlJc w:val="left"/>
      <w:pPr>
        <w:ind w:left="4320" w:hanging="360"/>
      </w:pPr>
      <w:rPr>
        <w:rFonts w:ascii="Wingdings" w:hAnsi="Wingdings" w:hint="default"/>
      </w:rPr>
    </w:lvl>
    <w:lvl w:ilvl="6" w:tplc="3F4A7EF8">
      <w:start w:val="1"/>
      <w:numFmt w:val="bullet"/>
      <w:lvlText w:val=""/>
      <w:lvlJc w:val="left"/>
      <w:pPr>
        <w:ind w:left="5040" w:hanging="360"/>
      </w:pPr>
      <w:rPr>
        <w:rFonts w:ascii="Symbol" w:hAnsi="Symbol" w:hint="default"/>
      </w:rPr>
    </w:lvl>
    <w:lvl w:ilvl="7" w:tplc="6B1CA728">
      <w:start w:val="1"/>
      <w:numFmt w:val="bullet"/>
      <w:lvlText w:val="o"/>
      <w:lvlJc w:val="left"/>
      <w:pPr>
        <w:ind w:left="5760" w:hanging="360"/>
      </w:pPr>
      <w:rPr>
        <w:rFonts w:ascii="Courier New" w:hAnsi="Courier New" w:hint="default"/>
      </w:rPr>
    </w:lvl>
    <w:lvl w:ilvl="8" w:tplc="3232FA44">
      <w:start w:val="1"/>
      <w:numFmt w:val="bullet"/>
      <w:lvlText w:val=""/>
      <w:lvlJc w:val="left"/>
      <w:pPr>
        <w:ind w:left="6480" w:hanging="360"/>
      </w:pPr>
      <w:rPr>
        <w:rFonts w:ascii="Wingdings" w:hAnsi="Wingdings" w:hint="default"/>
      </w:rPr>
    </w:lvl>
  </w:abstractNum>
  <w:abstractNum w:abstractNumId="131" w15:restartNumberingAfterBreak="0">
    <w:nsid w:val="762EDFDF"/>
    <w:multiLevelType w:val="hybridMultilevel"/>
    <w:tmpl w:val="D0BC4A7A"/>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2" w15:restartNumberingAfterBreak="0">
    <w:nsid w:val="77456C16"/>
    <w:multiLevelType w:val="hybridMultilevel"/>
    <w:tmpl w:val="44D6146E"/>
    <w:lvl w:ilvl="0" w:tplc="0409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33" w15:restartNumberingAfterBreak="0">
    <w:nsid w:val="77C59212"/>
    <w:multiLevelType w:val="hybridMultilevel"/>
    <w:tmpl w:val="0CA0ADAC"/>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4" w15:restartNumberingAfterBreak="0">
    <w:nsid w:val="79ED2A78"/>
    <w:multiLevelType w:val="hybridMultilevel"/>
    <w:tmpl w:val="D65E6A20"/>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5" w15:restartNumberingAfterBreak="0">
    <w:nsid w:val="7A67BAFE"/>
    <w:multiLevelType w:val="hybridMultilevel"/>
    <w:tmpl w:val="CE3A1D6C"/>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6" w15:restartNumberingAfterBreak="0">
    <w:nsid w:val="7A8805C5"/>
    <w:multiLevelType w:val="hybridMultilevel"/>
    <w:tmpl w:val="094AD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C0246A8"/>
    <w:multiLevelType w:val="hybridMultilevel"/>
    <w:tmpl w:val="DF74283C"/>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8" w15:restartNumberingAfterBreak="0">
    <w:nsid w:val="7C683AA0"/>
    <w:multiLevelType w:val="hybridMultilevel"/>
    <w:tmpl w:val="BB2C2C88"/>
    <w:lvl w:ilvl="0" w:tplc="D20E0CD8">
      <w:start w:val="1"/>
      <w:numFmt w:val="bullet"/>
      <w:lvlText w:val=""/>
      <w:lvlJc w:val="left"/>
      <w:pPr>
        <w:ind w:left="720" w:hanging="360"/>
      </w:pPr>
      <w:rPr>
        <w:rFonts w:ascii="Symbol" w:hAnsi="Symbol" w:hint="default"/>
      </w:rPr>
    </w:lvl>
    <w:lvl w:ilvl="1" w:tplc="128601FE">
      <w:start w:val="1"/>
      <w:numFmt w:val="bullet"/>
      <w:lvlText w:val="o"/>
      <w:lvlJc w:val="left"/>
      <w:pPr>
        <w:ind w:left="1440" w:hanging="360"/>
      </w:pPr>
      <w:rPr>
        <w:rFonts w:ascii="Courier New" w:hAnsi="Courier New" w:hint="default"/>
      </w:rPr>
    </w:lvl>
    <w:lvl w:ilvl="2" w:tplc="E9F4F6FE">
      <w:start w:val="1"/>
      <w:numFmt w:val="bullet"/>
      <w:lvlText w:val=""/>
      <w:lvlJc w:val="left"/>
      <w:pPr>
        <w:ind w:left="2160" w:hanging="360"/>
      </w:pPr>
      <w:rPr>
        <w:rFonts w:ascii="Wingdings" w:hAnsi="Wingdings" w:hint="default"/>
      </w:rPr>
    </w:lvl>
    <w:lvl w:ilvl="3" w:tplc="F7E24356">
      <w:start w:val="1"/>
      <w:numFmt w:val="bullet"/>
      <w:lvlText w:val=""/>
      <w:lvlJc w:val="left"/>
      <w:pPr>
        <w:ind w:left="2880" w:hanging="360"/>
      </w:pPr>
      <w:rPr>
        <w:rFonts w:ascii="Symbol" w:hAnsi="Symbol" w:hint="default"/>
      </w:rPr>
    </w:lvl>
    <w:lvl w:ilvl="4" w:tplc="9D5A032A">
      <w:start w:val="1"/>
      <w:numFmt w:val="bullet"/>
      <w:lvlText w:val="o"/>
      <w:lvlJc w:val="left"/>
      <w:pPr>
        <w:ind w:left="3600" w:hanging="360"/>
      </w:pPr>
      <w:rPr>
        <w:rFonts w:ascii="Courier New" w:hAnsi="Courier New" w:hint="default"/>
      </w:rPr>
    </w:lvl>
    <w:lvl w:ilvl="5" w:tplc="AF3E8724">
      <w:start w:val="1"/>
      <w:numFmt w:val="bullet"/>
      <w:lvlText w:val=""/>
      <w:lvlJc w:val="left"/>
      <w:pPr>
        <w:ind w:left="4320" w:hanging="360"/>
      </w:pPr>
      <w:rPr>
        <w:rFonts w:ascii="Wingdings" w:hAnsi="Wingdings" w:hint="default"/>
      </w:rPr>
    </w:lvl>
    <w:lvl w:ilvl="6" w:tplc="F8904AF2">
      <w:start w:val="1"/>
      <w:numFmt w:val="bullet"/>
      <w:lvlText w:val=""/>
      <w:lvlJc w:val="left"/>
      <w:pPr>
        <w:ind w:left="5040" w:hanging="360"/>
      </w:pPr>
      <w:rPr>
        <w:rFonts w:ascii="Symbol" w:hAnsi="Symbol" w:hint="default"/>
      </w:rPr>
    </w:lvl>
    <w:lvl w:ilvl="7" w:tplc="96C2FE24">
      <w:start w:val="1"/>
      <w:numFmt w:val="bullet"/>
      <w:lvlText w:val="o"/>
      <w:lvlJc w:val="left"/>
      <w:pPr>
        <w:ind w:left="5760" w:hanging="360"/>
      </w:pPr>
      <w:rPr>
        <w:rFonts w:ascii="Courier New" w:hAnsi="Courier New" w:hint="default"/>
      </w:rPr>
    </w:lvl>
    <w:lvl w:ilvl="8" w:tplc="49103D78">
      <w:start w:val="1"/>
      <w:numFmt w:val="bullet"/>
      <w:lvlText w:val=""/>
      <w:lvlJc w:val="left"/>
      <w:pPr>
        <w:ind w:left="6480" w:hanging="360"/>
      </w:pPr>
      <w:rPr>
        <w:rFonts w:ascii="Wingdings" w:hAnsi="Wingdings" w:hint="default"/>
      </w:rPr>
    </w:lvl>
  </w:abstractNum>
  <w:abstractNum w:abstractNumId="139" w15:restartNumberingAfterBreak="0">
    <w:nsid w:val="7C7C1DCD"/>
    <w:multiLevelType w:val="hybridMultilevel"/>
    <w:tmpl w:val="7BA01232"/>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0" w15:restartNumberingAfterBreak="0">
    <w:nsid w:val="7D066324"/>
    <w:multiLevelType w:val="hybridMultilevel"/>
    <w:tmpl w:val="02F49AE6"/>
    <w:lvl w:ilvl="0" w:tplc="FFFFFFFF">
      <w:start w:val="1"/>
      <w:numFmt w:val="bullet"/>
      <w:lvlText w:val="-"/>
      <w:lvlJc w:val="left"/>
      <w:pPr>
        <w:ind w:left="720" w:hanging="360"/>
      </w:pPr>
      <w:rPr>
        <w:rFonts w:ascii="&quot;Times New Roman&quot;,serif" w:hAnsi="&quot;Times New Roman&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1" w15:restartNumberingAfterBreak="0">
    <w:nsid w:val="7D8EC0B4"/>
    <w:multiLevelType w:val="hybridMultilevel"/>
    <w:tmpl w:val="6D6AD7EE"/>
    <w:lvl w:ilvl="0" w:tplc="41A0E2AE">
      <w:start w:val="1"/>
      <w:numFmt w:val="bullet"/>
      <w:lvlText w:val="-"/>
      <w:lvlJc w:val="left"/>
      <w:pPr>
        <w:ind w:left="720" w:hanging="360"/>
      </w:pPr>
      <w:rPr>
        <w:rFonts w:ascii="&quot;Times New Roman&quot;,serif" w:hAnsi="&quot;Times New Roman&quot;,serif" w:hint="default"/>
      </w:rPr>
    </w:lvl>
    <w:lvl w:ilvl="1" w:tplc="C5721B96">
      <w:start w:val="1"/>
      <w:numFmt w:val="bullet"/>
      <w:lvlText w:val="o"/>
      <w:lvlJc w:val="left"/>
      <w:pPr>
        <w:ind w:left="1440" w:hanging="360"/>
      </w:pPr>
      <w:rPr>
        <w:rFonts w:ascii="Courier New" w:hAnsi="Courier New" w:hint="default"/>
      </w:rPr>
    </w:lvl>
    <w:lvl w:ilvl="2" w:tplc="AD0AE570">
      <w:start w:val="1"/>
      <w:numFmt w:val="bullet"/>
      <w:lvlText w:val=""/>
      <w:lvlJc w:val="left"/>
      <w:pPr>
        <w:ind w:left="2160" w:hanging="360"/>
      </w:pPr>
      <w:rPr>
        <w:rFonts w:ascii="Wingdings" w:hAnsi="Wingdings" w:hint="default"/>
      </w:rPr>
    </w:lvl>
    <w:lvl w:ilvl="3" w:tplc="B01A4F14">
      <w:start w:val="1"/>
      <w:numFmt w:val="bullet"/>
      <w:lvlText w:val=""/>
      <w:lvlJc w:val="left"/>
      <w:pPr>
        <w:ind w:left="2880" w:hanging="360"/>
      </w:pPr>
      <w:rPr>
        <w:rFonts w:ascii="Symbol" w:hAnsi="Symbol" w:hint="default"/>
      </w:rPr>
    </w:lvl>
    <w:lvl w:ilvl="4" w:tplc="4614F02C">
      <w:start w:val="1"/>
      <w:numFmt w:val="bullet"/>
      <w:lvlText w:val="o"/>
      <w:lvlJc w:val="left"/>
      <w:pPr>
        <w:ind w:left="3600" w:hanging="360"/>
      </w:pPr>
      <w:rPr>
        <w:rFonts w:ascii="Courier New" w:hAnsi="Courier New" w:hint="default"/>
      </w:rPr>
    </w:lvl>
    <w:lvl w:ilvl="5" w:tplc="59DA85F8">
      <w:start w:val="1"/>
      <w:numFmt w:val="bullet"/>
      <w:lvlText w:val=""/>
      <w:lvlJc w:val="left"/>
      <w:pPr>
        <w:ind w:left="4320" w:hanging="360"/>
      </w:pPr>
      <w:rPr>
        <w:rFonts w:ascii="Wingdings" w:hAnsi="Wingdings" w:hint="default"/>
      </w:rPr>
    </w:lvl>
    <w:lvl w:ilvl="6" w:tplc="E368A54E">
      <w:start w:val="1"/>
      <w:numFmt w:val="bullet"/>
      <w:lvlText w:val=""/>
      <w:lvlJc w:val="left"/>
      <w:pPr>
        <w:ind w:left="5040" w:hanging="360"/>
      </w:pPr>
      <w:rPr>
        <w:rFonts w:ascii="Symbol" w:hAnsi="Symbol" w:hint="default"/>
      </w:rPr>
    </w:lvl>
    <w:lvl w:ilvl="7" w:tplc="4E7C753C">
      <w:start w:val="1"/>
      <w:numFmt w:val="bullet"/>
      <w:lvlText w:val="o"/>
      <w:lvlJc w:val="left"/>
      <w:pPr>
        <w:ind w:left="5760" w:hanging="360"/>
      </w:pPr>
      <w:rPr>
        <w:rFonts w:ascii="Courier New" w:hAnsi="Courier New" w:hint="default"/>
      </w:rPr>
    </w:lvl>
    <w:lvl w:ilvl="8" w:tplc="EEC82EB2">
      <w:start w:val="1"/>
      <w:numFmt w:val="bullet"/>
      <w:lvlText w:val=""/>
      <w:lvlJc w:val="left"/>
      <w:pPr>
        <w:ind w:left="6480" w:hanging="360"/>
      </w:pPr>
      <w:rPr>
        <w:rFonts w:ascii="Wingdings" w:hAnsi="Wingdings" w:hint="default"/>
      </w:rPr>
    </w:lvl>
  </w:abstractNum>
  <w:abstractNum w:abstractNumId="142" w15:restartNumberingAfterBreak="0">
    <w:nsid w:val="7DFFA237"/>
    <w:multiLevelType w:val="hybridMultilevel"/>
    <w:tmpl w:val="A9AE0818"/>
    <w:lvl w:ilvl="0" w:tplc="C76ADE74">
      <w:start w:val="1"/>
      <w:numFmt w:val="bullet"/>
      <w:lvlText w:val="-"/>
      <w:lvlJc w:val="left"/>
      <w:pPr>
        <w:ind w:left="720" w:hanging="360"/>
      </w:pPr>
      <w:rPr>
        <w:rFonts w:ascii="&quot;Times New Roman&quot;,serif" w:hAnsi="&quot;Times New Roman&quot;,serif" w:hint="default"/>
      </w:rPr>
    </w:lvl>
    <w:lvl w:ilvl="1" w:tplc="87EA845E">
      <w:start w:val="1"/>
      <w:numFmt w:val="bullet"/>
      <w:lvlText w:val="o"/>
      <w:lvlJc w:val="left"/>
      <w:pPr>
        <w:ind w:left="1440" w:hanging="360"/>
      </w:pPr>
      <w:rPr>
        <w:rFonts w:ascii="Courier New" w:hAnsi="Courier New" w:hint="default"/>
      </w:rPr>
    </w:lvl>
    <w:lvl w:ilvl="2" w:tplc="9DF2DD52">
      <w:start w:val="1"/>
      <w:numFmt w:val="bullet"/>
      <w:lvlText w:val=""/>
      <w:lvlJc w:val="left"/>
      <w:pPr>
        <w:ind w:left="2160" w:hanging="360"/>
      </w:pPr>
      <w:rPr>
        <w:rFonts w:ascii="Wingdings" w:hAnsi="Wingdings" w:hint="default"/>
      </w:rPr>
    </w:lvl>
    <w:lvl w:ilvl="3" w:tplc="300A39E0">
      <w:start w:val="1"/>
      <w:numFmt w:val="bullet"/>
      <w:lvlText w:val=""/>
      <w:lvlJc w:val="left"/>
      <w:pPr>
        <w:ind w:left="2880" w:hanging="360"/>
      </w:pPr>
      <w:rPr>
        <w:rFonts w:ascii="Symbol" w:hAnsi="Symbol" w:hint="default"/>
      </w:rPr>
    </w:lvl>
    <w:lvl w:ilvl="4" w:tplc="D9F406B0">
      <w:start w:val="1"/>
      <w:numFmt w:val="bullet"/>
      <w:lvlText w:val="o"/>
      <w:lvlJc w:val="left"/>
      <w:pPr>
        <w:ind w:left="3600" w:hanging="360"/>
      </w:pPr>
      <w:rPr>
        <w:rFonts w:ascii="Courier New" w:hAnsi="Courier New" w:hint="default"/>
      </w:rPr>
    </w:lvl>
    <w:lvl w:ilvl="5" w:tplc="0144DD92">
      <w:start w:val="1"/>
      <w:numFmt w:val="bullet"/>
      <w:lvlText w:val=""/>
      <w:lvlJc w:val="left"/>
      <w:pPr>
        <w:ind w:left="4320" w:hanging="360"/>
      </w:pPr>
      <w:rPr>
        <w:rFonts w:ascii="Wingdings" w:hAnsi="Wingdings" w:hint="default"/>
      </w:rPr>
    </w:lvl>
    <w:lvl w:ilvl="6" w:tplc="B8F66A9A">
      <w:start w:val="1"/>
      <w:numFmt w:val="bullet"/>
      <w:lvlText w:val=""/>
      <w:lvlJc w:val="left"/>
      <w:pPr>
        <w:ind w:left="5040" w:hanging="360"/>
      </w:pPr>
      <w:rPr>
        <w:rFonts w:ascii="Symbol" w:hAnsi="Symbol" w:hint="default"/>
      </w:rPr>
    </w:lvl>
    <w:lvl w:ilvl="7" w:tplc="EF24DD88">
      <w:start w:val="1"/>
      <w:numFmt w:val="bullet"/>
      <w:lvlText w:val="o"/>
      <w:lvlJc w:val="left"/>
      <w:pPr>
        <w:ind w:left="5760" w:hanging="360"/>
      </w:pPr>
      <w:rPr>
        <w:rFonts w:ascii="Courier New" w:hAnsi="Courier New" w:hint="default"/>
      </w:rPr>
    </w:lvl>
    <w:lvl w:ilvl="8" w:tplc="452657DE">
      <w:start w:val="1"/>
      <w:numFmt w:val="bullet"/>
      <w:lvlText w:val=""/>
      <w:lvlJc w:val="left"/>
      <w:pPr>
        <w:ind w:left="6480" w:hanging="360"/>
      </w:pPr>
      <w:rPr>
        <w:rFonts w:ascii="Wingdings" w:hAnsi="Wingdings" w:hint="default"/>
      </w:rPr>
    </w:lvl>
  </w:abstractNum>
  <w:abstractNum w:abstractNumId="143" w15:restartNumberingAfterBreak="0">
    <w:nsid w:val="7E7EDE93"/>
    <w:multiLevelType w:val="hybridMultilevel"/>
    <w:tmpl w:val="C1381352"/>
    <w:lvl w:ilvl="0" w:tplc="8EA0F73E">
      <w:start w:val="1"/>
      <w:numFmt w:val="bullet"/>
      <w:lvlText w:val="-"/>
      <w:lvlJc w:val="left"/>
      <w:pPr>
        <w:ind w:left="720" w:hanging="360"/>
      </w:pPr>
      <w:rPr>
        <w:rFonts w:ascii="&quot;Times New Roman&quot;,serif" w:hAnsi="&quot;Times New Roman&quot;,serif" w:hint="default"/>
      </w:rPr>
    </w:lvl>
    <w:lvl w:ilvl="1" w:tplc="C9647CCA">
      <w:start w:val="1"/>
      <w:numFmt w:val="bullet"/>
      <w:lvlText w:val="o"/>
      <w:lvlJc w:val="left"/>
      <w:pPr>
        <w:ind w:left="1440" w:hanging="360"/>
      </w:pPr>
      <w:rPr>
        <w:rFonts w:ascii="Courier New" w:hAnsi="Courier New" w:hint="default"/>
      </w:rPr>
    </w:lvl>
    <w:lvl w:ilvl="2" w:tplc="B8B8F6C6">
      <w:start w:val="1"/>
      <w:numFmt w:val="bullet"/>
      <w:lvlText w:val=""/>
      <w:lvlJc w:val="left"/>
      <w:pPr>
        <w:ind w:left="2160" w:hanging="360"/>
      </w:pPr>
      <w:rPr>
        <w:rFonts w:ascii="Wingdings" w:hAnsi="Wingdings" w:hint="default"/>
      </w:rPr>
    </w:lvl>
    <w:lvl w:ilvl="3" w:tplc="933CD11A">
      <w:start w:val="1"/>
      <w:numFmt w:val="bullet"/>
      <w:lvlText w:val=""/>
      <w:lvlJc w:val="left"/>
      <w:pPr>
        <w:ind w:left="2880" w:hanging="360"/>
      </w:pPr>
      <w:rPr>
        <w:rFonts w:ascii="Symbol" w:hAnsi="Symbol" w:hint="default"/>
      </w:rPr>
    </w:lvl>
    <w:lvl w:ilvl="4" w:tplc="4F001504">
      <w:start w:val="1"/>
      <w:numFmt w:val="bullet"/>
      <w:lvlText w:val="o"/>
      <w:lvlJc w:val="left"/>
      <w:pPr>
        <w:ind w:left="3600" w:hanging="360"/>
      </w:pPr>
      <w:rPr>
        <w:rFonts w:ascii="Courier New" w:hAnsi="Courier New" w:hint="default"/>
      </w:rPr>
    </w:lvl>
    <w:lvl w:ilvl="5" w:tplc="A81CAD22">
      <w:start w:val="1"/>
      <w:numFmt w:val="bullet"/>
      <w:lvlText w:val=""/>
      <w:lvlJc w:val="left"/>
      <w:pPr>
        <w:ind w:left="4320" w:hanging="360"/>
      </w:pPr>
      <w:rPr>
        <w:rFonts w:ascii="Wingdings" w:hAnsi="Wingdings" w:hint="default"/>
      </w:rPr>
    </w:lvl>
    <w:lvl w:ilvl="6" w:tplc="9F96DF84">
      <w:start w:val="1"/>
      <w:numFmt w:val="bullet"/>
      <w:lvlText w:val=""/>
      <w:lvlJc w:val="left"/>
      <w:pPr>
        <w:ind w:left="5040" w:hanging="360"/>
      </w:pPr>
      <w:rPr>
        <w:rFonts w:ascii="Symbol" w:hAnsi="Symbol" w:hint="default"/>
      </w:rPr>
    </w:lvl>
    <w:lvl w:ilvl="7" w:tplc="5B96E058">
      <w:start w:val="1"/>
      <w:numFmt w:val="bullet"/>
      <w:lvlText w:val="o"/>
      <w:lvlJc w:val="left"/>
      <w:pPr>
        <w:ind w:left="5760" w:hanging="360"/>
      </w:pPr>
      <w:rPr>
        <w:rFonts w:ascii="Courier New" w:hAnsi="Courier New" w:hint="default"/>
      </w:rPr>
    </w:lvl>
    <w:lvl w:ilvl="8" w:tplc="32CE5586">
      <w:start w:val="1"/>
      <w:numFmt w:val="bullet"/>
      <w:lvlText w:val=""/>
      <w:lvlJc w:val="left"/>
      <w:pPr>
        <w:ind w:left="6480" w:hanging="360"/>
      </w:pPr>
      <w:rPr>
        <w:rFonts w:ascii="Wingdings" w:hAnsi="Wingdings" w:hint="default"/>
      </w:rPr>
    </w:lvl>
  </w:abstractNum>
  <w:abstractNum w:abstractNumId="144" w15:restartNumberingAfterBreak="0">
    <w:nsid w:val="7EDD5CFA"/>
    <w:multiLevelType w:val="hybridMultilevel"/>
    <w:tmpl w:val="26805CA2"/>
    <w:lvl w:ilvl="0" w:tplc="0E787AA4">
      <w:start w:val="1"/>
      <w:numFmt w:val="bullet"/>
      <w:lvlText w:val="-"/>
      <w:lvlJc w:val="left"/>
      <w:pPr>
        <w:ind w:left="720" w:hanging="360"/>
      </w:pPr>
      <w:rPr>
        <w:rFonts w:ascii="&quot;Times New Roman&quot;,serif" w:hAnsi="&quot;Times New Roman&quot;,serif" w:hint="default"/>
      </w:rPr>
    </w:lvl>
    <w:lvl w:ilvl="1" w:tplc="4AA638E8">
      <w:start w:val="1"/>
      <w:numFmt w:val="bullet"/>
      <w:lvlText w:val="o"/>
      <w:lvlJc w:val="left"/>
      <w:pPr>
        <w:ind w:left="1440" w:hanging="360"/>
      </w:pPr>
      <w:rPr>
        <w:rFonts w:ascii="Courier New" w:hAnsi="Courier New" w:hint="default"/>
      </w:rPr>
    </w:lvl>
    <w:lvl w:ilvl="2" w:tplc="80A496C4">
      <w:start w:val="1"/>
      <w:numFmt w:val="bullet"/>
      <w:lvlText w:val=""/>
      <w:lvlJc w:val="left"/>
      <w:pPr>
        <w:ind w:left="2160" w:hanging="360"/>
      </w:pPr>
      <w:rPr>
        <w:rFonts w:ascii="Wingdings" w:hAnsi="Wingdings" w:hint="default"/>
      </w:rPr>
    </w:lvl>
    <w:lvl w:ilvl="3" w:tplc="6A68AE5C">
      <w:start w:val="1"/>
      <w:numFmt w:val="bullet"/>
      <w:lvlText w:val=""/>
      <w:lvlJc w:val="left"/>
      <w:pPr>
        <w:ind w:left="2880" w:hanging="360"/>
      </w:pPr>
      <w:rPr>
        <w:rFonts w:ascii="Symbol" w:hAnsi="Symbol" w:hint="default"/>
      </w:rPr>
    </w:lvl>
    <w:lvl w:ilvl="4" w:tplc="7E121B2A">
      <w:start w:val="1"/>
      <w:numFmt w:val="bullet"/>
      <w:lvlText w:val="o"/>
      <w:lvlJc w:val="left"/>
      <w:pPr>
        <w:ind w:left="3600" w:hanging="360"/>
      </w:pPr>
      <w:rPr>
        <w:rFonts w:ascii="Courier New" w:hAnsi="Courier New" w:hint="default"/>
      </w:rPr>
    </w:lvl>
    <w:lvl w:ilvl="5" w:tplc="998CF902">
      <w:start w:val="1"/>
      <w:numFmt w:val="bullet"/>
      <w:lvlText w:val=""/>
      <w:lvlJc w:val="left"/>
      <w:pPr>
        <w:ind w:left="4320" w:hanging="360"/>
      </w:pPr>
      <w:rPr>
        <w:rFonts w:ascii="Wingdings" w:hAnsi="Wingdings" w:hint="default"/>
      </w:rPr>
    </w:lvl>
    <w:lvl w:ilvl="6" w:tplc="683E7CD6">
      <w:start w:val="1"/>
      <w:numFmt w:val="bullet"/>
      <w:lvlText w:val=""/>
      <w:lvlJc w:val="left"/>
      <w:pPr>
        <w:ind w:left="5040" w:hanging="360"/>
      </w:pPr>
      <w:rPr>
        <w:rFonts w:ascii="Symbol" w:hAnsi="Symbol" w:hint="default"/>
      </w:rPr>
    </w:lvl>
    <w:lvl w:ilvl="7" w:tplc="9E00F1DC">
      <w:start w:val="1"/>
      <w:numFmt w:val="bullet"/>
      <w:lvlText w:val="o"/>
      <w:lvlJc w:val="left"/>
      <w:pPr>
        <w:ind w:left="5760" w:hanging="360"/>
      </w:pPr>
      <w:rPr>
        <w:rFonts w:ascii="Courier New" w:hAnsi="Courier New" w:hint="default"/>
      </w:rPr>
    </w:lvl>
    <w:lvl w:ilvl="8" w:tplc="141A67DC">
      <w:start w:val="1"/>
      <w:numFmt w:val="bullet"/>
      <w:lvlText w:val=""/>
      <w:lvlJc w:val="left"/>
      <w:pPr>
        <w:ind w:left="6480" w:hanging="360"/>
      </w:pPr>
      <w:rPr>
        <w:rFonts w:ascii="Wingdings" w:hAnsi="Wingdings" w:hint="default"/>
      </w:rPr>
    </w:lvl>
  </w:abstractNum>
  <w:num w:numId="1" w16cid:durableId="840317634">
    <w:abstractNumId w:val="97"/>
  </w:num>
  <w:num w:numId="2" w16cid:durableId="946932701">
    <w:abstractNumId w:val="142"/>
  </w:num>
  <w:num w:numId="3" w16cid:durableId="1221988332">
    <w:abstractNumId w:val="89"/>
  </w:num>
  <w:num w:numId="4" w16cid:durableId="721100736">
    <w:abstractNumId w:val="12"/>
  </w:num>
  <w:num w:numId="5" w16cid:durableId="710417885">
    <w:abstractNumId w:val="34"/>
  </w:num>
  <w:num w:numId="6" w16cid:durableId="170806021">
    <w:abstractNumId w:val="127"/>
  </w:num>
  <w:num w:numId="7" w16cid:durableId="1463958415">
    <w:abstractNumId w:val="43"/>
  </w:num>
  <w:num w:numId="8" w16cid:durableId="1308122550">
    <w:abstractNumId w:val="56"/>
  </w:num>
  <w:num w:numId="9" w16cid:durableId="677735427">
    <w:abstractNumId w:val="81"/>
  </w:num>
  <w:num w:numId="10" w16cid:durableId="894045641">
    <w:abstractNumId w:val="113"/>
  </w:num>
  <w:num w:numId="11" w16cid:durableId="925110041">
    <w:abstractNumId w:val="63"/>
  </w:num>
  <w:num w:numId="12" w16cid:durableId="638653382">
    <w:abstractNumId w:val="100"/>
  </w:num>
  <w:num w:numId="13" w16cid:durableId="334920866">
    <w:abstractNumId w:val="94"/>
  </w:num>
  <w:num w:numId="14" w16cid:durableId="1720859942">
    <w:abstractNumId w:val="73"/>
  </w:num>
  <w:num w:numId="15" w16cid:durableId="1324358549">
    <w:abstractNumId w:val="78"/>
  </w:num>
  <w:num w:numId="16" w16cid:durableId="852651358">
    <w:abstractNumId w:val="123"/>
  </w:num>
  <w:num w:numId="17" w16cid:durableId="272792000">
    <w:abstractNumId w:val="86"/>
  </w:num>
  <w:num w:numId="18" w16cid:durableId="562563940">
    <w:abstractNumId w:val="96"/>
  </w:num>
  <w:num w:numId="19" w16cid:durableId="194005928">
    <w:abstractNumId w:val="76"/>
  </w:num>
  <w:num w:numId="20" w16cid:durableId="1962492955">
    <w:abstractNumId w:val="33"/>
  </w:num>
  <w:num w:numId="21" w16cid:durableId="2030908073">
    <w:abstractNumId w:val="85"/>
  </w:num>
  <w:num w:numId="22" w16cid:durableId="966742061">
    <w:abstractNumId w:val="64"/>
  </w:num>
  <w:num w:numId="23" w16cid:durableId="999819314">
    <w:abstractNumId w:val="40"/>
  </w:num>
  <w:num w:numId="24" w16cid:durableId="190384211">
    <w:abstractNumId w:val="111"/>
  </w:num>
  <w:num w:numId="25" w16cid:durableId="978728335">
    <w:abstractNumId w:val="65"/>
  </w:num>
  <w:num w:numId="26" w16cid:durableId="1618483982">
    <w:abstractNumId w:val="44"/>
  </w:num>
  <w:num w:numId="27" w16cid:durableId="1233541017">
    <w:abstractNumId w:val="66"/>
  </w:num>
  <w:num w:numId="28" w16cid:durableId="392433266">
    <w:abstractNumId w:val="118"/>
  </w:num>
  <w:num w:numId="29" w16cid:durableId="1051684706">
    <w:abstractNumId w:val="106"/>
  </w:num>
  <w:num w:numId="30" w16cid:durableId="1570922438">
    <w:abstractNumId w:val="13"/>
  </w:num>
  <w:num w:numId="31" w16cid:durableId="1721437757">
    <w:abstractNumId w:val="28"/>
  </w:num>
  <w:num w:numId="32" w16cid:durableId="1141462613">
    <w:abstractNumId w:val="17"/>
  </w:num>
  <w:num w:numId="33" w16cid:durableId="1971398899">
    <w:abstractNumId w:val="22"/>
  </w:num>
  <w:num w:numId="34" w16cid:durableId="637493914">
    <w:abstractNumId w:val="87"/>
  </w:num>
  <w:num w:numId="35" w16cid:durableId="920800594">
    <w:abstractNumId w:val="74"/>
  </w:num>
  <w:num w:numId="36" w16cid:durableId="756635163">
    <w:abstractNumId w:val="15"/>
  </w:num>
  <w:num w:numId="37" w16cid:durableId="37245952">
    <w:abstractNumId w:val="83"/>
  </w:num>
  <w:num w:numId="38" w16cid:durableId="770786424">
    <w:abstractNumId w:val="72"/>
  </w:num>
  <w:num w:numId="39" w16cid:durableId="1541212592">
    <w:abstractNumId w:val="92"/>
  </w:num>
  <w:num w:numId="40" w16cid:durableId="679427433">
    <w:abstractNumId w:val="143"/>
  </w:num>
  <w:num w:numId="41" w16cid:durableId="1757168225">
    <w:abstractNumId w:val="23"/>
  </w:num>
  <w:num w:numId="42" w16cid:durableId="416951017">
    <w:abstractNumId w:val="6"/>
  </w:num>
  <w:num w:numId="43" w16cid:durableId="82647873">
    <w:abstractNumId w:val="10"/>
  </w:num>
  <w:num w:numId="44" w16cid:durableId="124395819">
    <w:abstractNumId w:val="55"/>
  </w:num>
  <w:num w:numId="45" w16cid:durableId="1765416070">
    <w:abstractNumId w:val="104"/>
  </w:num>
  <w:num w:numId="46" w16cid:durableId="13966213">
    <w:abstractNumId w:val="125"/>
  </w:num>
  <w:num w:numId="47" w16cid:durableId="1632441458">
    <w:abstractNumId w:val="144"/>
  </w:num>
  <w:num w:numId="48" w16cid:durableId="1078209683">
    <w:abstractNumId w:val="93"/>
  </w:num>
  <w:num w:numId="49" w16cid:durableId="381557483">
    <w:abstractNumId w:val="141"/>
  </w:num>
  <w:num w:numId="50" w16cid:durableId="1461531872">
    <w:abstractNumId w:val="16"/>
  </w:num>
  <w:num w:numId="51" w16cid:durableId="1287931670">
    <w:abstractNumId w:val="88"/>
  </w:num>
  <w:num w:numId="52" w16cid:durableId="447050880">
    <w:abstractNumId w:val="32"/>
  </w:num>
  <w:num w:numId="53" w16cid:durableId="304356047">
    <w:abstractNumId w:val="95"/>
  </w:num>
  <w:num w:numId="54" w16cid:durableId="1344236318">
    <w:abstractNumId w:val="54"/>
  </w:num>
  <w:num w:numId="55" w16cid:durableId="1608002349">
    <w:abstractNumId w:val="130"/>
  </w:num>
  <w:num w:numId="56" w16cid:durableId="1940866947">
    <w:abstractNumId w:val="46"/>
  </w:num>
  <w:num w:numId="57" w16cid:durableId="555361945">
    <w:abstractNumId w:val="5"/>
  </w:num>
  <w:num w:numId="58" w16cid:durableId="2074153332">
    <w:abstractNumId w:val="128"/>
  </w:num>
  <w:num w:numId="59" w16cid:durableId="9568726">
    <w:abstractNumId w:val="61"/>
  </w:num>
  <w:num w:numId="60" w16cid:durableId="1682007720">
    <w:abstractNumId w:val="107"/>
  </w:num>
  <w:num w:numId="61" w16cid:durableId="520356060">
    <w:abstractNumId w:val="38"/>
  </w:num>
  <w:num w:numId="62" w16cid:durableId="1328440460">
    <w:abstractNumId w:val="108"/>
  </w:num>
  <w:num w:numId="63" w16cid:durableId="585189287">
    <w:abstractNumId w:val="137"/>
  </w:num>
  <w:num w:numId="64" w16cid:durableId="1627203287">
    <w:abstractNumId w:val="80"/>
  </w:num>
  <w:num w:numId="65" w16cid:durableId="1015425606">
    <w:abstractNumId w:val="135"/>
  </w:num>
  <w:num w:numId="66" w16cid:durableId="1751736095">
    <w:abstractNumId w:val="25"/>
  </w:num>
  <w:num w:numId="67" w16cid:durableId="2118256908">
    <w:abstractNumId w:val="42"/>
  </w:num>
  <w:num w:numId="68" w16cid:durableId="2024626852">
    <w:abstractNumId w:val="75"/>
  </w:num>
  <w:num w:numId="69" w16cid:durableId="1476294424">
    <w:abstractNumId w:val="115"/>
  </w:num>
  <w:num w:numId="70" w16cid:durableId="530923808">
    <w:abstractNumId w:val="37"/>
  </w:num>
  <w:num w:numId="71" w16cid:durableId="639310572">
    <w:abstractNumId w:val="131"/>
  </w:num>
  <w:num w:numId="72" w16cid:durableId="1929344086">
    <w:abstractNumId w:val="45"/>
  </w:num>
  <w:num w:numId="73" w16cid:durableId="38555304">
    <w:abstractNumId w:val="98"/>
  </w:num>
  <w:num w:numId="74" w16cid:durableId="2045786087">
    <w:abstractNumId w:val="120"/>
  </w:num>
  <w:num w:numId="75" w16cid:durableId="1434741436">
    <w:abstractNumId w:val="119"/>
  </w:num>
  <w:num w:numId="76" w16cid:durableId="1298493762">
    <w:abstractNumId w:val="18"/>
  </w:num>
  <w:num w:numId="77" w16cid:durableId="33622170">
    <w:abstractNumId w:val="129"/>
  </w:num>
  <w:num w:numId="78" w16cid:durableId="140998683">
    <w:abstractNumId w:val="139"/>
  </w:num>
  <w:num w:numId="79" w16cid:durableId="120072500">
    <w:abstractNumId w:val="53"/>
  </w:num>
  <w:num w:numId="80" w16cid:durableId="2147047678">
    <w:abstractNumId w:val="0"/>
  </w:num>
  <w:num w:numId="81" w16cid:durableId="1401098049">
    <w:abstractNumId w:val="31"/>
  </w:num>
  <w:num w:numId="82" w16cid:durableId="118501276">
    <w:abstractNumId w:val="116"/>
  </w:num>
  <w:num w:numId="83" w16cid:durableId="1858305659">
    <w:abstractNumId w:val="8"/>
  </w:num>
  <w:num w:numId="84" w16cid:durableId="2017724989">
    <w:abstractNumId w:val="50"/>
  </w:num>
  <w:num w:numId="85" w16cid:durableId="2002000025">
    <w:abstractNumId w:val="4"/>
  </w:num>
  <w:num w:numId="86" w16cid:durableId="800732239">
    <w:abstractNumId w:val="121"/>
  </w:num>
  <w:num w:numId="87" w16cid:durableId="129322648">
    <w:abstractNumId w:val="77"/>
  </w:num>
  <w:num w:numId="88" w16cid:durableId="394549380">
    <w:abstractNumId w:val="67"/>
  </w:num>
  <w:num w:numId="89" w16cid:durableId="200822423">
    <w:abstractNumId w:val="124"/>
  </w:num>
  <w:num w:numId="90" w16cid:durableId="614870201">
    <w:abstractNumId w:val="133"/>
  </w:num>
  <w:num w:numId="91" w16cid:durableId="965698449">
    <w:abstractNumId w:val="71"/>
  </w:num>
  <w:num w:numId="92" w16cid:durableId="1696074189">
    <w:abstractNumId w:val="11"/>
  </w:num>
  <w:num w:numId="93" w16cid:durableId="161048527">
    <w:abstractNumId w:val="36"/>
  </w:num>
  <w:num w:numId="94" w16cid:durableId="1853763465">
    <w:abstractNumId w:val="59"/>
  </w:num>
  <w:num w:numId="95" w16cid:durableId="237448611">
    <w:abstractNumId w:val="2"/>
  </w:num>
  <w:num w:numId="96" w16cid:durableId="173616893">
    <w:abstractNumId w:val="112"/>
  </w:num>
  <w:num w:numId="97" w16cid:durableId="1141271986">
    <w:abstractNumId w:val="102"/>
  </w:num>
  <w:num w:numId="98" w16cid:durableId="1508642326">
    <w:abstractNumId w:val="140"/>
  </w:num>
  <w:num w:numId="99" w16cid:durableId="2121950535">
    <w:abstractNumId w:val="134"/>
  </w:num>
  <w:num w:numId="100" w16cid:durableId="969937169">
    <w:abstractNumId w:val="51"/>
  </w:num>
  <w:num w:numId="101" w16cid:durableId="677123559">
    <w:abstractNumId w:val="48"/>
  </w:num>
  <w:num w:numId="102" w16cid:durableId="1092777820">
    <w:abstractNumId w:val="1"/>
  </w:num>
  <w:num w:numId="103" w16cid:durableId="1654332040">
    <w:abstractNumId w:val="24"/>
  </w:num>
  <w:num w:numId="104" w16cid:durableId="1277978682">
    <w:abstractNumId w:val="39"/>
  </w:num>
  <w:num w:numId="105" w16cid:durableId="252588148">
    <w:abstractNumId w:val="105"/>
  </w:num>
  <w:num w:numId="106" w16cid:durableId="271866783">
    <w:abstractNumId w:val="110"/>
  </w:num>
  <w:num w:numId="107" w16cid:durableId="1506088231">
    <w:abstractNumId w:val="60"/>
  </w:num>
  <w:num w:numId="108" w16cid:durableId="781386998">
    <w:abstractNumId w:val="52"/>
  </w:num>
  <w:num w:numId="109" w16cid:durableId="2121027138">
    <w:abstractNumId w:val="26"/>
  </w:num>
  <w:num w:numId="110" w16cid:durableId="1886722445">
    <w:abstractNumId w:val="41"/>
  </w:num>
  <w:num w:numId="111" w16cid:durableId="1720933343">
    <w:abstractNumId w:val="109"/>
  </w:num>
  <w:num w:numId="112" w16cid:durableId="716706936">
    <w:abstractNumId w:val="68"/>
  </w:num>
  <w:num w:numId="113" w16cid:durableId="1737318875">
    <w:abstractNumId w:val="79"/>
  </w:num>
  <w:num w:numId="114" w16cid:durableId="2049842295">
    <w:abstractNumId w:val="101"/>
  </w:num>
  <w:num w:numId="115" w16cid:durableId="175391349">
    <w:abstractNumId w:val="9"/>
  </w:num>
  <w:num w:numId="116" w16cid:durableId="711737132">
    <w:abstractNumId w:val="14"/>
  </w:num>
  <w:num w:numId="117" w16cid:durableId="652569635">
    <w:abstractNumId w:val="3"/>
  </w:num>
  <w:num w:numId="118" w16cid:durableId="1775173873">
    <w:abstractNumId w:val="49"/>
  </w:num>
  <w:num w:numId="119" w16cid:durableId="880018057">
    <w:abstractNumId w:val="82"/>
  </w:num>
  <w:num w:numId="120" w16cid:durableId="377899041">
    <w:abstractNumId w:val="138"/>
  </w:num>
  <w:num w:numId="121" w16cid:durableId="215317496">
    <w:abstractNumId w:val="117"/>
  </w:num>
  <w:num w:numId="122" w16cid:durableId="1696999995">
    <w:abstractNumId w:val="122"/>
  </w:num>
  <w:num w:numId="123" w16cid:durableId="2143576472">
    <w:abstractNumId w:val="20"/>
  </w:num>
  <w:num w:numId="124" w16cid:durableId="1796175548">
    <w:abstractNumId w:val="103"/>
  </w:num>
  <w:num w:numId="125" w16cid:durableId="1399210413">
    <w:abstractNumId w:val="114"/>
  </w:num>
  <w:num w:numId="126" w16cid:durableId="1384790689">
    <w:abstractNumId w:val="126"/>
  </w:num>
  <w:num w:numId="127" w16cid:durableId="2137065921">
    <w:abstractNumId w:val="57"/>
  </w:num>
  <w:num w:numId="128" w16cid:durableId="2026208266">
    <w:abstractNumId w:val="21"/>
  </w:num>
  <w:num w:numId="129" w16cid:durableId="1706712050">
    <w:abstractNumId w:val="7"/>
  </w:num>
  <w:num w:numId="130" w16cid:durableId="1910076609">
    <w:abstractNumId w:val="84"/>
  </w:num>
  <w:num w:numId="131" w16cid:durableId="1512453304">
    <w:abstractNumId w:val="35"/>
  </w:num>
  <w:num w:numId="132" w16cid:durableId="1221939979">
    <w:abstractNumId w:val="90"/>
  </w:num>
  <w:num w:numId="133" w16cid:durableId="1870218671">
    <w:abstractNumId w:val="58"/>
  </w:num>
  <w:num w:numId="134" w16cid:durableId="1074082019">
    <w:abstractNumId w:val="91"/>
  </w:num>
  <w:num w:numId="135" w16cid:durableId="899049520">
    <w:abstractNumId w:val="62"/>
  </w:num>
  <w:num w:numId="136" w16cid:durableId="714350547">
    <w:abstractNumId w:val="47"/>
  </w:num>
  <w:num w:numId="137" w16cid:durableId="1331519571">
    <w:abstractNumId w:val="19"/>
  </w:num>
  <w:num w:numId="138" w16cid:durableId="419330771">
    <w:abstractNumId w:val="132"/>
  </w:num>
  <w:num w:numId="139" w16cid:durableId="21196599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008409751">
    <w:abstractNumId w:val="27"/>
  </w:num>
  <w:num w:numId="141" w16cid:durableId="1479299070">
    <w:abstractNumId w:val="69"/>
  </w:num>
  <w:num w:numId="142" w16cid:durableId="1071123923">
    <w:abstractNumId w:val="136"/>
  </w:num>
  <w:num w:numId="143" w16cid:durableId="1954046176">
    <w:abstractNumId w:val="30"/>
  </w:num>
  <w:num w:numId="144" w16cid:durableId="506867412">
    <w:abstractNumId w:val="99"/>
  </w:num>
  <w:num w:numId="145" w16cid:durableId="1026755762">
    <w:abstractNumId w:val="29"/>
  </w:num>
  <w:num w:numId="146" w16cid:durableId="571551450">
    <w:abstractNumId w:val="70"/>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1A"/>
    <w:rsid w:val="000007A7"/>
    <w:rsid w:val="000011E7"/>
    <w:rsid w:val="00003569"/>
    <w:rsid w:val="00005A60"/>
    <w:rsid w:val="00007208"/>
    <w:rsid w:val="00007462"/>
    <w:rsid w:val="00013C84"/>
    <w:rsid w:val="00014C7C"/>
    <w:rsid w:val="00016E5D"/>
    <w:rsid w:val="00020A8F"/>
    <w:rsid w:val="00020B7B"/>
    <w:rsid w:val="00023380"/>
    <w:rsid w:val="00023420"/>
    <w:rsid w:val="000333D0"/>
    <w:rsid w:val="00035D4C"/>
    <w:rsid w:val="00037F79"/>
    <w:rsid w:val="000519F6"/>
    <w:rsid w:val="00054AD9"/>
    <w:rsid w:val="0005772C"/>
    <w:rsid w:val="00062DD2"/>
    <w:rsid w:val="00067E18"/>
    <w:rsid w:val="00072D91"/>
    <w:rsid w:val="00074A4E"/>
    <w:rsid w:val="000847DA"/>
    <w:rsid w:val="00090F86"/>
    <w:rsid w:val="00091569"/>
    <w:rsid w:val="00096CE9"/>
    <w:rsid w:val="00096F4F"/>
    <w:rsid w:val="000A29C7"/>
    <w:rsid w:val="000A5299"/>
    <w:rsid w:val="000ACB46"/>
    <w:rsid w:val="000B265A"/>
    <w:rsid w:val="000C5D46"/>
    <w:rsid w:val="000C661F"/>
    <w:rsid w:val="000D3805"/>
    <w:rsid w:val="000D7638"/>
    <w:rsid w:val="000E48F4"/>
    <w:rsid w:val="000E606A"/>
    <w:rsid w:val="000F0195"/>
    <w:rsid w:val="000F4791"/>
    <w:rsid w:val="000F71AE"/>
    <w:rsid w:val="001010F1"/>
    <w:rsid w:val="00105E75"/>
    <w:rsid w:val="00106C0F"/>
    <w:rsid w:val="0010752B"/>
    <w:rsid w:val="001124EC"/>
    <w:rsid w:val="001155CB"/>
    <w:rsid w:val="00115D46"/>
    <w:rsid w:val="00130381"/>
    <w:rsid w:val="00136AD8"/>
    <w:rsid w:val="0014422B"/>
    <w:rsid w:val="001445E4"/>
    <w:rsid w:val="00145BEE"/>
    <w:rsid w:val="00147C87"/>
    <w:rsid w:val="00161046"/>
    <w:rsid w:val="001729E4"/>
    <w:rsid w:val="00183D3D"/>
    <w:rsid w:val="00190361"/>
    <w:rsid w:val="001920A3"/>
    <w:rsid w:val="001945FB"/>
    <w:rsid w:val="00195533"/>
    <w:rsid w:val="001A0B44"/>
    <w:rsid w:val="001A26B4"/>
    <w:rsid w:val="001A57F3"/>
    <w:rsid w:val="001A6B23"/>
    <w:rsid w:val="001B06B9"/>
    <w:rsid w:val="001B5CA5"/>
    <w:rsid w:val="001C0C54"/>
    <w:rsid w:val="001C6445"/>
    <w:rsid w:val="001C6DD6"/>
    <w:rsid w:val="001D364C"/>
    <w:rsid w:val="001E4C1D"/>
    <w:rsid w:val="001F4E8A"/>
    <w:rsid w:val="001F6C43"/>
    <w:rsid w:val="001F77A9"/>
    <w:rsid w:val="00201EC3"/>
    <w:rsid w:val="00203E93"/>
    <w:rsid w:val="002161F9"/>
    <w:rsid w:val="00223673"/>
    <w:rsid w:val="00231F3A"/>
    <w:rsid w:val="002327C2"/>
    <w:rsid w:val="00240761"/>
    <w:rsid w:val="0024460A"/>
    <w:rsid w:val="002446BF"/>
    <w:rsid w:val="0024672E"/>
    <w:rsid w:val="00246BAB"/>
    <w:rsid w:val="00248D18"/>
    <w:rsid w:val="00255121"/>
    <w:rsid w:val="0025593B"/>
    <w:rsid w:val="002698B0"/>
    <w:rsid w:val="002850D1"/>
    <w:rsid w:val="00290827"/>
    <w:rsid w:val="002915CF"/>
    <w:rsid w:val="00294D84"/>
    <w:rsid w:val="00295987"/>
    <w:rsid w:val="002A5209"/>
    <w:rsid w:val="002A6CFE"/>
    <w:rsid w:val="002B4238"/>
    <w:rsid w:val="002B5E4E"/>
    <w:rsid w:val="002B7FB9"/>
    <w:rsid w:val="002C2C3B"/>
    <w:rsid w:val="002C6A4D"/>
    <w:rsid w:val="002D11C0"/>
    <w:rsid w:val="002D7C06"/>
    <w:rsid w:val="002E1D1D"/>
    <w:rsid w:val="002E5D42"/>
    <w:rsid w:val="002E6A41"/>
    <w:rsid w:val="002E73E3"/>
    <w:rsid w:val="002F2AAD"/>
    <w:rsid w:val="003030F3"/>
    <w:rsid w:val="00307FE6"/>
    <w:rsid w:val="00315980"/>
    <w:rsid w:val="0031600A"/>
    <w:rsid w:val="003165F8"/>
    <w:rsid w:val="00325F9C"/>
    <w:rsid w:val="0033153E"/>
    <w:rsid w:val="00333705"/>
    <w:rsid w:val="0033577C"/>
    <w:rsid w:val="0034705F"/>
    <w:rsid w:val="00351359"/>
    <w:rsid w:val="00354B54"/>
    <w:rsid w:val="003565DA"/>
    <w:rsid w:val="0035683D"/>
    <w:rsid w:val="00363B5E"/>
    <w:rsid w:val="003700CE"/>
    <w:rsid w:val="00372516"/>
    <w:rsid w:val="00373740"/>
    <w:rsid w:val="00373A49"/>
    <w:rsid w:val="0038016F"/>
    <w:rsid w:val="003830E3"/>
    <w:rsid w:val="00387123"/>
    <w:rsid w:val="003927D6"/>
    <w:rsid w:val="00394CB7"/>
    <w:rsid w:val="00396191"/>
    <w:rsid w:val="0039669C"/>
    <w:rsid w:val="003A213E"/>
    <w:rsid w:val="003A26F5"/>
    <w:rsid w:val="003A6B9F"/>
    <w:rsid w:val="003B38C0"/>
    <w:rsid w:val="003B6E52"/>
    <w:rsid w:val="003C1B8E"/>
    <w:rsid w:val="003D26E4"/>
    <w:rsid w:val="003E028F"/>
    <w:rsid w:val="003F57C4"/>
    <w:rsid w:val="003F6705"/>
    <w:rsid w:val="003F6EC5"/>
    <w:rsid w:val="00401FC8"/>
    <w:rsid w:val="004037C3"/>
    <w:rsid w:val="0040722A"/>
    <w:rsid w:val="004214A2"/>
    <w:rsid w:val="004228C2"/>
    <w:rsid w:val="00427339"/>
    <w:rsid w:val="00427A16"/>
    <w:rsid w:val="00433688"/>
    <w:rsid w:val="00440A82"/>
    <w:rsid w:val="00441004"/>
    <w:rsid w:val="00447069"/>
    <w:rsid w:val="00453C84"/>
    <w:rsid w:val="00460FD6"/>
    <w:rsid w:val="0046780B"/>
    <w:rsid w:val="00480931"/>
    <w:rsid w:val="00481108"/>
    <w:rsid w:val="0048585A"/>
    <w:rsid w:val="004871E1"/>
    <w:rsid w:val="00493D45"/>
    <w:rsid w:val="00494282"/>
    <w:rsid w:val="00494D3D"/>
    <w:rsid w:val="0049768F"/>
    <w:rsid w:val="0049A205"/>
    <w:rsid w:val="004A564D"/>
    <w:rsid w:val="004A765E"/>
    <w:rsid w:val="004B5C33"/>
    <w:rsid w:val="004C15EC"/>
    <w:rsid w:val="004C2184"/>
    <w:rsid w:val="004C313B"/>
    <w:rsid w:val="004C6B9C"/>
    <w:rsid w:val="004C7AB2"/>
    <w:rsid w:val="004C7FB7"/>
    <w:rsid w:val="004D0333"/>
    <w:rsid w:val="004D6EBA"/>
    <w:rsid w:val="004F2364"/>
    <w:rsid w:val="004F53A7"/>
    <w:rsid w:val="004F61B3"/>
    <w:rsid w:val="004F7CF1"/>
    <w:rsid w:val="00500A70"/>
    <w:rsid w:val="00504E81"/>
    <w:rsid w:val="0051000E"/>
    <w:rsid w:val="00511337"/>
    <w:rsid w:val="005120A7"/>
    <w:rsid w:val="005160D0"/>
    <w:rsid w:val="00521477"/>
    <w:rsid w:val="0052315D"/>
    <w:rsid w:val="00525D57"/>
    <w:rsid w:val="005263E2"/>
    <w:rsid w:val="0053655C"/>
    <w:rsid w:val="005368F2"/>
    <w:rsid w:val="005448A3"/>
    <w:rsid w:val="00545D2F"/>
    <w:rsid w:val="005478A5"/>
    <w:rsid w:val="00550757"/>
    <w:rsid w:val="0055606B"/>
    <w:rsid w:val="00564D2B"/>
    <w:rsid w:val="00574C6D"/>
    <w:rsid w:val="00577094"/>
    <w:rsid w:val="0058768F"/>
    <w:rsid w:val="00592E76"/>
    <w:rsid w:val="00594BB2"/>
    <w:rsid w:val="00597D10"/>
    <w:rsid w:val="005A1724"/>
    <w:rsid w:val="005A5BB5"/>
    <w:rsid w:val="005B0EEE"/>
    <w:rsid w:val="005B2546"/>
    <w:rsid w:val="005C260D"/>
    <w:rsid w:val="005D4509"/>
    <w:rsid w:val="005E0F98"/>
    <w:rsid w:val="005E1FE6"/>
    <w:rsid w:val="005E51BA"/>
    <w:rsid w:val="005F0372"/>
    <w:rsid w:val="005F2AA3"/>
    <w:rsid w:val="005F6E7C"/>
    <w:rsid w:val="00600B2C"/>
    <w:rsid w:val="00601342"/>
    <w:rsid w:val="00601A39"/>
    <w:rsid w:val="00605B98"/>
    <w:rsid w:val="006061E2"/>
    <w:rsid w:val="00606EBC"/>
    <w:rsid w:val="00607FFD"/>
    <w:rsid w:val="00613CD8"/>
    <w:rsid w:val="006142B9"/>
    <w:rsid w:val="00615098"/>
    <w:rsid w:val="006175E1"/>
    <w:rsid w:val="00620AB9"/>
    <w:rsid w:val="00620F8C"/>
    <w:rsid w:val="00621152"/>
    <w:rsid w:val="00622035"/>
    <w:rsid w:val="00627FDB"/>
    <w:rsid w:val="006300A3"/>
    <w:rsid w:val="00641C7F"/>
    <w:rsid w:val="00642F17"/>
    <w:rsid w:val="006503C8"/>
    <w:rsid w:val="00652EDB"/>
    <w:rsid w:val="00654273"/>
    <w:rsid w:val="0066123A"/>
    <w:rsid w:val="00663CFC"/>
    <w:rsid w:val="006655A0"/>
    <w:rsid w:val="00667074"/>
    <w:rsid w:val="006864CB"/>
    <w:rsid w:val="00691DCF"/>
    <w:rsid w:val="0069319E"/>
    <w:rsid w:val="00693FB2"/>
    <w:rsid w:val="006958D2"/>
    <w:rsid w:val="00697B41"/>
    <w:rsid w:val="006A06A7"/>
    <w:rsid w:val="006A231E"/>
    <w:rsid w:val="006A3F3B"/>
    <w:rsid w:val="006A443B"/>
    <w:rsid w:val="006A547E"/>
    <w:rsid w:val="006A5D5F"/>
    <w:rsid w:val="006B0A29"/>
    <w:rsid w:val="006B14E4"/>
    <w:rsid w:val="006B1A6D"/>
    <w:rsid w:val="006B7745"/>
    <w:rsid w:val="006C1276"/>
    <w:rsid w:val="006C1A95"/>
    <w:rsid w:val="006C4DEE"/>
    <w:rsid w:val="006D526D"/>
    <w:rsid w:val="006E56CF"/>
    <w:rsid w:val="006F0439"/>
    <w:rsid w:val="006F5579"/>
    <w:rsid w:val="00700441"/>
    <w:rsid w:val="00702947"/>
    <w:rsid w:val="007033A2"/>
    <w:rsid w:val="00705E33"/>
    <w:rsid w:val="00706DBD"/>
    <w:rsid w:val="00717C19"/>
    <w:rsid w:val="00717FEB"/>
    <w:rsid w:val="007339FB"/>
    <w:rsid w:val="00733B63"/>
    <w:rsid w:val="00735B53"/>
    <w:rsid w:val="00742E8B"/>
    <w:rsid w:val="007506E6"/>
    <w:rsid w:val="007510EC"/>
    <w:rsid w:val="00753D2A"/>
    <w:rsid w:val="00761409"/>
    <w:rsid w:val="007614A8"/>
    <w:rsid w:val="00763CA7"/>
    <w:rsid w:val="00771651"/>
    <w:rsid w:val="00772E94"/>
    <w:rsid w:val="007734D4"/>
    <w:rsid w:val="007755DE"/>
    <w:rsid w:val="0078049D"/>
    <w:rsid w:val="00784D2D"/>
    <w:rsid w:val="007966EF"/>
    <w:rsid w:val="007A0CB1"/>
    <w:rsid w:val="007A12F8"/>
    <w:rsid w:val="007A2700"/>
    <w:rsid w:val="007A298B"/>
    <w:rsid w:val="007B6C2A"/>
    <w:rsid w:val="007C65D5"/>
    <w:rsid w:val="007E0590"/>
    <w:rsid w:val="007E0C9E"/>
    <w:rsid w:val="007E18B6"/>
    <w:rsid w:val="007E46D8"/>
    <w:rsid w:val="007E4E17"/>
    <w:rsid w:val="007E62B4"/>
    <w:rsid w:val="007F05B1"/>
    <w:rsid w:val="00800697"/>
    <w:rsid w:val="00802E18"/>
    <w:rsid w:val="008145A3"/>
    <w:rsid w:val="00816241"/>
    <w:rsid w:val="008202C3"/>
    <w:rsid w:val="00820EFD"/>
    <w:rsid w:val="00844CB8"/>
    <w:rsid w:val="0084627F"/>
    <w:rsid w:val="00847F1B"/>
    <w:rsid w:val="00850783"/>
    <w:rsid w:val="008552A6"/>
    <w:rsid w:val="00866852"/>
    <w:rsid w:val="00867CDB"/>
    <w:rsid w:val="00877A04"/>
    <w:rsid w:val="00883476"/>
    <w:rsid w:val="008958CF"/>
    <w:rsid w:val="008A4713"/>
    <w:rsid w:val="008B2AF6"/>
    <w:rsid w:val="008B31B9"/>
    <w:rsid w:val="008D2A65"/>
    <w:rsid w:val="008D671B"/>
    <w:rsid w:val="008D6B48"/>
    <w:rsid w:val="008E0320"/>
    <w:rsid w:val="008E0A3D"/>
    <w:rsid w:val="008E1046"/>
    <w:rsid w:val="008E16A6"/>
    <w:rsid w:val="008F22E9"/>
    <w:rsid w:val="008F3C0B"/>
    <w:rsid w:val="008F59B7"/>
    <w:rsid w:val="00900EB0"/>
    <w:rsid w:val="0090631F"/>
    <w:rsid w:val="009115F6"/>
    <w:rsid w:val="00930E91"/>
    <w:rsid w:val="009345B5"/>
    <w:rsid w:val="009347B3"/>
    <w:rsid w:val="00937A9D"/>
    <w:rsid w:val="00937C33"/>
    <w:rsid w:val="00941FC7"/>
    <w:rsid w:val="0095076A"/>
    <w:rsid w:val="00957174"/>
    <w:rsid w:val="00957E97"/>
    <w:rsid w:val="00957EA3"/>
    <w:rsid w:val="00961583"/>
    <w:rsid w:val="00961869"/>
    <w:rsid w:val="00962439"/>
    <w:rsid w:val="00962455"/>
    <w:rsid w:val="00965270"/>
    <w:rsid w:val="009656F6"/>
    <w:rsid w:val="00965778"/>
    <w:rsid w:val="00966B8F"/>
    <w:rsid w:val="009713CD"/>
    <w:rsid w:val="00975D51"/>
    <w:rsid w:val="0097615C"/>
    <w:rsid w:val="0097A3AA"/>
    <w:rsid w:val="009833E1"/>
    <w:rsid w:val="00983480"/>
    <w:rsid w:val="00991935"/>
    <w:rsid w:val="00995F24"/>
    <w:rsid w:val="009971C8"/>
    <w:rsid w:val="009974AC"/>
    <w:rsid w:val="009978C9"/>
    <w:rsid w:val="009A2234"/>
    <w:rsid w:val="009A28B9"/>
    <w:rsid w:val="009A67C9"/>
    <w:rsid w:val="009B4373"/>
    <w:rsid w:val="009C4129"/>
    <w:rsid w:val="009C4FE8"/>
    <w:rsid w:val="009C7C88"/>
    <w:rsid w:val="009D073D"/>
    <w:rsid w:val="009E1D04"/>
    <w:rsid w:val="009F48CB"/>
    <w:rsid w:val="009F5DE2"/>
    <w:rsid w:val="009F72AA"/>
    <w:rsid w:val="00A06976"/>
    <w:rsid w:val="00A07D7A"/>
    <w:rsid w:val="00A131F5"/>
    <w:rsid w:val="00A157D2"/>
    <w:rsid w:val="00A24A23"/>
    <w:rsid w:val="00A25792"/>
    <w:rsid w:val="00A26D3E"/>
    <w:rsid w:val="00A408F1"/>
    <w:rsid w:val="00A43DE3"/>
    <w:rsid w:val="00A45F8D"/>
    <w:rsid w:val="00A467EC"/>
    <w:rsid w:val="00A504E0"/>
    <w:rsid w:val="00A51081"/>
    <w:rsid w:val="00A52185"/>
    <w:rsid w:val="00A61FB8"/>
    <w:rsid w:val="00A8608B"/>
    <w:rsid w:val="00A8720F"/>
    <w:rsid w:val="00A95673"/>
    <w:rsid w:val="00AA0346"/>
    <w:rsid w:val="00AA0DBD"/>
    <w:rsid w:val="00AA2633"/>
    <w:rsid w:val="00AA3790"/>
    <w:rsid w:val="00AA5A98"/>
    <w:rsid w:val="00AA676E"/>
    <w:rsid w:val="00AA7676"/>
    <w:rsid w:val="00AB17C7"/>
    <w:rsid w:val="00AB750A"/>
    <w:rsid w:val="00AD204B"/>
    <w:rsid w:val="00AD23BE"/>
    <w:rsid w:val="00AD2574"/>
    <w:rsid w:val="00AE3565"/>
    <w:rsid w:val="00AE64FF"/>
    <w:rsid w:val="00B02AA3"/>
    <w:rsid w:val="00B02B0E"/>
    <w:rsid w:val="00B02F88"/>
    <w:rsid w:val="00B06D89"/>
    <w:rsid w:val="00B07A7D"/>
    <w:rsid w:val="00B16925"/>
    <w:rsid w:val="00B21B29"/>
    <w:rsid w:val="00B251F9"/>
    <w:rsid w:val="00B37CC2"/>
    <w:rsid w:val="00B3FCEF"/>
    <w:rsid w:val="00B41615"/>
    <w:rsid w:val="00B4204B"/>
    <w:rsid w:val="00B43E8E"/>
    <w:rsid w:val="00B465E4"/>
    <w:rsid w:val="00B54641"/>
    <w:rsid w:val="00B61FE7"/>
    <w:rsid w:val="00B655FF"/>
    <w:rsid w:val="00B6756D"/>
    <w:rsid w:val="00B909BA"/>
    <w:rsid w:val="00B934F4"/>
    <w:rsid w:val="00B9361A"/>
    <w:rsid w:val="00B95116"/>
    <w:rsid w:val="00B97BDC"/>
    <w:rsid w:val="00BA0BD6"/>
    <w:rsid w:val="00BA1B1D"/>
    <w:rsid w:val="00BA3763"/>
    <w:rsid w:val="00BA541D"/>
    <w:rsid w:val="00BB2DBC"/>
    <w:rsid w:val="00BB4B60"/>
    <w:rsid w:val="00BC389E"/>
    <w:rsid w:val="00BC75C5"/>
    <w:rsid w:val="00BD256D"/>
    <w:rsid w:val="00BD48E6"/>
    <w:rsid w:val="00BD762B"/>
    <w:rsid w:val="00BE3808"/>
    <w:rsid w:val="00BF27B0"/>
    <w:rsid w:val="00BF4278"/>
    <w:rsid w:val="00BF4C97"/>
    <w:rsid w:val="00C0004E"/>
    <w:rsid w:val="00C04AAF"/>
    <w:rsid w:val="00C053AA"/>
    <w:rsid w:val="00C05E2A"/>
    <w:rsid w:val="00C10ACD"/>
    <w:rsid w:val="00C13BCC"/>
    <w:rsid w:val="00C13C46"/>
    <w:rsid w:val="00C218C2"/>
    <w:rsid w:val="00C36ADA"/>
    <w:rsid w:val="00C36D75"/>
    <w:rsid w:val="00C45E3C"/>
    <w:rsid w:val="00C54A98"/>
    <w:rsid w:val="00C54C18"/>
    <w:rsid w:val="00C60B94"/>
    <w:rsid w:val="00C62B95"/>
    <w:rsid w:val="00C64764"/>
    <w:rsid w:val="00C65BA7"/>
    <w:rsid w:val="00C7661C"/>
    <w:rsid w:val="00C76B9E"/>
    <w:rsid w:val="00C86621"/>
    <w:rsid w:val="00CA5639"/>
    <w:rsid w:val="00CB2ACC"/>
    <w:rsid w:val="00CB7F84"/>
    <w:rsid w:val="00CC4D2F"/>
    <w:rsid w:val="00CC51CF"/>
    <w:rsid w:val="00CC5BFA"/>
    <w:rsid w:val="00CE7233"/>
    <w:rsid w:val="00CE786E"/>
    <w:rsid w:val="00CF4468"/>
    <w:rsid w:val="00CF4F30"/>
    <w:rsid w:val="00D00EE2"/>
    <w:rsid w:val="00D14B7C"/>
    <w:rsid w:val="00D14D5C"/>
    <w:rsid w:val="00D1740F"/>
    <w:rsid w:val="00D20A9B"/>
    <w:rsid w:val="00D234BC"/>
    <w:rsid w:val="00D26BB3"/>
    <w:rsid w:val="00D302B0"/>
    <w:rsid w:val="00D3282E"/>
    <w:rsid w:val="00D32C38"/>
    <w:rsid w:val="00D33540"/>
    <w:rsid w:val="00D33AF0"/>
    <w:rsid w:val="00D34813"/>
    <w:rsid w:val="00D34DD3"/>
    <w:rsid w:val="00D35A1A"/>
    <w:rsid w:val="00D379EA"/>
    <w:rsid w:val="00D42CCE"/>
    <w:rsid w:val="00D431B2"/>
    <w:rsid w:val="00D46EDC"/>
    <w:rsid w:val="00D5432D"/>
    <w:rsid w:val="00D60908"/>
    <w:rsid w:val="00D709F7"/>
    <w:rsid w:val="00D70E88"/>
    <w:rsid w:val="00D73560"/>
    <w:rsid w:val="00D73FD2"/>
    <w:rsid w:val="00D75217"/>
    <w:rsid w:val="00D76543"/>
    <w:rsid w:val="00D818C4"/>
    <w:rsid w:val="00D82723"/>
    <w:rsid w:val="00D868BB"/>
    <w:rsid w:val="00D90C80"/>
    <w:rsid w:val="00D90FEE"/>
    <w:rsid w:val="00D95CE9"/>
    <w:rsid w:val="00DA2928"/>
    <w:rsid w:val="00DB04DA"/>
    <w:rsid w:val="00DB212C"/>
    <w:rsid w:val="00DB43DB"/>
    <w:rsid w:val="00DB5B38"/>
    <w:rsid w:val="00DB637F"/>
    <w:rsid w:val="00DC48D6"/>
    <w:rsid w:val="00DC5B4A"/>
    <w:rsid w:val="00DC6CD9"/>
    <w:rsid w:val="00DD42D7"/>
    <w:rsid w:val="00DE269F"/>
    <w:rsid w:val="00DE4FAA"/>
    <w:rsid w:val="00DE5F42"/>
    <w:rsid w:val="00DE6E9C"/>
    <w:rsid w:val="00E03057"/>
    <w:rsid w:val="00E05598"/>
    <w:rsid w:val="00E05735"/>
    <w:rsid w:val="00E06891"/>
    <w:rsid w:val="00E10D04"/>
    <w:rsid w:val="00E1357A"/>
    <w:rsid w:val="00E16CC5"/>
    <w:rsid w:val="00E2121C"/>
    <w:rsid w:val="00E2199C"/>
    <w:rsid w:val="00E30A13"/>
    <w:rsid w:val="00E4085E"/>
    <w:rsid w:val="00E45EBB"/>
    <w:rsid w:val="00E46608"/>
    <w:rsid w:val="00E53DA0"/>
    <w:rsid w:val="00E55B10"/>
    <w:rsid w:val="00E62D92"/>
    <w:rsid w:val="00E62F22"/>
    <w:rsid w:val="00E662B6"/>
    <w:rsid w:val="00E738EC"/>
    <w:rsid w:val="00E838B6"/>
    <w:rsid w:val="00E847E1"/>
    <w:rsid w:val="00E86F83"/>
    <w:rsid w:val="00E87928"/>
    <w:rsid w:val="00E94F7D"/>
    <w:rsid w:val="00E9524B"/>
    <w:rsid w:val="00EA64A5"/>
    <w:rsid w:val="00EB181B"/>
    <w:rsid w:val="00EB28BA"/>
    <w:rsid w:val="00EB760F"/>
    <w:rsid w:val="00EC0DE0"/>
    <w:rsid w:val="00EC1011"/>
    <w:rsid w:val="00ED0707"/>
    <w:rsid w:val="00ED1B87"/>
    <w:rsid w:val="00ED1D5A"/>
    <w:rsid w:val="00ED5F82"/>
    <w:rsid w:val="00EE35F6"/>
    <w:rsid w:val="00EF2B1F"/>
    <w:rsid w:val="00EF60DC"/>
    <w:rsid w:val="00F07842"/>
    <w:rsid w:val="00F23EB9"/>
    <w:rsid w:val="00F24423"/>
    <w:rsid w:val="00F3053D"/>
    <w:rsid w:val="00F316AC"/>
    <w:rsid w:val="00F33F0A"/>
    <w:rsid w:val="00F402D5"/>
    <w:rsid w:val="00F41407"/>
    <w:rsid w:val="00F50400"/>
    <w:rsid w:val="00F513F7"/>
    <w:rsid w:val="00F5586F"/>
    <w:rsid w:val="00F652BD"/>
    <w:rsid w:val="00F73A3E"/>
    <w:rsid w:val="00F747F7"/>
    <w:rsid w:val="00F84F4A"/>
    <w:rsid w:val="00F86151"/>
    <w:rsid w:val="00F862CA"/>
    <w:rsid w:val="00F86F70"/>
    <w:rsid w:val="00F91AE3"/>
    <w:rsid w:val="00F92099"/>
    <w:rsid w:val="00F9215D"/>
    <w:rsid w:val="00F93CB1"/>
    <w:rsid w:val="00F9428E"/>
    <w:rsid w:val="00F95752"/>
    <w:rsid w:val="00F97093"/>
    <w:rsid w:val="00F970EC"/>
    <w:rsid w:val="00FA349E"/>
    <w:rsid w:val="00FA6308"/>
    <w:rsid w:val="00FB7735"/>
    <w:rsid w:val="00FC0163"/>
    <w:rsid w:val="00FC0F1D"/>
    <w:rsid w:val="00FC1560"/>
    <w:rsid w:val="00FD5437"/>
    <w:rsid w:val="00FD557C"/>
    <w:rsid w:val="00FD5B3F"/>
    <w:rsid w:val="00FD620E"/>
    <w:rsid w:val="00FD72AC"/>
    <w:rsid w:val="00FD7DA9"/>
    <w:rsid w:val="00FE0B79"/>
    <w:rsid w:val="00FE2877"/>
    <w:rsid w:val="00FE352D"/>
    <w:rsid w:val="00FE3E74"/>
    <w:rsid w:val="00FE566F"/>
    <w:rsid w:val="00FE5C2B"/>
    <w:rsid w:val="00FE63E4"/>
    <w:rsid w:val="00FF41A0"/>
    <w:rsid w:val="00FF7BF2"/>
    <w:rsid w:val="0106A371"/>
    <w:rsid w:val="011B5312"/>
    <w:rsid w:val="01276072"/>
    <w:rsid w:val="020128E0"/>
    <w:rsid w:val="02358904"/>
    <w:rsid w:val="0254A194"/>
    <w:rsid w:val="025C9E38"/>
    <w:rsid w:val="03060770"/>
    <w:rsid w:val="030AC8BD"/>
    <w:rsid w:val="033B2753"/>
    <w:rsid w:val="0363E55B"/>
    <w:rsid w:val="038F7D81"/>
    <w:rsid w:val="03919564"/>
    <w:rsid w:val="03CB71E4"/>
    <w:rsid w:val="03F996F2"/>
    <w:rsid w:val="0416D55D"/>
    <w:rsid w:val="0443FED4"/>
    <w:rsid w:val="049CE617"/>
    <w:rsid w:val="04A8BB6D"/>
    <w:rsid w:val="04B75E7D"/>
    <w:rsid w:val="04B98097"/>
    <w:rsid w:val="05134267"/>
    <w:rsid w:val="05185991"/>
    <w:rsid w:val="052FD455"/>
    <w:rsid w:val="05495C5F"/>
    <w:rsid w:val="05506DF8"/>
    <w:rsid w:val="05BA61E7"/>
    <w:rsid w:val="05CB9F06"/>
    <w:rsid w:val="067943E9"/>
    <w:rsid w:val="06A7F5C4"/>
    <w:rsid w:val="06AF3C67"/>
    <w:rsid w:val="06B0530E"/>
    <w:rsid w:val="06C93626"/>
    <w:rsid w:val="071E98B0"/>
    <w:rsid w:val="076F285A"/>
    <w:rsid w:val="07A2E82F"/>
    <w:rsid w:val="082D7CE5"/>
    <w:rsid w:val="08B69FD3"/>
    <w:rsid w:val="08BA6911"/>
    <w:rsid w:val="08C67194"/>
    <w:rsid w:val="08E6CF1B"/>
    <w:rsid w:val="09282F4D"/>
    <w:rsid w:val="094EC7FD"/>
    <w:rsid w:val="09A84647"/>
    <w:rsid w:val="09D513DF"/>
    <w:rsid w:val="0A0B32EA"/>
    <w:rsid w:val="0A0CCE91"/>
    <w:rsid w:val="0A0FC2D2"/>
    <w:rsid w:val="0A1783A7"/>
    <w:rsid w:val="0A3A8FDA"/>
    <w:rsid w:val="0A6305E9"/>
    <w:rsid w:val="0A74AAAD"/>
    <w:rsid w:val="0A762372"/>
    <w:rsid w:val="0AF231CA"/>
    <w:rsid w:val="0AF93B76"/>
    <w:rsid w:val="0B2851FF"/>
    <w:rsid w:val="0B287ECA"/>
    <w:rsid w:val="0B31C58F"/>
    <w:rsid w:val="0BA84444"/>
    <w:rsid w:val="0BE222FE"/>
    <w:rsid w:val="0BEE0C86"/>
    <w:rsid w:val="0BF209D3"/>
    <w:rsid w:val="0C3309B7"/>
    <w:rsid w:val="0C492899"/>
    <w:rsid w:val="0C58194B"/>
    <w:rsid w:val="0C5EFDC3"/>
    <w:rsid w:val="0C6E7267"/>
    <w:rsid w:val="0C991C34"/>
    <w:rsid w:val="0CAB7B60"/>
    <w:rsid w:val="0CB72FD7"/>
    <w:rsid w:val="0CD29C53"/>
    <w:rsid w:val="0CE12B9C"/>
    <w:rsid w:val="0CE8856D"/>
    <w:rsid w:val="0D375AB4"/>
    <w:rsid w:val="0D4B3623"/>
    <w:rsid w:val="0D7DF35F"/>
    <w:rsid w:val="0DA68E7F"/>
    <w:rsid w:val="0DCD21C2"/>
    <w:rsid w:val="0DE4F8FA"/>
    <w:rsid w:val="0DEBAE14"/>
    <w:rsid w:val="0E34BA0E"/>
    <w:rsid w:val="0E8455CE"/>
    <w:rsid w:val="0E8D7E6C"/>
    <w:rsid w:val="0E8FAF52"/>
    <w:rsid w:val="0EAE8046"/>
    <w:rsid w:val="0ECEAC48"/>
    <w:rsid w:val="0F0EB55E"/>
    <w:rsid w:val="0F10A288"/>
    <w:rsid w:val="0F47E10C"/>
    <w:rsid w:val="0F5FFA89"/>
    <w:rsid w:val="0F8FBA0D"/>
    <w:rsid w:val="0FCAE359"/>
    <w:rsid w:val="0FCC54D7"/>
    <w:rsid w:val="0FDBB1DE"/>
    <w:rsid w:val="0FE3BD76"/>
    <w:rsid w:val="0FEE88BC"/>
    <w:rsid w:val="104A5DDC"/>
    <w:rsid w:val="1079722B"/>
    <w:rsid w:val="1081B2F7"/>
    <w:rsid w:val="10D2EE0B"/>
    <w:rsid w:val="11159C9E"/>
    <w:rsid w:val="11687CFA"/>
    <w:rsid w:val="116E0543"/>
    <w:rsid w:val="117C4E39"/>
    <w:rsid w:val="119613B1"/>
    <w:rsid w:val="119E66E7"/>
    <w:rsid w:val="11A388B6"/>
    <w:rsid w:val="11A95714"/>
    <w:rsid w:val="11C72E42"/>
    <w:rsid w:val="11CC0191"/>
    <w:rsid w:val="120C9D63"/>
    <w:rsid w:val="120EB70A"/>
    <w:rsid w:val="1237B5AF"/>
    <w:rsid w:val="12809EC7"/>
    <w:rsid w:val="12A58876"/>
    <w:rsid w:val="12A6BC9F"/>
    <w:rsid w:val="12E9C653"/>
    <w:rsid w:val="12F04FB6"/>
    <w:rsid w:val="13058E49"/>
    <w:rsid w:val="13160A90"/>
    <w:rsid w:val="132A047F"/>
    <w:rsid w:val="133F1D98"/>
    <w:rsid w:val="136E2923"/>
    <w:rsid w:val="1393F50F"/>
    <w:rsid w:val="13EEF40E"/>
    <w:rsid w:val="1424FF69"/>
    <w:rsid w:val="143049A7"/>
    <w:rsid w:val="143555A5"/>
    <w:rsid w:val="145ED3A4"/>
    <w:rsid w:val="146114CD"/>
    <w:rsid w:val="147FE99C"/>
    <w:rsid w:val="14CE0E45"/>
    <w:rsid w:val="14CFB75B"/>
    <w:rsid w:val="14D1B99F"/>
    <w:rsid w:val="14F39752"/>
    <w:rsid w:val="14FB1061"/>
    <w:rsid w:val="15B6AB22"/>
    <w:rsid w:val="15CE31E8"/>
    <w:rsid w:val="15D816B1"/>
    <w:rsid w:val="165A54B5"/>
    <w:rsid w:val="165D4024"/>
    <w:rsid w:val="167B02EE"/>
    <w:rsid w:val="16A298FB"/>
    <w:rsid w:val="16D32FB2"/>
    <w:rsid w:val="16E59ED2"/>
    <w:rsid w:val="16ED8C1D"/>
    <w:rsid w:val="16FDA009"/>
    <w:rsid w:val="170FE889"/>
    <w:rsid w:val="17404612"/>
    <w:rsid w:val="17656736"/>
    <w:rsid w:val="177C9569"/>
    <w:rsid w:val="178660B6"/>
    <w:rsid w:val="179AF1DF"/>
    <w:rsid w:val="17C5D3CD"/>
    <w:rsid w:val="180D4E0D"/>
    <w:rsid w:val="18CE3B9E"/>
    <w:rsid w:val="18D526DE"/>
    <w:rsid w:val="18DA2732"/>
    <w:rsid w:val="18DC64B2"/>
    <w:rsid w:val="18DC955E"/>
    <w:rsid w:val="19429EDC"/>
    <w:rsid w:val="19893239"/>
    <w:rsid w:val="19993B1C"/>
    <w:rsid w:val="19C8D33B"/>
    <w:rsid w:val="19EE501D"/>
    <w:rsid w:val="19FEB8EF"/>
    <w:rsid w:val="1A0355B3"/>
    <w:rsid w:val="1A0C6BC0"/>
    <w:rsid w:val="1A1CCDC5"/>
    <w:rsid w:val="1A46C35F"/>
    <w:rsid w:val="1A6751D2"/>
    <w:rsid w:val="1A6C5D3C"/>
    <w:rsid w:val="1A7523E2"/>
    <w:rsid w:val="1A9FE810"/>
    <w:rsid w:val="1AFD910E"/>
    <w:rsid w:val="1B0F3B3F"/>
    <w:rsid w:val="1B10FD02"/>
    <w:rsid w:val="1B1205D2"/>
    <w:rsid w:val="1B2DC5D8"/>
    <w:rsid w:val="1B2EA9F5"/>
    <w:rsid w:val="1B364DBF"/>
    <w:rsid w:val="1B394443"/>
    <w:rsid w:val="1B559195"/>
    <w:rsid w:val="1B5849A2"/>
    <w:rsid w:val="1C481FE3"/>
    <w:rsid w:val="1C8950A9"/>
    <w:rsid w:val="1C99616F"/>
    <w:rsid w:val="1CE420D2"/>
    <w:rsid w:val="1CEED906"/>
    <w:rsid w:val="1D392828"/>
    <w:rsid w:val="1D53B930"/>
    <w:rsid w:val="1D87922E"/>
    <w:rsid w:val="1D8839D3"/>
    <w:rsid w:val="1D8AB15B"/>
    <w:rsid w:val="1D93DB82"/>
    <w:rsid w:val="1DED4E53"/>
    <w:rsid w:val="1E263DF1"/>
    <w:rsid w:val="1E26CBE2"/>
    <w:rsid w:val="1E95D14C"/>
    <w:rsid w:val="1EB1A251"/>
    <w:rsid w:val="1ED6C6D6"/>
    <w:rsid w:val="1EE28F9E"/>
    <w:rsid w:val="1EEF8991"/>
    <w:rsid w:val="1EF03EE8"/>
    <w:rsid w:val="1F01FC4F"/>
    <w:rsid w:val="1F43393F"/>
    <w:rsid w:val="1F53B456"/>
    <w:rsid w:val="1F68721D"/>
    <w:rsid w:val="1FAF72EA"/>
    <w:rsid w:val="1FFB2B14"/>
    <w:rsid w:val="20897F13"/>
    <w:rsid w:val="20BD6AF9"/>
    <w:rsid w:val="20E68E7E"/>
    <w:rsid w:val="20EF94C9"/>
    <w:rsid w:val="21267F34"/>
    <w:rsid w:val="215D190E"/>
    <w:rsid w:val="21CAB88C"/>
    <w:rsid w:val="220E6798"/>
    <w:rsid w:val="2250598B"/>
    <w:rsid w:val="23064245"/>
    <w:rsid w:val="230DC985"/>
    <w:rsid w:val="234E4079"/>
    <w:rsid w:val="23715127"/>
    <w:rsid w:val="239895DF"/>
    <w:rsid w:val="23B9DAB8"/>
    <w:rsid w:val="23ED646E"/>
    <w:rsid w:val="23F09A6D"/>
    <w:rsid w:val="240B84CD"/>
    <w:rsid w:val="241C0C22"/>
    <w:rsid w:val="241C5905"/>
    <w:rsid w:val="24962B2F"/>
    <w:rsid w:val="24A0E268"/>
    <w:rsid w:val="253B5605"/>
    <w:rsid w:val="256BE274"/>
    <w:rsid w:val="256C624C"/>
    <w:rsid w:val="25902905"/>
    <w:rsid w:val="2591B5A4"/>
    <w:rsid w:val="25B200F1"/>
    <w:rsid w:val="25B6FD69"/>
    <w:rsid w:val="25C8C675"/>
    <w:rsid w:val="25F1DB2A"/>
    <w:rsid w:val="25F972C0"/>
    <w:rsid w:val="26155F9E"/>
    <w:rsid w:val="263FE4EA"/>
    <w:rsid w:val="26570BA4"/>
    <w:rsid w:val="2679E47D"/>
    <w:rsid w:val="26872BCA"/>
    <w:rsid w:val="26D4892B"/>
    <w:rsid w:val="26EBEA60"/>
    <w:rsid w:val="27045C1A"/>
    <w:rsid w:val="2704E3BE"/>
    <w:rsid w:val="2735DC2F"/>
    <w:rsid w:val="2780A434"/>
    <w:rsid w:val="27B03376"/>
    <w:rsid w:val="27C250BB"/>
    <w:rsid w:val="27DD20F6"/>
    <w:rsid w:val="27E2D6C9"/>
    <w:rsid w:val="27F589EA"/>
    <w:rsid w:val="28132671"/>
    <w:rsid w:val="28257ADA"/>
    <w:rsid w:val="2842267D"/>
    <w:rsid w:val="28442B5F"/>
    <w:rsid w:val="284D0405"/>
    <w:rsid w:val="28991BDA"/>
    <w:rsid w:val="28A1624F"/>
    <w:rsid w:val="28BC8E89"/>
    <w:rsid w:val="290A4A68"/>
    <w:rsid w:val="292F284D"/>
    <w:rsid w:val="293CB85C"/>
    <w:rsid w:val="294AA087"/>
    <w:rsid w:val="2989F14C"/>
    <w:rsid w:val="298EF0E4"/>
    <w:rsid w:val="29934836"/>
    <w:rsid w:val="29B1853F"/>
    <w:rsid w:val="2A0EC728"/>
    <w:rsid w:val="2A354C1B"/>
    <w:rsid w:val="2A39AF1A"/>
    <w:rsid w:val="2A71462F"/>
    <w:rsid w:val="2A8D725D"/>
    <w:rsid w:val="2AB7C6D5"/>
    <w:rsid w:val="2AE17438"/>
    <w:rsid w:val="2AFA885E"/>
    <w:rsid w:val="2B0D3C70"/>
    <w:rsid w:val="2B2A3E62"/>
    <w:rsid w:val="2B4B9A77"/>
    <w:rsid w:val="2B4D55A0"/>
    <w:rsid w:val="2BA10E91"/>
    <w:rsid w:val="2BA686F5"/>
    <w:rsid w:val="2BC6A621"/>
    <w:rsid w:val="2BECF262"/>
    <w:rsid w:val="2C4CE30D"/>
    <w:rsid w:val="2C8F82E5"/>
    <w:rsid w:val="2C9658BF"/>
    <w:rsid w:val="2CAC8573"/>
    <w:rsid w:val="2CCC94AE"/>
    <w:rsid w:val="2CE92601"/>
    <w:rsid w:val="2D3687FB"/>
    <w:rsid w:val="2D39B84A"/>
    <w:rsid w:val="2D6DB30B"/>
    <w:rsid w:val="2D7B46AB"/>
    <w:rsid w:val="2DBBE359"/>
    <w:rsid w:val="2DCD13E8"/>
    <w:rsid w:val="2DF13FB3"/>
    <w:rsid w:val="2E0D1A73"/>
    <w:rsid w:val="2E4FBBF7"/>
    <w:rsid w:val="2E6BE6C5"/>
    <w:rsid w:val="2E8D1428"/>
    <w:rsid w:val="2E995AB1"/>
    <w:rsid w:val="2EB4DC5D"/>
    <w:rsid w:val="2F2F873E"/>
    <w:rsid w:val="2F40BA05"/>
    <w:rsid w:val="2F40EE14"/>
    <w:rsid w:val="2F56B7EB"/>
    <w:rsid w:val="2F7E08B7"/>
    <w:rsid w:val="2F93257E"/>
    <w:rsid w:val="2F9A1728"/>
    <w:rsid w:val="2F9B656E"/>
    <w:rsid w:val="2FE69570"/>
    <w:rsid w:val="2FE92D35"/>
    <w:rsid w:val="3020C6C3"/>
    <w:rsid w:val="303CFDB2"/>
    <w:rsid w:val="303E2F8A"/>
    <w:rsid w:val="305DAB25"/>
    <w:rsid w:val="306293A7"/>
    <w:rsid w:val="308150FC"/>
    <w:rsid w:val="30980523"/>
    <w:rsid w:val="30A92A7F"/>
    <w:rsid w:val="30C78C7A"/>
    <w:rsid w:val="30F2884C"/>
    <w:rsid w:val="316895C7"/>
    <w:rsid w:val="317CCDA9"/>
    <w:rsid w:val="317FC6AB"/>
    <w:rsid w:val="3197B011"/>
    <w:rsid w:val="31C70282"/>
    <w:rsid w:val="31CACCAF"/>
    <w:rsid w:val="31D8CE13"/>
    <w:rsid w:val="31DC4881"/>
    <w:rsid w:val="3210DA7A"/>
    <w:rsid w:val="3212FBBB"/>
    <w:rsid w:val="32343D3A"/>
    <w:rsid w:val="324E9DA0"/>
    <w:rsid w:val="3262EA0E"/>
    <w:rsid w:val="32747A2E"/>
    <w:rsid w:val="3274C78E"/>
    <w:rsid w:val="327C5814"/>
    <w:rsid w:val="328DB9A9"/>
    <w:rsid w:val="328DC5BC"/>
    <w:rsid w:val="32904570"/>
    <w:rsid w:val="329259CD"/>
    <w:rsid w:val="32B81F51"/>
    <w:rsid w:val="32C70F25"/>
    <w:rsid w:val="32E85EB4"/>
    <w:rsid w:val="330F64B0"/>
    <w:rsid w:val="334B4147"/>
    <w:rsid w:val="33586785"/>
    <w:rsid w:val="33AECC1C"/>
    <w:rsid w:val="33B338A6"/>
    <w:rsid w:val="33D3A3F5"/>
    <w:rsid w:val="33D463CC"/>
    <w:rsid w:val="3488567E"/>
    <w:rsid w:val="34C81081"/>
    <w:rsid w:val="350DF42E"/>
    <w:rsid w:val="35155C6B"/>
    <w:rsid w:val="351D69E4"/>
    <w:rsid w:val="3536267A"/>
    <w:rsid w:val="35572863"/>
    <w:rsid w:val="355DCAE5"/>
    <w:rsid w:val="35D30862"/>
    <w:rsid w:val="35FCB534"/>
    <w:rsid w:val="36026702"/>
    <w:rsid w:val="360A716C"/>
    <w:rsid w:val="36503ECC"/>
    <w:rsid w:val="365DF63A"/>
    <w:rsid w:val="36616119"/>
    <w:rsid w:val="36CCC471"/>
    <w:rsid w:val="36DC5780"/>
    <w:rsid w:val="3707AE5D"/>
    <w:rsid w:val="3737AD77"/>
    <w:rsid w:val="375CE17C"/>
    <w:rsid w:val="375F2BB9"/>
    <w:rsid w:val="379B9718"/>
    <w:rsid w:val="37C692FC"/>
    <w:rsid w:val="37CB7DFE"/>
    <w:rsid w:val="37F729AE"/>
    <w:rsid w:val="386FF234"/>
    <w:rsid w:val="386FF248"/>
    <w:rsid w:val="38876AB3"/>
    <w:rsid w:val="38BC86E8"/>
    <w:rsid w:val="38EE287D"/>
    <w:rsid w:val="39520CD5"/>
    <w:rsid w:val="3964F40A"/>
    <w:rsid w:val="39872A37"/>
    <w:rsid w:val="39C7A909"/>
    <w:rsid w:val="39D41944"/>
    <w:rsid w:val="39DCF723"/>
    <w:rsid w:val="3A048D6B"/>
    <w:rsid w:val="3A133DB5"/>
    <w:rsid w:val="3A6048E2"/>
    <w:rsid w:val="3A967C15"/>
    <w:rsid w:val="3AA773AB"/>
    <w:rsid w:val="3AC52592"/>
    <w:rsid w:val="3AD64BF9"/>
    <w:rsid w:val="3AFB6A97"/>
    <w:rsid w:val="3B05047F"/>
    <w:rsid w:val="3B059C7C"/>
    <w:rsid w:val="3B05E588"/>
    <w:rsid w:val="3B11ABFF"/>
    <w:rsid w:val="3B521D29"/>
    <w:rsid w:val="3B5F6619"/>
    <w:rsid w:val="3B63796A"/>
    <w:rsid w:val="3B806829"/>
    <w:rsid w:val="3B8DA536"/>
    <w:rsid w:val="3BA0AB61"/>
    <w:rsid w:val="3BB2C990"/>
    <w:rsid w:val="3BC5121B"/>
    <w:rsid w:val="3C233A5A"/>
    <w:rsid w:val="3C3E1400"/>
    <w:rsid w:val="3C8B344D"/>
    <w:rsid w:val="3C963182"/>
    <w:rsid w:val="3CA6F7D7"/>
    <w:rsid w:val="3CD5115D"/>
    <w:rsid w:val="3CF5B9F5"/>
    <w:rsid w:val="3D01E91E"/>
    <w:rsid w:val="3D2305D0"/>
    <w:rsid w:val="3D3455E9"/>
    <w:rsid w:val="3D3C2E2D"/>
    <w:rsid w:val="3D4F470C"/>
    <w:rsid w:val="3D831D5A"/>
    <w:rsid w:val="3DD68C99"/>
    <w:rsid w:val="3DF0C618"/>
    <w:rsid w:val="3E07B8CC"/>
    <w:rsid w:val="3E1412BB"/>
    <w:rsid w:val="3E6A1F80"/>
    <w:rsid w:val="3E73B3B5"/>
    <w:rsid w:val="3E78D9BE"/>
    <w:rsid w:val="3E95E022"/>
    <w:rsid w:val="3EEF61A5"/>
    <w:rsid w:val="3F029E30"/>
    <w:rsid w:val="3F18DD26"/>
    <w:rsid w:val="3F1BC68D"/>
    <w:rsid w:val="3F1C3964"/>
    <w:rsid w:val="3F2D3323"/>
    <w:rsid w:val="3F8B1E8E"/>
    <w:rsid w:val="3FA6A593"/>
    <w:rsid w:val="3FC864F8"/>
    <w:rsid w:val="3FCD6D16"/>
    <w:rsid w:val="3FDDA900"/>
    <w:rsid w:val="3FEBB023"/>
    <w:rsid w:val="4004D880"/>
    <w:rsid w:val="40258EDD"/>
    <w:rsid w:val="404B1AEB"/>
    <w:rsid w:val="408E9A5E"/>
    <w:rsid w:val="40EEAC4A"/>
    <w:rsid w:val="40EEF0C8"/>
    <w:rsid w:val="411F7BD8"/>
    <w:rsid w:val="414519A9"/>
    <w:rsid w:val="4165C3B6"/>
    <w:rsid w:val="416EC70C"/>
    <w:rsid w:val="41AB9F46"/>
    <w:rsid w:val="41C15F3E"/>
    <w:rsid w:val="41EA6E70"/>
    <w:rsid w:val="421D8028"/>
    <w:rsid w:val="423858E5"/>
    <w:rsid w:val="4253BF27"/>
    <w:rsid w:val="42705715"/>
    <w:rsid w:val="42983A32"/>
    <w:rsid w:val="42AB7906"/>
    <w:rsid w:val="42B32798"/>
    <w:rsid w:val="42D626BE"/>
    <w:rsid w:val="42E7C098"/>
    <w:rsid w:val="431DEE81"/>
    <w:rsid w:val="4322F0CB"/>
    <w:rsid w:val="432D3874"/>
    <w:rsid w:val="43339403"/>
    <w:rsid w:val="4348CE66"/>
    <w:rsid w:val="4399BDA2"/>
    <w:rsid w:val="439A7CA8"/>
    <w:rsid w:val="43B1A0C9"/>
    <w:rsid w:val="43EE1EEB"/>
    <w:rsid w:val="43F85D5D"/>
    <w:rsid w:val="4472143E"/>
    <w:rsid w:val="44775336"/>
    <w:rsid w:val="447DF372"/>
    <w:rsid w:val="44BB826D"/>
    <w:rsid w:val="44D8EDA1"/>
    <w:rsid w:val="44EF01B0"/>
    <w:rsid w:val="450EEC4D"/>
    <w:rsid w:val="452555A2"/>
    <w:rsid w:val="452D3493"/>
    <w:rsid w:val="4550B205"/>
    <w:rsid w:val="4561E695"/>
    <w:rsid w:val="4578F49E"/>
    <w:rsid w:val="45A7FF87"/>
    <w:rsid w:val="45D8AE6A"/>
    <w:rsid w:val="45E3A444"/>
    <w:rsid w:val="4606333B"/>
    <w:rsid w:val="462E9059"/>
    <w:rsid w:val="463ED143"/>
    <w:rsid w:val="4687E1AB"/>
    <w:rsid w:val="46A4B736"/>
    <w:rsid w:val="46BDDF93"/>
    <w:rsid w:val="4708D55A"/>
    <w:rsid w:val="4725DD5F"/>
    <w:rsid w:val="472E9C72"/>
    <w:rsid w:val="47476B12"/>
    <w:rsid w:val="4747B93A"/>
    <w:rsid w:val="47DE0890"/>
    <w:rsid w:val="47FFA924"/>
    <w:rsid w:val="4804D456"/>
    <w:rsid w:val="48678D6A"/>
    <w:rsid w:val="48CCC410"/>
    <w:rsid w:val="48E2C030"/>
    <w:rsid w:val="4927519A"/>
    <w:rsid w:val="4978CD54"/>
    <w:rsid w:val="498E734A"/>
    <w:rsid w:val="49A5F0DE"/>
    <w:rsid w:val="49AC820A"/>
    <w:rsid w:val="49D567D6"/>
    <w:rsid w:val="4A490B0D"/>
    <w:rsid w:val="4A5306B5"/>
    <w:rsid w:val="4A8486B8"/>
    <w:rsid w:val="4A96AEFB"/>
    <w:rsid w:val="4A9DC094"/>
    <w:rsid w:val="4AD529A3"/>
    <w:rsid w:val="4ADC236E"/>
    <w:rsid w:val="4B071639"/>
    <w:rsid w:val="4B3D421B"/>
    <w:rsid w:val="4B4B4B82"/>
    <w:rsid w:val="4B4B4D8E"/>
    <w:rsid w:val="4B919C65"/>
    <w:rsid w:val="4B9DF83D"/>
    <w:rsid w:val="4BD0ECBD"/>
    <w:rsid w:val="4BE5EF88"/>
    <w:rsid w:val="4C11ADA2"/>
    <w:rsid w:val="4C930553"/>
    <w:rsid w:val="4CCA332B"/>
    <w:rsid w:val="4CE8F1E1"/>
    <w:rsid w:val="4D0CC739"/>
    <w:rsid w:val="4D19BD54"/>
    <w:rsid w:val="4D1A735C"/>
    <w:rsid w:val="4D1CFE9B"/>
    <w:rsid w:val="4D26A565"/>
    <w:rsid w:val="4D557A5E"/>
    <w:rsid w:val="4D583F72"/>
    <w:rsid w:val="4D5F03DF"/>
    <w:rsid w:val="4D711342"/>
    <w:rsid w:val="4D7A6694"/>
    <w:rsid w:val="4D853A6D"/>
    <w:rsid w:val="4DB6AC96"/>
    <w:rsid w:val="4DC86AB6"/>
    <w:rsid w:val="4DD56156"/>
    <w:rsid w:val="4DD9AB5D"/>
    <w:rsid w:val="4DF0082B"/>
    <w:rsid w:val="4E0C3F1A"/>
    <w:rsid w:val="4E4082C3"/>
    <w:rsid w:val="4E55F12C"/>
    <w:rsid w:val="4E7C66BC"/>
    <w:rsid w:val="4EE10FD2"/>
    <w:rsid w:val="4F121ECA"/>
    <w:rsid w:val="4F15CD11"/>
    <w:rsid w:val="4F432865"/>
    <w:rsid w:val="4F7CEC44"/>
    <w:rsid w:val="4FC978DC"/>
    <w:rsid w:val="4FDF7A5F"/>
    <w:rsid w:val="4FE611E8"/>
    <w:rsid w:val="500A8D4D"/>
    <w:rsid w:val="502425FA"/>
    <w:rsid w:val="50486DE7"/>
    <w:rsid w:val="507A1DBF"/>
    <w:rsid w:val="507C5B17"/>
    <w:rsid w:val="50964E8E"/>
    <w:rsid w:val="50A1469D"/>
    <w:rsid w:val="51139E86"/>
    <w:rsid w:val="512A0733"/>
    <w:rsid w:val="515C3315"/>
    <w:rsid w:val="51862842"/>
    <w:rsid w:val="5191D6DF"/>
    <w:rsid w:val="51976A75"/>
    <w:rsid w:val="51B04D6C"/>
    <w:rsid w:val="51CAFBBF"/>
    <w:rsid w:val="51CE687B"/>
    <w:rsid w:val="51DFB15B"/>
    <w:rsid w:val="51EC9D9D"/>
    <w:rsid w:val="51EEB3D0"/>
    <w:rsid w:val="5288CD84"/>
    <w:rsid w:val="52CB66D4"/>
    <w:rsid w:val="52F204EE"/>
    <w:rsid w:val="531F0B59"/>
    <w:rsid w:val="53448BF2"/>
    <w:rsid w:val="53474CDD"/>
    <w:rsid w:val="534C1DCD"/>
    <w:rsid w:val="537D4E31"/>
    <w:rsid w:val="53A6BB46"/>
    <w:rsid w:val="53B38396"/>
    <w:rsid w:val="54065A67"/>
    <w:rsid w:val="545A0E1C"/>
    <w:rsid w:val="54795FB9"/>
    <w:rsid w:val="54AC2FB8"/>
    <w:rsid w:val="54B01946"/>
    <w:rsid w:val="54B41145"/>
    <w:rsid w:val="5501A161"/>
    <w:rsid w:val="5554506E"/>
    <w:rsid w:val="55E317EE"/>
    <w:rsid w:val="56030796"/>
    <w:rsid w:val="561260CA"/>
    <w:rsid w:val="5616F57E"/>
    <w:rsid w:val="56197431"/>
    <w:rsid w:val="56531E84"/>
    <w:rsid w:val="5667F41A"/>
    <w:rsid w:val="5694294D"/>
    <w:rsid w:val="56A9D53B"/>
    <w:rsid w:val="56B17A83"/>
    <w:rsid w:val="56DB86BA"/>
    <w:rsid w:val="57545A56"/>
    <w:rsid w:val="575801DA"/>
    <w:rsid w:val="5788CC1A"/>
    <w:rsid w:val="578D40F7"/>
    <w:rsid w:val="57D0A8ED"/>
    <w:rsid w:val="582EFE38"/>
    <w:rsid w:val="5882490F"/>
    <w:rsid w:val="58838FB7"/>
    <w:rsid w:val="5900678E"/>
    <w:rsid w:val="59143A00"/>
    <w:rsid w:val="59601819"/>
    <w:rsid w:val="59957979"/>
    <w:rsid w:val="59B75FF8"/>
    <w:rsid w:val="59BD5402"/>
    <w:rsid w:val="5A70005A"/>
    <w:rsid w:val="5A7D877F"/>
    <w:rsid w:val="5ACE39CA"/>
    <w:rsid w:val="5AF2AFA8"/>
    <w:rsid w:val="5AF6A05C"/>
    <w:rsid w:val="5B6DE53D"/>
    <w:rsid w:val="5BAD8A95"/>
    <w:rsid w:val="5BC391F2"/>
    <w:rsid w:val="5BF6B49C"/>
    <w:rsid w:val="5C238DA6"/>
    <w:rsid w:val="5C2B0E55"/>
    <w:rsid w:val="5C3078DA"/>
    <w:rsid w:val="5C78A9CC"/>
    <w:rsid w:val="5C8E8009"/>
    <w:rsid w:val="5C8EF18D"/>
    <w:rsid w:val="5CA19188"/>
    <w:rsid w:val="5CA9C9FC"/>
    <w:rsid w:val="5CC36281"/>
    <w:rsid w:val="5CDF0313"/>
    <w:rsid w:val="5CDF3135"/>
    <w:rsid w:val="5CEB7317"/>
    <w:rsid w:val="5DA60034"/>
    <w:rsid w:val="5DCE5000"/>
    <w:rsid w:val="5DF897CC"/>
    <w:rsid w:val="5DFC501A"/>
    <w:rsid w:val="5E00EDDC"/>
    <w:rsid w:val="5E2173F6"/>
    <w:rsid w:val="5E303BE3"/>
    <w:rsid w:val="5E4907DF"/>
    <w:rsid w:val="5E54BDD8"/>
    <w:rsid w:val="5E6999CD"/>
    <w:rsid w:val="5EE89338"/>
    <w:rsid w:val="5F03EAF7"/>
    <w:rsid w:val="5F492DB6"/>
    <w:rsid w:val="5FA9E9DC"/>
    <w:rsid w:val="5FBD9732"/>
    <w:rsid w:val="5FEEF5A7"/>
    <w:rsid w:val="6008BD23"/>
    <w:rsid w:val="60382B67"/>
    <w:rsid w:val="6041C954"/>
    <w:rsid w:val="60436E32"/>
    <w:rsid w:val="605432FA"/>
    <w:rsid w:val="606516CC"/>
    <w:rsid w:val="606940A3"/>
    <w:rsid w:val="607C89A3"/>
    <w:rsid w:val="60936D87"/>
    <w:rsid w:val="60B03758"/>
    <w:rsid w:val="60CBE406"/>
    <w:rsid w:val="60E14317"/>
    <w:rsid w:val="6132FF8B"/>
    <w:rsid w:val="6149541A"/>
    <w:rsid w:val="6155D71A"/>
    <w:rsid w:val="615AE2AA"/>
    <w:rsid w:val="6161F12C"/>
    <w:rsid w:val="61DF59E0"/>
    <w:rsid w:val="6267A30E"/>
    <w:rsid w:val="626AD028"/>
    <w:rsid w:val="62BE1F91"/>
    <w:rsid w:val="62C1D7F8"/>
    <w:rsid w:val="62D4E4CA"/>
    <w:rsid w:val="633DB888"/>
    <w:rsid w:val="6344484A"/>
    <w:rsid w:val="6361A5CC"/>
    <w:rsid w:val="63E68351"/>
    <w:rsid w:val="6410572F"/>
    <w:rsid w:val="646BFF4F"/>
    <w:rsid w:val="647D5AFF"/>
    <w:rsid w:val="64982595"/>
    <w:rsid w:val="64CD6759"/>
    <w:rsid w:val="6509F611"/>
    <w:rsid w:val="6536EEDE"/>
    <w:rsid w:val="65388A0A"/>
    <w:rsid w:val="657261BE"/>
    <w:rsid w:val="65DF971A"/>
    <w:rsid w:val="65E5E543"/>
    <w:rsid w:val="6635624F"/>
    <w:rsid w:val="666C055B"/>
    <w:rsid w:val="6675D877"/>
    <w:rsid w:val="66AAEA13"/>
    <w:rsid w:val="66B5D259"/>
    <w:rsid w:val="66BFAC6D"/>
    <w:rsid w:val="66C93D51"/>
    <w:rsid w:val="66FEFF77"/>
    <w:rsid w:val="6704D24A"/>
    <w:rsid w:val="670E45DD"/>
    <w:rsid w:val="67231B1E"/>
    <w:rsid w:val="6735D2DA"/>
    <w:rsid w:val="67470E4A"/>
    <w:rsid w:val="67A3A011"/>
    <w:rsid w:val="681D4EE7"/>
    <w:rsid w:val="68377D8B"/>
    <w:rsid w:val="688F9657"/>
    <w:rsid w:val="68E4D683"/>
    <w:rsid w:val="68E5C41D"/>
    <w:rsid w:val="68EED9B8"/>
    <w:rsid w:val="693F7072"/>
    <w:rsid w:val="697AA403"/>
    <w:rsid w:val="6984CC08"/>
    <w:rsid w:val="69AF49DB"/>
    <w:rsid w:val="69B85026"/>
    <w:rsid w:val="69CB51A0"/>
    <w:rsid w:val="69CE441E"/>
    <w:rsid w:val="69DED538"/>
    <w:rsid w:val="69F6EFC4"/>
    <w:rsid w:val="6A08D25D"/>
    <w:rsid w:val="6A40C8BF"/>
    <w:rsid w:val="6A459FAE"/>
    <w:rsid w:val="6A6E3B91"/>
    <w:rsid w:val="6A935AF6"/>
    <w:rsid w:val="6A96D005"/>
    <w:rsid w:val="6AA16219"/>
    <w:rsid w:val="6B1A22E6"/>
    <w:rsid w:val="6B22C140"/>
    <w:rsid w:val="6B3D3E04"/>
    <w:rsid w:val="6B5634F3"/>
    <w:rsid w:val="6BF1D3B8"/>
    <w:rsid w:val="6C3D327A"/>
    <w:rsid w:val="6C94F9A6"/>
    <w:rsid w:val="6CA93669"/>
    <w:rsid w:val="6CAA8D88"/>
    <w:rsid w:val="6CBAE7D3"/>
    <w:rsid w:val="6CD90CB4"/>
    <w:rsid w:val="6CDF08F4"/>
    <w:rsid w:val="6D0EBAA7"/>
    <w:rsid w:val="6D2062A4"/>
    <w:rsid w:val="6D43CEA1"/>
    <w:rsid w:val="6D891FB0"/>
    <w:rsid w:val="6DB34282"/>
    <w:rsid w:val="6DDB372D"/>
    <w:rsid w:val="6E1B7DC4"/>
    <w:rsid w:val="6E4C8B9B"/>
    <w:rsid w:val="6E68E120"/>
    <w:rsid w:val="6E710092"/>
    <w:rsid w:val="6E75C72C"/>
    <w:rsid w:val="6E9FAFE6"/>
    <w:rsid w:val="6EF9F2D1"/>
    <w:rsid w:val="6F0AABB0"/>
    <w:rsid w:val="6F1CB1AA"/>
    <w:rsid w:val="6F1E025D"/>
    <w:rsid w:val="6F2683FC"/>
    <w:rsid w:val="6F3B09CF"/>
    <w:rsid w:val="6F8EC23F"/>
    <w:rsid w:val="6FA334A5"/>
    <w:rsid w:val="6FC29FE1"/>
    <w:rsid w:val="6FC6E9D7"/>
    <w:rsid w:val="6FCF763E"/>
    <w:rsid w:val="6FE3C9AB"/>
    <w:rsid w:val="703BE351"/>
    <w:rsid w:val="70731056"/>
    <w:rsid w:val="70958C93"/>
    <w:rsid w:val="70B1B15E"/>
    <w:rsid w:val="70C072F8"/>
    <w:rsid w:val="7110A39D"/>
    <w:rsid w:val="71C7C5D1"/>
    <w:rsid w:val="71EEA3BB"/>
    <w:rsid w:val="71FFFA41"/>
    <w:rsid w:val="7204FF42"/>
    <w:rsid w:val="7211D91C"/>
    <w:rsid w:val="7215746D"/>
    <w:rsid w:val="7221BA55"/>
    <w:rsid w:val="723C4B18"/>
    <w:rsid w:val="7250E4C6"/>
    <w:rsid w:val="7261B216"/>
    <w:rsid w:val="727CE988"/>
    <w:rsid w:val="7285447E"/>
    <w:rsid w:val="72DF0BCA"/>
    <w:rsid w:val="72E1A5EF"/>
    <w:rsid w:val="72FD9332"/>
    <w:rsid w:val="730E0CAD"/>
    <w:rsid w:val="734F2953"/>
    <w:rsid w:val="735088D1"/>
    <w:rsid w:val="7359E372"/>
    <w:rsid w:val="735F5922"/>
    <w:rsid w:val="73AB620D"/>
    <w:rsid w:val="73B2FB3C"/>
    <w:rsid w:val="73E1A915"/>
    <w:rsid w:val="7402E1D4"/>
    <w:rsid w:val="740D5F2E"/>
    <w:rsid w:val="7440FAD7"/>
    <w:rsid w:val="748DA4D8"/>
    <w:rsid w:val="74B12698"/>
    <w:rsid w:val="74DAF224"/>
    <w:rsid w:val="74F81966"/>
    <w:rsid w:val="75457FEC"/>
    <w:rsid w:val="755DB366"/>
    <w:rsid w:val="75682660"/>
    <w:rsid w:val="75694781"/>
    <w:rsid w:val="7570C86C"/>
    <w:rsid w:val="75757A41"/>
    <w:rsid w:val="75AA04A9"/>
    <w:rsid w:val="75ACA956"/>
    <w:rsid w:val="75B0484E"/>
    <w:rsid w:val="75D37E92"/>
    <w:rsid w:val="75DCCB38"/>
    <w:rsid w:val="75E414C0"/>
    <w:rsid w:val="75EF73CA"/>
    <w:rsid w:val="75FA964F"/>
    <w:rsid w:val="76568269"/>
    <w:rsid w:val="765B06D3"/>
    <w:rsid w:val="7675CCA7"/>
    <w:rsid w:val="769815AD"/>
    <w:rsid w:val="76A343BC"/>
    <w:rsid w:val="76AA4E9C"/>
    <w:rsid w:val="76CDE88A"/>
    <w:rsid w:val="76E6CED8"/>
    <w:rsid w:val="76E89F10"/>
    <w:rsid w:val="770CFCB9"/>
    <w:rsid w:val="7726ABFA"/>
    <w:rsid w:val="773F490C"/>
    <w:rsid w:val="774879B7"/>
    <w:rsid w:val="77544547"/>
    <w:rsid w:val="779AAAA8"/>
    <w:rsid w:val="77B6FFB4"/>
    <w:rsid w:val="77D2A2FE"/>
    <w:rsid w:val="77D5B333"/>
    <w:rsid w:val="77F33E5A"/>
    <w:rsid w:val="7812476E"/>
    <w:rsid w:val="78136409"/>
    <w:rsid w:val="7860C8E7"/>
    <w:rsid w:val="78692682"/>
    <w:rsid w:val="786C5E8C"/>
    <w:rsid w:val="78CABDD5"/>
    <w:rsid w:val="793A1469"/>
    <w:rsid w:val="793AF143"/>
    <w:rsid w:val="79599618"/>
    <w:rsid w:val="795EAD96"/>
    <w:rsid w:val="796C2DB0"/>
    <w:rsid w:val="798FFA78"/>
    <w:rsid w:val="79B3E93D"/>
    <w:rsid w:val="79F5ED76"/>
    <w:rsid w:val="7A2627C6"/>
    <w:rsid w:val="7A3B401B"/>
    <w:rsid w:val="7A654687"/>
    <w:rsid w:val="7A6B2B6E"/>
    <w:rsid w:val="7A6FD8A3"/>
    <w:rsid w:val="7A95494B"/>
    <w:rsid w:val="7AA57365"/>
    <w:rsid w:val="7AB63E1A"/>
    <w:rsid w:val="7AD6EA4E"/>
    <w:rsid w:val="7B39F60D"/>
    <w:rsid w:val="7B430DC1"/>
    <w:rsid w:val="7B692B8C"/>
    <w:rsid w:val="7B7AF6B5"/>
    <w:rsid w:val="7B939511"/>
    <w:rsid w:val="7B9B6255"/>
    <w:rsid w:val="7B9C4530"/>
    <w:rsid w:val="7BA6DFB4"/>
    <w:rsid w:val="7C2CDBF0"/>
    <w:rsid w:val="7C34B579"/>
    <w:rsid w:val="7C61617D"/>
    <w:rsid w:val="7C68052B"/>
    <w:rsid w:val="7C740CA1"/>
    <w:rsid w:val="7C9D1BD3"/>
    <w:rsid w:val="7CB2E2B7"/>
    <w:rsid w:val="7CBCD880"/>
    <w:rsid w:val="7CDA5BAE"/>
    <w:rsid w:val="7CDCE33C"/>
    <w:rsid w:val="7CE826F8"/>
    <w:rsid w:val="7CEC291E"/>
    <w:rsid w:val="7D045A3B"/>
    <w:rsid w:val="7D0E9E56"/>
    <w:rsid w:val="7D688A5A"/>
    <w:rsid w:val="7D956233"/>
    <w:rsid w:val="7DA03562"/>
    <w:rsid w:val="7DF53F54"/>
    <w:rsid w:val="7E2378C3"/>
    <w:rsid w:val="7E4B8AC4"/>
    <w:rsid w:val="7E93302E"/>
    <w:rsid w:val="7EA02A9C"/>
    <w:rsid w:val="7EA605FF"/>
    <w:rsid w:val="7EB68A98"/>
    <w:rsid w:val="7F102D6C"/>
    <w:rsid w:val="7F14FBA5"/>
    <w:rsid w:val="7F1A5295"/>
    <w:rsid w:val="7FAB9369"/>
    <w:rsid w:val="7FB8FF32"/>
    <w:rsid w:val="7FBA90DE"/>
    <w:rsid w:val="7FCD94D1"/>
    <w:rsid w:val="7FEF96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69522"/>
  <w15:docId w15:val="{983F4BA5-1F7B-4E9F-960C-578B569D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A1A"/>
    <w:pPr>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Akapit z listą BS,Numbered Para 1,Dot pt,No Spacing1,List Paragraph Char Char Char,Indicator Text,List Paragraph1,Bullet 1,Bullet Points,MAIN CONTENT,IFCL - List Paragraph,List Paragraph12,OBC Bullet,F5 List Paragraph,Strip,Bullet Styl"/>
    <w:basedOn w:val="Normal"/>
    <w:link w:val="ListParagraphChar"/>
    <w:uiPriority w:val="34"/>
    <w:qFormat/>
    <w:rsid w:val="00D35A1A"/>
    <w:pPr>
      <w:ind w:left="720"/>
      <w:contextualSpacing/>
    </w:pPr>
  </w:style>
  <w:style w:type="paragraph" w:customStyle="1" w:styleId="naisf">
    <w:name w:val="naisf"/>
    <w:basedOn w:val="Normal"/>
    <w:rsid w:val="00D35A1A"/>
    <w:pPr>
      <w:spacing w:before="100" w:beforeAutospacing="1" w:after="100" w:afterAutospacing="1"/>
    </w:pPr>
    <w:rPr>
      <w:rFonts w:ascii="Times New Roman" w:eastAsia="Times New Roman" w:hAnsi="Times New Roman"/>
      <w:sz w:val="24"/>
      <w:szCs w:val="24"/>
      <w:lang w:val="lv-LV" w:eastAsia="lv-LV"/>
    </w:rPr>
  </w:style>
  <w:style w:type="paragraph" w:styleId="NormalWeb">
    <w:name w:val="Normal (Web)"/>
    <w:basedOn w:val="Normal"/>
    <w:uiPriority w:val="99"/>
    <w:semiHidden/>
    <w:unhideWhenUsed/>
    <w:rsid w:val="00A8720F"/>
    <w:pPr>
      <w:spacing w:before="100" w:beforeAutospacing="1" w:after="100" w:afterAutospacing="1"/>
    </w:pPr>
    <w:rPr>
      <w:rFonts w:ascii="Times New Roman" w:eastAsia="Times New Roman" w:hAnsi="Times New Roman"/>
      <w:sz w:val="24"/>
      <w:szCs w:val="24"/>
      <w:lang w:val="en-GB" w:eastAsia="en-GB"/>
    </w:rPr>
  </w:style>
  <w:style w:type="character" w:customStyle="1" w:styleId="ListParagraphChar">
    <w:name w:val="List Paragraph Char"/>
    <w:aliases w:val="2 Char,Akapit z listą BS Char,Numbered Para 1 Char,Dot pt Char,No Spacing1 Char,List Paragraph Char Char Char Char,Indicator Text Char,List Paragraph1 Char,Bullet 1 Char,Bullet Points Char,MAIN CONTENT Char,IFCL - List Paragraph Char"/>
    <w:link w:val="ListParagraph"/>
    <w:uiPriority w:val="34"/>
    <w:qFormat/>
    <w:locked/>
    <w:rsid w:val="0010752B"/>
    <w:rPr>
      <w:rFonts w:ascii="Calibri" w:eastAsia="Calibri" w:hAnsi="Calibri" w:cs="Times New Roman"/>
      <w:lang w:val="en-US"/>
    </w:rPr>
  </w:style>
  <w:style w:type="paragraph" w:styleId="Header">
    <w:name w:val="header"/>
    <w:basedOn w:val="Normal"/>
    <w:link w:val="HeaderChar"/>
    <w:uiPriority w:val="99"/>
    <w:unhideWhenUsed/>
    <w:rsid w:val="00147C87"/>
    <w:pPr>
      <w:tabs>
        <w:tab w:val="center" w:pos="4153"/>
        <w:tab w:val="right" w:pos="8306"/>
      </w:tabs>
    </w:pPr>
  </w:style>
  <w:style w:type="character" w:customStyle="1" w:styleId="HeaderChar">
    <w:name w:val="Header Char"/>
    <w:basedOn w:val="DefaultParagraphFont"/>
    <w:link w:val="Header"/>
    <w:uiPriority w:val="99"/>
    <w:rsid w:val="00147C87"/>
    <w:rPr>
      <w:rFonts w:ascii="Calibri" w:eastAsia="Calibri" w:hAnsi="Calibri" w:cs="Times New Roman"/>
      <w:lang w:val="en-US"/>
    </w:rPr>
  </w:style>
  <w:style w:type="paragraph" w:styleId="Footer">
    <w:name w:val="footer"/>
    <w:basedOn w:val="Normal"/>
    <w:link w:val="FooterChar"/>
    <w:uiPriority w:val="99"/>
    <w:unhideWhenUsed/>
    <w:rsid w:val="00147C87"/>
    <w:pPr>
      <w:tabs>
        <w:tab w:val="center" w:pos="4153"/>
        <w:tab w:val="right" w:pos="8306"/>
      </w:tabs>
    </w:pPr>
  </w:style>
  <w:style w:type="character" w:customStyle="1" w:styleId="FooterChar">
    <w:name w:val="Footer Char"/>
    <w:basedOn w:val="DefaultParagraphFont"/>
    <w:link w:val="Footer"/>
    <w:uiPriority w:val="99"/>
    <w:rsid w:val="00147C87"/>
    <w:rPr>
      <w:rFonts w:ascii="Calibri" w:eastAsia="Calibri" w:hAnsi="Calibri" w:cs="Times New Roman"/>
      <w:lang w:val="en-US"/>
    </w:rPr>
  </w:style>
  <w:style w:type="paragraph" w:customStyle="1" w:styleId="tabteksts">
    <w:name w:val="tab_teksts"/>
    <w:basedOn w:val="Normal"/>
    <w:qFormat/>
    <w:rsid w:val="00D70E88"/>
    <w:pPr>
      <w:suppressAutoHyphens/>
      <w:autoSpaceDN w:val="0"/>
      <w:textAlignment w:val="baseline"/>
    </w:pPr>
    <w:rPr>
      <w:rFonts w:ascii="Times New Roman" w:eastAsia="Times New Roman" w:hAnsi="Times New Roman"/>
      <w:sz w:val="18"/>
      <w:szCs w:val="20"/>
      <w:lang w:val="lv-LV"/>
    </w:rPr>
  </w:style>
  <w:style w:type="character" w:styleId="Hyperlink">
    <w:name w:val="Hyperlink"/>
    <w:basedOn w:val="DefaultParagraphFont"/>
    <w:uiPriority w:val="99"/>
    <w:unhideWhenUsed/>
    <w:rsid w:val="00C36D75"/>
    <w:rPr>
      <w:color w:val="0563C1" w:themeColor="hyperlink"/>
      <w:u w:val="single"/>
    </w:rPr>
  </w:style>
  <w:style w:type="character" w:customStyle="1" w:styleId="cipariChar">
    <w:name w:val="cipari Char"/>
    <w:link w:val="cipari"/>
    <w:locked/>
    <w:rsid w:val="00AA7676"/>
    <w:rPr>
      <w:rFonts w:ascii="Times New Roman" w:eastAsia="Times New Roman" w:hAnsi="Times New Roman" w:cs="Times New Roman"/>
      <w:bCs/>
      <w:szCs w:val="20"/>
    </w:rPr>
  </w:style>
  <w:style w:type="paragraph" w:customStyle="1" w:styleId="cipari">
    <w:name w:val="cipari"/>
    <w:basedOn w:val="Normal"/>
    <w:link w:val="cipariChar"/>
    <w:qFormat/>
    <w:rsid w:val="00AA7676"/>
    <w:pPr>
      <w:spacing w:after="120"/>
      <w:ind w:left="720" w:hanging="720"/>
      <w:jc w:val="both"/>
    </w:pPr>
    <w:rPr>
      <w:rFonts w:ascii="Times New Roman" w:eastAsia="Times New Roman" w:hAnsi="Times New Roman"/>
      <w:bCs/>
      <w:szCs w:val="20"/>
      <w:lang w:val="lv-LV"/>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Noklusjumarindkopasfonts1">
    <w:name w:val="Noklusējuma rindkopas fonts1"/>
    <w:rsid w:val="00B07A7D"/>
  </w:style>
  <w:style w:type="paragraph" w:styleId="Title">
    <w:name w:val="Title"/>
    <w:basedOn w:val="Normal"/>
    <w:link w:val="TitleChar"/>
    <w:qFormat/>
    <w:rsid w:val="00C04AAF"/>
    <w:pPr>
      <w:jc w:val="center"/>
    </w:pPr>
    <w:rPr>
      <w:rFonts w:ascii="Times New Roman" w:eastAsia="Times New Roman" w:hAnsi="Times New Roman"/>
      <w:b/>
      <w:bCs/>
      <w:sz w:val="24"/>
      <w:szCs w:val="24"/>
      <w:lang w:val="lv-LV" w:eastAsia="lv-LV"/>
    </w:rPr>
  </w:style>
  <w:style w:type="character" w:customStyle="1" w:styleId="TitleChar">
    <w:name w:val="Title Char"/>
    <w:basedOn w:val="DefaultParagraphFont"/>
    <w:link w:val="Title"/>
    <w:rsid w:val="00C04AAF"/>
    <w:rPr>
      <w:rFonts w:ascii="Times New Roman" w:eastAsia="Times New Roman" w:hAnsi="Times New Roman" w:cs="Times New Roman"/>
      <w:b/>
      <w:bCs/>
      <w:sz w:val="24"/>
      <w:szCs w:val="24"/>
      <w:lang w:eastAsia="lv-LV"/>
    </w:rPr>
  </w:style>
  <w:style w:type="paragraph" w:styleId="FootnoteText">
    <w:name w:val="footnote text"/>
    <w:basedOn w:val="Normal"/>
    <w:link w:val="FootnoteTextChar"/>
    <w:uiPriority w:val="99"/>
    <w:semiHidden/>
    <w:unhideWhenUsed/>
    <w:rsid w:val="001E4C1D"/>
    <w:rPr>
      <w:rFonts w:eastAsiaTheme="minorHAnsi"/>
      <w:sz w:val="20"/>
      <w:szCs w:val="20"/>
      <w:lang w:val="lv-LV"/>
    </w:rPr>
  </w:style>
  <w:style w:type="character" w:customStyle="1" w:styleId="FootnoteTextChar">
    <w:name w:val="Footnote Text Char"/>
    <w:basedOn w:val="DefaultParagraphFont"/>
    <w:link w:val="FootnoteText"/>
    <w:uiPriority w:val="99"/>
    <w:semiHidden/>
    <w:rsid w:val="001E4C1D"/>
    <w:rPr>
      <w:rFonts w:ascii="Calibri" w:hAnsi="Calibri" w:cs="Times New Roman"/>
      <w:sz w:val="20"/>
      <w:szCs w:val="20"/>
    </w:rPr>
  </w:style>
  <w:style w:type="character" w:styleId="FootnoteReference">
    <w:name w:val="footnote reference"/>
    <w:basedOn w:val="DefaultParagraphFont"/>
    <w:uiPriority w:val="99"/>
    <w:semiHidden/>
    <w:unhideWhenUsed/>
    <w:rsid w:val="001E4C1D"/>
    <w:rPr>
      <w:vertAlign w:val="superscript"/>
    </w:rPr>
  </w:style>
  <w:style w:type="character" w:styleId="CommentReference">
    <w:name w:val="annotation reference"/>
    <w:basedOn w:val="DefaultParagraphFont"/>
    <w:uiPriority w:val="99"/>
    <w:semiHidden/>
    <w:unhideWhenUsed/>
    <w:rsid w:val="004037C3"/>
    <w:rPr>
      <w:sz w:val="16"/>
      <w:szCs w:val="16"/>
    </w:rPr>
  </w:style>
  <w:style w:type="paragraph" w:styleId="CommentText">
    <w:name w:val="annotation text"/>
    <w:basedOn w:val="Normal"/>
    <w:link w:val="CommentTextChar"/>
    <w:uiPriority w:val="99"/>
    <w:semiHidden/>
    <w:unhideWhenUsed/>
    <w:rsid w:val="004037C3"/>
    <w:rPr>
      <w:sz w:val="20"/>
      <w:szCs w:val="20"/>
    </w:rPr>
  </w:style>
  <w:style w:type="character" w:customStyle="1" w:styleId="CommentTextChar">
    <w:name w:val="Comment Text Char"/>
    <w:basedOn w:val="DefaultParagraphFont"/>
    <w:link w:val="CommentText"/>
    <w:uiPriority w:val="99"/>
    <w:semiHidden/>
    <w:rsid w:val="004037C3"/>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037C3"/>
    <w:rPr>
      <w:b/>
      <w:bCs/>
    </w:rPr>
  </w:style>
  <w:style w:type="character" w:customStyle="1" w:styleId="CommentSubjectChar">
    <w:name w:val="Comment Subject Char"/>
    <w:basedOn w:val="CommentTextChar"/>
    <w:link w:val="CommentSubject"/>
    <w:uiPriority w:val="99"/>
    <w:semiHidden/>
    <w:rsid w:val="004037C3"/>
    <w:rPr>
      <w:rFonts w:ascii="Calibri" w:eastAsia="Calibri" w:hAnsi="Calibri" w:cs="Times New Roman"/>
      <w:b/>
      <w:bCs/>
      <w:sz w:val="20"/>
      <w:szCs w:val="20"/>
      <w:lang w:val="en-US"/>
    </w:rPr>
  </w:style>
  <w:style w:type="paragraph" w:customStyle="1" w:styleId="xxmsonormal">
    <w:name w:val="x_x_msonormal"/>
    <w:basedOn w:val="Normal"/>
    <w:rsid w:val="0090631F"/>
    <w:pPr>
      <w:spacing w:before="100" w:beforeAutospacing="1" w:after="100" w:afterAutospacing="1"/>
    </w:pPr>
    <w:rPr>
      <w:rFonts w:ascii="Times New Roman" w:eastAsia="Times New Roman" w:hAnsi="Times New Roman"/>
      <w:sz w:val="24"/>
      <w:szCs w:val="24"/>
      <w:lang w:val="lv-LV" w:eastAsia="lv-LV"/>
    </w:rPr>
  </w:style>
  <w:style w:type="paragraph" w:customStyle="1" w:styleId="paragraphheader">
    <w:name w:val="paragraph_header"/>
    <w:basedOn w:val="Normal"/>
    <w:next w:val="Normal"/>
    <w:rsid w:val="00F93CB1"/>
    <w:pPr>
      <w:spacing w:before="280" w:after="280"/>
      <w:contextualSpacing/>
      <w:jc w:val="both"/>
    </w:pPr>
    <w:rPr>
      <w:rFonts w:ascii="Times New Roman" w:eastAsia="Times New Roman" w:hAnsi="Times New Roman"/>
      <w:color w:val="333333"/>
      <w:sz w:val="28"/>
      <w:szCs w:val="20"/>
      <w:lang w:val="lv-LV" w:eastAsia="lv-LV"/>
    </w:rPr>
  </w:style>
  <w:style w:type="character" w:customStyle="1" w:styleId="normaltextrun">
    <w:name w:val="normaltextrun"/>
    <w:basedOn w:val="DefaultParagraphFont"/>
    <w:rsid w:val="00771651"/>
  </w:style>
  <w:style w:type="paragraph" w:customStyle="1" w:styleId="xmsonormal">
    <w:name w:val="x_msonormal"/>
    <w:basedOn w:val="Normal"/>
    <w:rsid w:val="005448A3"/>
    <w:pPr>
      <w:spacing w:before="100" w:beforeAutospacing="1" w:after="100" w:afterAutospacing="1"/>
    </w:pPr>
    <w:rPr>
      <w:rFonts w:ascii="Times New Roman" w:eastAsia="Times New Roman" w:hAnsi="Times New Roman"/>
      <w:sz w:val="24"/>
      <w:szCs w:val="24"/>
      <w:lang w:val="lv-LV" w:eastAsia="lv-LV"/>
    </w:rPr>
  </w:style>
  <w:style w:type="character" w:customStyle="1" w:styleId="samazinams">
    <w:name w:val="samazinams"/>
    <w:basedOn w:val="DefaultParagraphFont"/>
    <w:rsid w:val="00641C7F"/>
  </w:style>
  <w:style w:type="character" w:customStyle="1" w:styleId="contentpasted0">
    <w:name w:val="contentpasted0"/>
    <w:basedOn w:val="DefaultParagraphFont"/>
    <w:rsid w:val="00F9215D"/>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C65D5"/>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8441">
      <w:bodyDiv w:val="1"/>
      <w:marLeft w:val="0"/>
      <w:marRight w:val="0"/>
      <w:marTop w:val="0"/>
      <w:marBottom w:val="0"/>
      <w:divBdr>
        <w:top w:val="none" w:sz="0" w:space="0" w:color="auto"/>
        <w:left w:val="none" w:sz="0" w:space="0" w:color="auto"/>
        <w:bottom w:val="none" w:sz="0" w:space="0" w:color="auto"/>
        <w:right w:val="none" w:sz="0" w:space="0" w:color="auto"/>
      </w:divBdr>
    </w:div>
    <w:div w:id="97215940">
      <w:bodyDiv w:val="1"/>
      <w:marLeft w:val="0"/>
      <w:marRight w:val="0"/>
      <w:marTop w:val="0"/>
      <w:marBottom w:val="0"/>
      <w:divBdr>
        <w:top w:val="none" w:sz="0" w:space="0" w:color="auto"/>
        <w:left w:val="none" w:sz="0" w:space="0" w:color="auto"/>
        <w:bottom w:val="none" w:sz="0" w:space="0" w:color="auto"/>
        <w:right w:val="none" w:sz="0" w:space="0" w:color="auto"/>
      </w:divBdr>
    </w:div>
    <w:div w:id="211313583">
      <w:bodyDiv w:val="1"/>
      <w:marLeft w:val="0"/>
      <w:marRight w:val="0"/>
      <w:marTop w:val="0"/>
      <w:marBottom w:val="0"/>
      <w:divBdr>
        <w:top w:val="none" w:sz="0" w:space="0" w:color="auto"/>
        <w:left w:val="none" w:sz="0" w:space="0" w:color="auto"/>
        <w:bottom w:val="none" w:sz="0" w:space="0" w:color="auto"/>
        <w:right w:val="none" w:sz="0" w:space="0" w:color="auto"/>
      </w:divBdr>
    </w:div>
    <w:div w:id="260266428">
      <w:bodyDiv w:val="1"/>
      <w:marLeft w:val="0"/>
      <w:marRight w:val="0"/>
      <w:marTop w:val="0"/>
      <w:marBottom w:val="0"/>
      <w:divBdr>
        <w:top w:val="none" w:sz="0" w:space="0" w:color="auto"/>
        <w:left w:val="none" w:sz="0" w:space="0" w:color="auto"/>
        <w:bottom w:val="none" w:sz="0" w:space="0" w:color="auto"/>
        <w:right w:val="none" w:sz="0" w:space="0" w:color="auto"/>
      </w:divBdr>
    </w:div>
    <w:div w:id="432356949">
      <w:bodyDiv w:val="1"/>
      <w:marLeft w:val="0"/>
      <w:marRight w:val="0"/>
      <w:marTop w:val="0"/>
      <w:marBottom w:val="0"/>
      <w:divBdr>
        <w:top w:val="none" w:sz="0" w:space="0" w:color="auto"/>
        <w:left w:val="none" w:sz="0" w:space="0" w:color="auto"/>
        <w:bottom w:val="none" w:sz="0" w:space="0" w:color="auto"/>
        <w:right w:val="none" w:sz="0" w:space="0" w:color="auto"/>
      </w:divBdr>
    </w:div>
    <w:div w:id="575045394">
      <w:bodyDiv w:val="1"/>
      <w:marLeft w:val="0"/>
      <w:marRight w:val="0"/>
      <w:marTop w:val="0"/>
      <w:marBottom w:val="0"/>
      <w:divBdr>
        <w:top w:val="none" w:sz="0" w:space="0" w:color="auto"/>
        <w:left w:val="none" w:sz="0" w:space="0" w:color="auto"/>
        <w:bottom w:val="none" w:sz="0" w:space="0" w:color="auto"/>
        <w:right w:val="none" w:sz="0" w:space="0" w:color="auto"/>
      </w:divBdr>
    </w:div>
    <w:div w:id="628633167">
      <w:bodyDiv w:val="1"/>
      <w:marLeft w:val="0"/>
      <w:marRight w:val="0"/>
      <w:marTop w:val="0"/>
      <w:marBottom w:val="0"/>
      <w:divBdr>
        <w:top w:val="none" w:sz="0" w:space="0" w:color="auto"/>
        <w:left w:val="none" w:sz="0" w:space="0" w:color="auto"/>
        <w:bottom w:val="none" w:sz="0" w:space="0" w:color="auto"/>
        <w:right w:val="none" w:sz="0" w:space="0" w:color="auto"/>
      </w:divBdr>
    </w:div>
    <w:div w:id="789084380">
      <w:bodyDiv w:val="1"/>
      <w:marLeft w:val="0"/>
      <w:marRight w:val="0"/>
      <w:marTop w:val="0"/>
      <w:marBottom w:val="0"/>
      <w:divBdr>
        <w:top w:val="none" w:sz="0" w:space="0" w:color="auto"/>
        <w:left w:val="none" w:sz="0" w:space="0" w:color="auto"/>
        <w:bottom w:val="none" w:sz="0" w:space="0" w:color="auto"/>
        <w:right w:val="none" w:sz="0" w:space="0" w:color="auto"/>
      </w:divBdr>
    </w:div>
    <w:div w:id="1087120793">
      <w:bodyDiv w:val="1"/>
      <w:marLeft w:val="0"/>
      <w:marRight w:val="0"/>
      <w:marTop w:val="0"/>
      <w:marBottom w:val="0"/>
      <w:divBdr>
        <w:top w:val="none" w:sz="0" w:space="0" w:color="auto"/>
        <w:left w:val="none" w:sz="0" w:space="0" w:color="auto"/>
        <w:bottom w:val="none" w:sz="0" w:space="0" w:color="auto"/>
        <w:right w:val="none" w:sz="0" w:space="0" w:color="auto"/>
      </w:divBdr>
    </w:div>
    <w:div w:id="1228150973">
      <w:bodyDiv w:val="1"/>
      <w:marLeft w:val="0"/>
      <w:marRight w:val="0"/>
      <w:marTop w:val="0"/>
      <w:marBottom w:val="0"/>
      <w:divBdr>
        <w:top w:val="none" w:sz="0" w:space="0" w:color="auto"/>
        <w:left w:val="none" w:sz="0" w:space="0" w:color="auto"/>
        <w:bottom w:val="none" w:sz="0" w:space="0" w:color="auto"/>
        <w:right w:val="none" w:sz="0" w:space="0" w:color="auto"/>
      </w:divBdr>
    </w:div>
    <w:div w:id="1401291917">
      <w:bodyDiv w:val="1"/>
      <w:marLeft w:val="0"/>
      <w:marRight w:val="0"/>
      <w:marTop w:val="0"/>
      <w:marBottom w:val="0"/>
      <w:divBdr>
        <w:top w:val="none" w:sz="0" w:space="0" w:color="auto"/>
        <w:left w:val="none" w:sz="0" w:space="0" w:color="auto"/>
        <w:bottom w:val="none" w:sz="0" w:space="0" w:color="auto"/>
        <w:right w:val="none" w:sz="0" w:space="0" w:color="auto"/>
      </w:divBdr>
    </w:div>
    <w:div w:id="1436948236">
      <w:bodyDiv w:val="1"/>
      <w:marLeft w:val="0"/>
      <w:marRight w:val="0"/>
      <w:marTop w:val="0"/>
      <w:marBottom w:val="0"/>
      <w:divBdr>
        <w:top w:val="none" w:sz="0" w:space="0" w:color="auto"/>
        <w:left w:val="none" w:sz="0" w:space="0" w:color="auto"/>
        <w:bottom w:val="none" w:sz="0" w:space="0" w:color="auto"/>
        <w:right w:val="none" w:sz="0" w:space="0" w:color="auto"/>
      </w:divBdr>
    </w:div>
    <w:div w:id="1543522452">
      <w:bodyDiv w:val="1"/>
      <w:marLeft w:val="0"/>
      <w:marRight w:val="0"/>
      <w:marTop w:val="0"/>
      <w:marBottom w:val="0"/>
      <w:divBdr>
        <w:top w:val="none" w:sz="0" w:space="0" w:color="auto"/>
        <w:left w:val="none" w:sz="0" w:space="0" w:color="auto"/>
        <w:bottom w:val="none" w:sz="0" w:space="0" w:color="auto"/>
        <w:right w:val="none" w:sz="0" w:space="0" w:color="auto"/>
      </w:divBdr>
    </w:div>
    <w:div w:id="1571305831">
      <w:bodyDiv w:val="1"/>
      <w:marLeft w:val="0"/>
      <w:marRight w:val="0"/>
      <w:marTop w:val="0"/>
      <w:marBottom w:val="0"/>
      <w:divBdr>
        <w:top w:val="none" w:sz="0" w:space="0" w:color="auto"/>
        <w:left w:val="none" w:sz="0" w:space="0" w:color="auto"/>
        <w:bottom w:val="none" w:sz="0" w:space="0" w:color="auto"/>
        <w:right w:val="none" w:sz="0" w:space="0" w:color="auto"/>
      </w:divBdr>
    </w:div>
    <w:div w:id="1669559858">
      <w:bodyDiv w:val="1"/>
      <w:marLeft w:val="0"/>
      <w:marRight w:val="0"/>
      <w:marTop w:val="0"/>
      <w:marBottom w:val="0"/>
      <w:divBdr>
        <w:top w:val="none" w:sz="0" w:space="0" w:color="auto"/>
        <w:left w:val="none" w:sz="0" w:space="0" w:color="auto"/>
        <w:bottom w:val="none" w:sz="0" w:space="0" w:color="auto"/>
        <w:right w:val="none" w:sz="0" w:space="0" w:color="auto"/>
      </w:divBdr>
    </w:div>
    <w:div w:id="1817718168">
      <w:bodyDiv w:val="1"/>
      <w:marLeft w:val="0"/>
      <w:marRight w:val="0"/>
      <w:marTop w:val="0"/>
      <w:marBottom w:val="0"/>
      <w:divBdr>
        <w:top w:val="none" w:sz="0" w:space="0" w:color="auto"/>
        <w:left w:val="none" w:sz="0" w:space="0" w:color="auto"/>
        <w:bottom w:val="none" w:sz="0" w:space="0" w:color="auto"/>
        <w:right w:val="none" w:sz="0" w:space="0" w:color="auto"/>
      </w:divBdr>
    </w:div>
    <w:div w:id="1830752708">
      <w:bodyDiv w:val="1"/>
      <w:marLeft w:val="0"/>
      <w:marRight w:val="0"/>
      <w:marTop w:val="0"/>
      <w:marBottom w:val="0"/>
      <w:divBdr>
        <w:top w:val="none" w:sz="0" w:space="0" w:color="auto"/>
        <w:left w:val="none" w:sz="0" w:space="0" w:color="auto"/>
        <w:bottom w:val="none" w:sz="0" w:space="0" w:color="auto"/>
        <w:right w:val="none" w:sz="0" w:space="0" w:color="auto"/>
      </w:divBdr>
    </w:div>
    <w:div w:id="2029092088">
      <w:bodyDiv w:val="1"/>
      <w:marLeft w:val="0"/>
      <w:marRight w:val="0"/>
      <w:marTop w:val="0"/>
      <w:marBottom w:val="0"/>
      <w:divBdr>
        <w:top w:val="none" w:sz="0" w:space="0" w:color="auto"/>
        <w:left w:val="none" w:sz="0" w:space="0" w:color="auto"/>
        <w:bottom w:val="none" w:sz="0" w:space="0" w:color="auto"/>
        <w:right w:val="none" w:sz="0" w:space="0" w:color="auto"/>
      </w:divBdr>
    </w:div>
    <w:div w:id="2056856604">
      <w:bodyDiv w:val="1"/>
      <w:marLeft w:val="0"/>
      <w:marRight w:val="0"/>
      <w:marTop w:val="0"/>
      <w:marBottom w:val="0"/>
      <w:divBdr>
        <w:top w:val="none" w:sz="0" w:space="0" w:color="auto"/>
        <w:left w:val="none" w:sz="0" w:space="0" w:color="auto"/>
        <w:bottom w:val="none" w:sz="0" w:space="0" w:color="auto"/>
        <w:right w:val="none" w:sz="0" w:space="0" w:color="auto"/>
      </w:divBdr>
    </w:div>
    <w:div w:id="212515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980" TargetMode="External"/><Relationship Id="rId13" Type="http://schemas.openxmlformats.org/officeDocument/2006/relationships/hyperlink" Target="https://nvo.lv/uploads/report_ep_prezidenturas_konference_final60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pportals.mk.gov.lv/meetings/protocols/adb02dbf-74ad-464e-8e7f-27ba44dcc5e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vportals.lv/dienaskartiba/354941-latvija-iezime-piecas-prioritates-ano-ilgtspejas-attistibas-merku-samita-202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rauksmescelej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rauksmescelejs.lv/" TargetMode="External"/><Relationship Id="rId14" Type="http://schemas.openxmlformats.org/officeDocument/2006/relationships/hyperlink" Target="https://nvo.lv/uploads/report_ep_prezidenturas_konference_final6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E3E3-A663-4C2C-AD43-749E49BA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30</Pages>
  <Words>12015</Words>
  <Characters>68490</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liva.sejane</dc:creator>
  <cp:keywords/>
  <dc:description/>
  <cp:lastModifiedBy>Evija Siugale-Šakalova</cp:lastModifiedBy>
  <cp:revision>19</cp:revision>
  <cp:lastPrinted>2024-02-01T10:12:00Z</cp:lastPrinted>
  <dcterms:created xsi:type="dcterms:W3CDTF">2024-02-21T13:09:00Z</dcterms:created>
  <dcterms:modified xsi:type="dcterms:W3CDTF">2024-02-26T13:32:00Z</dcterms:modified>
</cp:coreProperties>
</file>