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08855" w14:textId="04B0EB1F" w:rsidR="00B02C0F" w:rsidRPr="00B02C0F" w:rsidRDefault="00B02C0F" w:rsidP="00B8145F">
      <w:pPr>
        <w:jc w:val="right"/>
        <w:rPr>
          <w:b/>
          <w:bCs/>
          <w:color w:val="FF0000"/>
        </w:rPr>
      </w:pPr>
      <w:bookmarkStart w:id="0" w:name="_GoBack"/>
      <w:r w:rsidRPr="00B02C0F">
        <w:rPr>
          <w:b/>
          <w:bCs/>
          <w:color w:val="FF0000"/>
        </w:rPr>
        <w:t>Projekts 21.04.2017.</w:t>
      </w:r>
    </w:p>
    <w:bookmarkEnd w:id="0"/>
    <w:p w14:paraId="0FF9FECE" w14:textId="77777777" w:rsidR="00B02C0F" w:rsidRDefault="00B02C0F" w:rsidP="00B8145F">
      <w:pPr>
        <w:jc w:val="right"/>
        <w:rPr>
          <w:b/>
          <w:bCs/>
        </w:rPr>
      </w:pPr>
    </w:p>
    <w:p w14:paraId="6B2AF451" w14:textId="3D8FE288" w:rsidR="00B8145F" w:rsidRDefault="00B8145F" w:rsidP="00B8145F">
      <w:pPr>
        <w:jc w:val="right"/>
        <w:rPr>
          <w:b/>
          <w:bCs/>
        </w:rPr>
      </w:pPr>
      <w:r>
        <w:rPr>
          <w:b/>
          <w:bCs/>
        </w:rPr>
        <w:t xml:space="preserve">Saskaņā </w:t>
      </w:r>
      <w:r w:rsidR="004A5DA9">
        <w:rPr>
          <w:b/>
          <w:bCs/>
        </w:rPr>
        <w:t>ar</w:t>
      </w:r>
      <w:r>
        <w:rPr>
          <w:b/>
          <w:bCs/>
        </w:rPr>
        <w:t xml:space="preserve"> </w:t>
      </w:r>
      <w:r w:rsidRPr="005B6BD2">
        <w:rPr>
          <w:b/>
          <w:bCs/>
        </w:rPr>
        <w:t xml:space="preserve">Nevalstisko organizāciju </w:t>
      </w:r>
    </w:p>
    <w:p w14:paraId="422A84D7" w14:textId="77777777" w:rsidR="00B8145F" w:rsidRDefault="00B8145F" w:rsidP="00B8145F">
      <w:pPr>
        <w:jc w:val="right"/>
        <w:rPr>
          <w:b/>
          <w:bCs/>
        </w:rPr>
      </w:pPr>
      <w:r w:rsidRPr="005B6BD2">
        <w:rPr>
          <w:b/>
          <w:bCs/>
        </w:rPr>
        <w:t>un Ministru kabineta sadarbības memoranda</w:t>
      </w:r>
    </w:p>
    <w:p w14:paraId="1661D0E0" w14:textId="74370917" w:rsidR="00B8145F" w:rsidRDefault="00B8145F" w:rsidP="00B8145F">
      <w:pPr>
        <w:jc w:val="right"/>
        <w:rPr>
          <w:b/>
          <w:bCs/>
        </w:rPr>
      </w:pPr>
      <w:r w:rsidRPr="005B6BD2">
        <w:rPr>
          <w:b/>
          <w:bCs/>
        </w:rPr>
        <w:t xml:space="preserve"> īstenošanas padomes</w:t>
      </w:r>
      <w:proofErr w:type="gramStart"/>
      <w:r>
        <w:rPr>
          <w:b/>
          <w:bCs/>
        </w:rPr>
        <w:t xml:space="preserve">     .</w:t>
      </w:r>
      <w:proofErr w:type="gramEnd"/>
      <w:r>
        <w:rPr>
          <w:b/>
          <w:bCs/>
        </w:rPr>
        <w:t>04.2017. sēdes lēmumu</w:t>
      </w:r>
    </w:p>
    <w:p w14:paraId="4196E0D7" w14:textId="77777777" w:rsidR="00B8145F" w:rsidRDefault="00B8145F" w:rsidP="00B8145F">
      <w:pPr>
        <w:jc w:val="right"/>
        <w:rPr>
          <w:b/>
          <w:bCs/>
        </w:rPr>
      </w:pPr>
    </w:p>
    <w:p w14:paraId="4D0D30F2" w14:textId="36B7B8F4" w:rsidR="00E24C4B" w:rsidRPr="005B6BD2" w:rsidRDefault="006D6F44" w:rsidP="008D0A68">
      <w:pPr>
        <w:jc w:val="center"/>
        <w:rPr>
          <w:b/>
          <w:bCs/>
        </w:rPr>
      </w:pPr>
      <w:r w:rsidRPr="008D0A68">
        <w:rPr>
          <w:b/>
          <w:bCs/>
        </w:rPr>
        <w:t>P</w:t>
      </w:r>
      <w:r w:rsidR="00E24C4B" w:rsidRPr="008D0A68">
        <w:rPr>
          <w:b/>
          <w:bCs/>
        </w:rPr>
        <w:t xml:space="preserve">ar </w:t>
      </w:r>
      <w:r w:rsidR="005B6BD2" w:rsidRPr="005B6BD2">
        <w:rPr>
          <w:b/>
          <w:bCs/>
        </w:rPr>
        <w:t>Nevalstisko organizāciju un Ministru kabineta sadarbības memoranda īstenošanas padomes</w:t>
      </w:r>
      <w:r w:rsidR="005B6BD2">
        <w:rPr>
          <w:b/>
          <w:bCs/>
        </w:rPr>
        <w:t xml:space="preserve"> deleģētu</w:t>
      </w:r>
      <w:r w:rsidR="00E24C4B" w:rsidRPr="008D0A68">
        <w:rPr>
          <w:b/>
          <w:bCs/>
        </w:rPr>
        <w:t xml:space="preserve"> pārstāvj</w:t>
      </w:r>
      <w:r w:rsidR="005B6BD2">
        <w:rPr>
          <w:b/>
          <w:bCs/>
        </w:rPr>
        <w:t>u</w:t>
      </w:r>
      <w:r w:rsidR="00E24C4B" w:rsidRPr="008D0A68">
        <w:rPr>
          <w:b/>
          <w:bCs/>
        </w:rPr>
        <w:t xml:space="preserve"> izvirzīšan</w:t>
      </w:r>
      <w:r w:rsidRPr="008D0A68">
        <w:rPr>
          <w:b/>
          <w:bCs/>
        </w:rPr>
        <w:t xml:space="preserve">as kārtību </w:t>
      </w:r>
      <w:r w:rsidR="00534CFA" w:rsidRPr="008D0A68">
        <w:rPr>
          <w:b/>
          <w:bCs/>
        </w:rPr>
        <w:t>(t.sk.</w:t>
      </w:r>
      <w:r w:rsidR="00C74B13" w:rsidRPr="008D0A68">
        <w:rPr>
          <w:b/>
          <w:bCs/>
        </w:rPr>
        <w:t xml:space="preserve"> </w:t>
      </w:r>
      <w:r w:rsidRPr="008D0A68">
        <w:rPr>
          <w:b/>
          <w:bCs/>
        </w:rPr>
        <w:t>kritērijiem</w:t>
      </w:r>
      <w:r w:rsidR="00534CFA" w:rsidRPr="008D0A68">
        <w:rPr>
          <w:b/>
          <w:bCs/>
        </w:rPr>
        <w:t>)</w:t>
      </w:r>
      <w:r w:rsidR="00E24C4B" w:rsidRPr="008D0A68">
        <w:rPr>
          <w:b/>
          <w:bCs/>
        </w:rPr>
        <w:t xml:space="preserve"> dalībai </w:t>
      </w:r>
      <w:r w:rsidR="00534CFA" w:rsidRPr="008D0A68">
        <w:rPr>
          <w:b/>
          <w:bCs/>
        </w:rPr>
        <w:t xml:space="preserve">dažādos </w:t>
      </w:r>
      <w:r w:rsidR="00591516" w:rsidRPr="008D0A68">
        <w:rPr>
          <w:b/>
          <w:bCs/>
        </w:rPr>
        <w:t>sadarbības un uzraudzības me</w:t>
      </w:r>
      <w:r w:rsidR="00421C51" w:rsidRPr="008D0A68">
        <w:rPr>
          <w:b/>
          <w:bCs/>
        </w:rPr>
        <w:t>hā</w:t>
      </w:r>
      <w:r w:rsidR="00591516" w:rsidRPr="008D0A68">
        <w:rPr>
          <w:b/>
          <w:bCs/>
        </w:rPr>
        <w:t xml:space="preserve">nismos </w:t>
      </w:r>
    </w:p>
    <w:p w14:paraId="0E1B9417" w14:textId="55ECC7F6" w:rsidR="002B5E18" w:rsidRPr="008D0A68" w:rsidRDefault="00911FC1" w:rsidP="008D0A68">
      <w:r>
        <w:pict w14:anchorId="32D8D8B0">
          <v:rect id="_x0000_i1025" style="width:0;height:1.5pt" o:hralign="center" o:hrstd="t" o:hr="t" fillcolor="#aca899" stroked="f"/>
        </w:pict>
      </w:r>
    </w:p>
    <w:p w14:paraId="530CDBD2" w14:textId="7B3BE859" w:rsidR="00F72A0C" w:rsidRPr="008D0A68" w:rsidRDefault="005B6BD2" w:rsidP="008D0A68">
      <w:pPr>
        <w:pStyle w:val="naisf"/>
        <w:spacing w:before="0" w:after="0"/>
        <w:ind w:firstLine="0"/>
        <w:rPr>
          <w:bCs/>
        </w:rPr>
      </w:pPr>
      <w:r>
        <w:rPr>
          <w:bCs/>
        </w:rPr>
        <w:t xml:space="preserve">Nevalstisko organizāciju un Ministru kabineta sadarbības memoranda īstenošanas </w:t>
      </w:r>
      <w:r w:rsidR="001C2856" w:rsidRPr="008D0A68">
        <w:rPr>
          <w:bCs/>
        </w:rPr>
        <w:t>padome</w:t>
      </w:r>
      <w:r w:rsidR="00F72A0C" w:rsidRPr="008D0A68">
        <w:rPr>
          <w:bCs/>
        </w:rPr>
        <w:t xml:space="preserve"> </w:t>
      </w:r>
      <w:r>
        <w:rPr>
          <w:bCs/>
        </w:rPr>
        <w:t xml:space="preserve">(turpmāk – Memoranda padome) </w:t>
      </w:r>
      <w:r w:rsidR="00F72A0C" w:rsidRPr="008D0A68">
        <w:rPr>
          <w:bCs/>
        </w:rPr>
        <w:t xml:space="preserve">saskaņā ar </w:t>
      </w:r>
      <w:r>
        <w:rPr>
          <w:bCs/>
        </w:rPr>
        <w:t>Ministru kabineta 2014.</w:t>
      </w:r>
      <w:r w:rsidR="004A5DA9">
        <w:rPr>
          <w:bCs/>
        </w:rPr>
        <w:t> </w:t>
      </w:r>
      <w:r>
        <w:rPr>
          <w:bCs/>
        </w:rPr>
        <w:t>gada 7.</w:t>
      </w:r>
      <w:r w:rsidR="004A5DA9">
        <w:rPr>
          <w:bCs/>
        </w:rPr>
        <w:t> </w:t>
      </w:r>
      <w:r>
        <w:rPr>
          <w:bCs/>
        </w:rPr>
        <w:t xml:space="preserve">janvāra noteikumiem Nr. 14 </w:t>
      </w:r>
      <w:r w:rsidR="00B8145F">
        <w:rPr>
          <w:rFonts w:ascii="Arial" w:hAnsi="Arial" w:cs="Arial"/>
          <w:color w:val="212121"/>
          <w:sz w:val="22"/>
          <w:szCs w:val="22"/>
          <w:shd w:val="clear" w:color="auto" w:fill="FFFFFF"/>
        </w:rPr>
        <w:t>"</w:t>
      </w:r>
      <w:r w:rsidR="00F72A0C" w:rsidRPr="008D0A68">
        <w:rPr>
          <w:bCs/>
        </w:rPr>
        <w:t>Nevalstisko organizāciju un Ministru kabineta sadarbības memoranda īstenošanas padomes nolikum</w:t>
      </w:r>
      <w:r>
        <w:rPr>
          <w:bCs/>
        </w:rPr>
        <w:t>s</w:t>
      </w:r>
      <w:r w:rsidR="00B8145F">
        <w:rPr>
          <w:rFonts w:ascii="Arial" w:hAnsi="Arial" w:cs="Arial"/>
          <w:color w:val="212121"/>
          <w:sz w:val="22"/>
          <w:szCs w:val="22"/>
          <w:shd w:val="clear" w:color="auto" w:fill="FFFFFF"/>
        </w:rPr>
        <w:t>"</w:t>
      </w:r>
      <w:r w:rsidR="00421ABA" w:rsidRPr="008D0A68">
        <w:rPr>
          <w:bCs/>
        </w:rPr>
        <w:t xml:space="preserve"> </w:t>
      </w:r>
      <w:r>
        <w:rPr>
          <w:bCs/>
        </w:rPr>
        <w:t>nosaka</w:t>
      </w:r>
      <w:r w:rsidR="00421ABA" w:rsidRPr="008D0A68">
        <w:rPr>
          <w:bCs/>
        </w:rPr>
        <w:t xml:space="preserve"> kārtību, kādā </w:t>
      </w:r>
      <w:r w:rsidR="00534CFA" w:rsidRPr="008D0A68">
        <w:rPr>
          <w:bCs/>
        </w:rPr>
        <w:t xml:space="preserve">Memoranda padomes pārstāvji </w:t>
      </w:r>
      <w:r w:rsidR="00421ABA" w:rsidRPr="008D0A68">
        <w:rPr>
          <w:bCs/>
        </w:rPr>
        <w:t>tiek deleģēti dažāda līmeņa un nozīmes darba grupās</w:t>
      </w:r>
      <w:r w:rsidR="006F7FAD" w:rsidRPr="008D0A68">
        <w:rPr>
          <w:bCs/>
        </w:rPr>
        <w:t>, komisijās, komitejās</w:t>
      </w:r>
      <w:r w:rsidR="00421ABA" w:rsidRPr="008D0A68">
        <w:rPr>
          <w:bCs/>
        </w:rPr>
        <w:t xml:space="preserve"> un </w:t>
      </w:r>
      <w:r w:rsidR="006F7FAD" w:rsidRPr="008D0A68">
        <w:rPr>
          <w:bCs/>
        </w:rPr>
        <w:t xml:space="preserve">citos </w:t>
      </w:r>
      <w:r w:rsidR="00421ABA" w:rsidRPr="008D0A68">
        <w:rPr>
          <w:bCs/>
        </w:rPr>
        <w:t>līdzdalības instrumentos, kas izveidotas nozaru ministrijās un</w:t>
      </w:r>
      <w:r w:rsidR="002814D3" w:rsidRPr="008D0A68">
        <w:rPr>
          <w:bCs/>
        </w:rPr>
        <w:t>/</w:t>
      </w:r>
      <w:r w:rsidR="00421ABA" w:rsidRPr="008D0A68">
        <w:rPr>
          <w:bCs/>
        </w:rPr>
        <w:t>vai institūcijās</w:t>
      </w:r>
      <w:r w:rsidR="004F1BC3" w:rsidRPr="008D0A68">
        <w:rPr>
          <w:bCs/>
        </w:rPr>
        <w:t xml:space="preserve"> un/ vai sadarbībā ar biedrībām un nodibinājumiem</w:t>
      </w:r>
      <w:r w:rsidR="00421ABA" w:rsidRPr="008D0A68">
        <w:rPr>
          <w:bCs/>
        </w:rPr>
        <w:t>.</w:t>
      </w:r>
    </w:p>
    <w:p w14:paraId="2F59DA3C" w14:textId="063D708C" w:rsidR="00197E6A" w:rsidRPr="008D0A68" w:rsidRDefault="00197E6A" w:rsidP="008D0A68">
      <w:pPr>
        <w:pStyle w:val="naisf"/>
        <w:spacing w:before="0" w:after="0"/>
        <w:rPr>
          <w:bCs/>
        </w:rPr>
      </w:pPr>
    </w:p>
    <w:p w14:paraId="05D6CBDB" w14:textId="6F35519F" w:rsidR="00780B3A" w:rsidRPr="008D0A68" w:rsidRDefault="00421ABA" w:rsidP="008D0A68">
      <w:pPr>
        <w:pStyle w:val="naisf"/>
        <w:spacing w:before="0" w:after="0"/>
        <w:ind w:firstLine="0"/>
        <w:rPr>
          <w:b/>
          <w:bCs/>
        </w:rPr>
      </w:pPr>
      <w:r w:rsidRPr="008D0A68">
        <w:rPr>
          <w:b/>
          <w:bCs/>
        </w:rPr>
        <w:t>Memoranda padome</w:t>
      </w:r>
      <w:r w:rsidR="00C74B13" w:rsidRPr="008D0A68">
        <w:rPr>
          <w:b/>
          <w:bCs/>
        </w:rPr>
        <w:t xml:space="preserve">i atbilstoši </w:t>
      </w:r>
      <w:r w:rsidR="00D63CA0" w:rsidRPr="008D0A68">
        <w:rPr>
          <w:b/>
          <w:bCs/>
        </w:rPr>
        <w:t>normatīvajiem aktiem (</w:t>
      </w:r>
      <w:r w:rsidR="004A5DA9">
        <w:rPr>
          <w:b/>
          <w:bCs/>
        </w:rPr>
        <w:t xml:space="preserve">Ministru kabineta 2009. gada 7. aprīļa noteikumi Nr. 300 </w:t>
      </w:r>
      <w:r w:rsidR="004A5DA9">
        <w:rPr>
          <w:rFonts w:ascii="Arial" w:hAnsi="Arial" w:cs="Arial"/>
          <w:color w:val="212121"/>
          <w:sz w:val="22"/>
          <w:szCs w:val="22"/>
          <w:shd w:val="clear" w:color="auto" w:fill="FFFFFF"/>
        </w:rPr>
        <w:t>"</w:t>
      </w:r>
      <w:r w:rsidR="004A5DA9">
        <w:rPr>
          <w:b/>
          <w:bCs/>
        </w:rPr>
        <w:t>Ministru kabineta k</w:t>
      </w:r>
      <w:r w:rsidR="00D63CA0" w:rsidRPr="008D0A68">
        <w:rPr>
          <w:b/>
          <w:bCs/>
        </w:rPr>
        <w:t>ārtības rullis</w:t>
      </w:r>
      <w:r w:rsidR="004A5DA9">
        <w:rPr>
          <w:rFonts w:ascii="Arial" w:hAnsi="Arial" w:cs="Arial"/>
          <w:color w:val="212121"/>
          <w:sz w:val="22"/>
          <w:szCs w:val="22"/>
          <w:shd w:val="clear" w:color="auto" w:fill="FFFFFF"/>
        </w:rPr>
        <w:t>"</w:t>
      </w:r>
      <w:r w:rsidR="00C67A73" w:rsidRPr="008D0A68">
        <w:rPr>
          <w:b/>
          <w:bCs/>
        </w:rPr>
        <w:t xml:space="preserve"> un citi</w:t>
      </w:r>
      <w:r w:rsidR="00D63CA0" w:rsidRPr="008D0A68">
        <w:rPr>
          <w:b/>
          <w:bCs/>
        </w:rPr>
        <w:t xml:space="preserve">) un </w:t>
      </w:r>
      <w:r w:rsidR="00C74B13" w:rsidRPr="008D0A68">
        <w:rPr>
          <w:b/>
          <w:bCs/>
        </w:rPr>
        <w:t xml:space="preserve">citu institūciju rakstiski izteiktam aicinājumam ir tiesības deleģēt </w:t>
      </w:r>
      <w:r w:rsidRPr="008D0A68">
        <w:rPr>
          <w:b/>
          <w:bCs/>
        </w:rPr>
        <w:t>pārstāv</w:t>
      </w:r>
      <w:r w:rsidR="00C74B13" w:rsidRPr="008D0A68">
        <w:rPr>
          <w:b/>
          <w:bCs/>
        </w:rPr>
        <w:t>jus dalībai</w:t>
      </w:r>
      <w:r w:rsidRPr="008D0A68">
        <w:rPr>
          <w:b/>
          <w:bCs/>
        </w:rPr>
        <w:t>:</w:t>
      </w:r>
      <w:r w:rsidR="00780B3A" w:rsidRPr="008D0A68">
        <w:rPr>
          <w:b/>
          <w:bCs/>
        </w:rPr>
        <w:t xml:space="preserve"> </w:t>
      </w:r>
    </w:p>
    <w:p w14:paraId="65969697" w14:textId="6B89229E" w:rsidR="00421ABA" w:rsidRPr="008D0A68" w:rsidRDefault="00421ABA" w:rsidP="008D0A68">
      <w:pPr>
        <w:pStyle w:val="naisf"/>
        <w:numPr>
          <w:ilvl w:val="0"/>
          <w:numId w:val="18"/>
        </w:numPr>
        <w:spacing w:before="0" w:after="0"/>
        <w:rPr>
          <w:bCs/>
        </w:rPr>
      </w:pPr>
      <w:r w:rsidRPr="008D0A68">
        <w:rPr>
          <w:bCs/>
        </w:rPr>
        <w:t xml:space="preserve">nacionālas nozīmes </w:t>
      </w:r>
      <w:r w:rsidR="005B6BD2">
        <w:rPr>
          <w:bCs/>
        </w:rPr>
        <w:t>lēmumu pieņemšanas</w:t>
      </w:r>
      <w:r w:rsidRPr="008D0A68">
        <w:rPr>
          <w:bCs/>
        </w:rPr>
        <w:t xml:space="preserve"> un sadarbības mehānismos kā Valsts </w:t>
      </w:r>
      <w:r w:rsidR="001C2856" w:rsidRPr="008D0A68">
        <w:rPr>
          <w:bCs/>
        </w:rPr>
        <w:t>s</w:t>
      </w:r>
      <w:r w:rsidRPr="008D0A68">
        <w:rPr>
          <w:bCs/>
        </w:rPr>
        <w:t>ekretāru sanāksm</w:t>
      </w:r>
      <w:r w:rsidR="005B6BD2">
        <w:rPr>
          <w:bCs/>
        </w:rPr>
        <w:t>e</w:t>
      </w:r>
      <w:r w:rsidR="00C74B13" w:rsidRPr="008D0A68">
        <w:rPr>
          <w:bCs/>
        </w:rPr>
        <w:t>s</w:t>
      </w:r>
      <w:r w:rsidRPr="008D0A68">
        <w:rPr>
          <w:bCs/>
        </w:rPr>
        <w:t>, Ministru kabineta komiteja</w:t>
      </w:r>
      <w:r w:rsidR="00C74B13" w:rsidRPr="008D0A68">
        <w:rPr>
          <w:bCs/>
        </w:rPr>
        <w:t>s sēd</w:t>
      </w:r>
      <w:r w:rsidR="005B6BD2">
        <w:rPr>
          <w:bCs/>
        </w:rPr>
        <w:t>e</w:t>
      </w:r>
      <w:r w:rsidR="00C74B13" w:rsidRPr="008D0A68">
        <w:rPr>
          <w:bCs/>
        </w:rPr>
        <w:t>s</w:t>
      </w:r>
      <w:r w:rsidRPr="008D0A68">
        <w:rPr>
          <w:bCs/>
        </w:rPr>
        <w:t xml:space="preserve"> un Nacionālā</w:t>
      </w:r>
      <w:r w:rsidR="005B6BD2">
        <w:rPr>
          <w:bCs/>
        </w:rPr>
        <w:t>s</w:t>
      </w:r>
      <w:r w:rsidRPr="008D0A68">
        <w:rPr>
          <w:bCs/>
        </w:rPr>
        <w:t xml:space="preserve"> trīspusējas sadarbības padome</w:t>
      </w:r>
      <w:r w:rsidR="00C74B13" w:rsidRPr="008D0A68">
        <w:rPr>
          <w:bCs/>
        </w:rPr>
        <w:t>s sēd</w:t>
      </w:r>
      <w:r w:rsidR="005B6BD2">
        <w:rPr>
          <w:bCs/>
        </w:rPr>
        <w:t>e</w:t>
      </w:r>
      <w:r w:rsidR="00C74B13" w:rsidRPr="008D0A68">
        <w:rPr>
          <w:bCs/>
        </w:rPr>
        <w:t>s</w:t>
      </w:r>
      <w:r w:rsidRPr="008D0A68">
        <w:rPr>
          <w:bCs/>
        </w:rPr>
        <w:t>;</w:t>
      </w:r>
    </w:p>
    <w:p w14:paraId="5D1BFBB1" w14:textId="1377F08C" w:rsidR="00474536" w:rsidRPr="008D0A68" w:rsidRDefault="00421ABA" w:rsidP="008D0A68">
      <w:pPr>
        <w:pStyle w:val="naisf"/>
        <w:numPr>
          <w:ilvl w:val="0"/>
          <w:numId w:val="18"/>
        </w:numPr>
        <w:spacing w:before="0" w:after="0"/>
        <w:rPr>
          <w:bCs/>
        </w:rPr>
      </w:pPr>
      <w:r w:rsidRPr="008D0A68">
        <w:rPr>
          <w:bCs/>
        </w:rPr>
        <w:t>nozaru ministriju</w:t>
      </w:r>
      <w:r w:rsidR="00C74B13" w:rsidRPr="008D0A68">
        <w:rPr>
          <w:bCs/>
        </w:rPr>
        <w:t xml:space="preserve"> un citu valsts pārvaldes institucionālajā sistēmā ietilpstošo i</w:t>
      </w:r>
      <w:r w:rsidR="007173F2">
        <w:rPr>
          <w:bCs/>
        </w:rPr>
        <w:t>estāžu</w:t>
      </w:r>
      <w:r w:rsidRPr="008D0A68">
        <w:rPr>
          <w:bCs/>
        </w:rPr>
        <w:t xml:space="preserve"> </w:t>
      </w:r>
      <w:r w:rsidR="00C74B13" w:rsidRPr="008D0A68">
        <w:rPr>
          <w:bCs/>
        </w:rPr>
        <w:t xml:space="preserve">izveidotās uzraudzības komitejās un </w:t>
      </w:r>
      <w:r w:rsidR="005B6BD2">
        <w:rPr>
          <w:bCs/>
        </w:rPr>
        <w:t xml:space="preserve">konsultatīvajās </w:t>
      </w:r>
      <w:r w:rsidR="00C74B13" w:rsidRPr="008D0A68">
        <w:rPr>
          <w:bCs/>
        </w:rPr>
        <w:t xml:space="preserve">padomēs, </w:t>
      </w:r>
      <w:r w:rsidRPr="008D0A68">
        <w:rPr>
          <w:bCs/>
        </w:rPr>
        <w:t>darba grup</w:t>
      </w:r>
      <w:r w:rsidR="00C74B13" w:rsidRPr="008D0A68">
        <w:rPr>
          <w:bCs/>
        </w:rPr>
        <w:t>ā</w:t>
      </w:r>
      <w:r w:rsidRPr="008D0A68">
        <w:rPr>
          <w:bCs/>
        </w:rPr>
        <w:t>s,</w:t>
      </w:r>
      <w:r w:rsidR="00C74B13" w:rsidRPr="008D0A68">
        <w:rPr>
          <w:bCs/>
        </w:rPr>
        <w:t xml:space="preserve"> vērtēšanas komisijās,</w:t>
      </w:r>
      <w:r w:rsidRPr="008D0A68">
        <w:rPr>
          <w:bCs/>
        </w:rPr>
        <w:t xml:space="preserve"> kas izveidotas </w:t>
      </w:r>
      <w:r w:rsidR="00B374B3" w:rsidRPr="008D0A68">
        <w:rPr>
          <w:bCs/>
        </w:rPr>
        <w:t>darbam konkrētā</w:t>
      </w:r>
      <w:r w:rsidRPr="008D0A68">
        <w:rPr>
          <w:bCs/>
        </w:rPr>
        <w:t xml:space="preserve"> nozarē</w:t>
      </w:r>
      <w:r w:rsidR="00C74B13" w:rsidRPr="008D0A68">
        <w:rPr>
          <w:bCs/>
        </w:rPr>
        <w:t xml:space="preserve"> </w:t>
      </w:r>
      <w:r w:rsidR="00C67A73" w:rsidRPr="008D0A68">
        <w:rPr>
          <w:bCs/>
        </w:rPr>
        <w:t xml:space="preserve">projektu vērtēšanas procedūras īstenošanai, </w:t>
      </w:r>
      <w:r w:rsidR="00C74B13" w:rsidRPr="008D0A68">
        <w:rPr>
          <w:bCs/>
        </w:rPr>
        <w:t xml:space="preserve">konkrēta jautājuma risināšanā </w:t>
      </w:r>
      <w:r w:rsidR="00474536" w:rsidRPr="008D0A68">
        <w:rPr>
          <w:bCs/>
        </w:rPr>
        <w:t xml:space="preserve">vai ar </w:t>
      </w:r>
      <w:proofErr w:type="spellStart"/>
      <w:r w:rsidR="00474536" w:rsidRPr="008D0A68">
        <w:rPr>
          <w:bCs/>
        </w:rPr>
        <w:t>pārresorisku</w:t>
      </w:r>
      <w:proofErr w:type="spellEnd"/>
      <w:r w:rsidR="00474536" w:rsidRPr="008D0A68">
        <w:rPr>
          <w:bCs/>
        </w:rPr>
        <w:t xml:space="preserve"> funkciju;</w:t>
      </w:r>
    </w:p>
    <w:p w14:paraId="1593912A" w14:textId="284E4FC3" w:rsidR="00197E6A" w:rsidRPr="008D0A68" w:rsidRDefault="00C74B13" w:rsidP="008D0A68">
      <w:pPr>
        <w:pStyle w:val="naisf"/>
        <w:numPr>
          <w:ilvl w:val="0"/>
          <w:numId w:val="18"/>
        </w:numPr>
        <w:spacing w:before="0" w:after="0"/>
        <w:rPr>
          <w:bCs/>
        </w:rPr>
      </w:pPr>
      <w:r w:rsidRPr="008D0A68">
        <w:rPr>
          <w:bCs/>
        </w:rPr>
        <w:t xml:space="preserve">jebkādos </w:t>
      </w:r>
      <w:r w:rsidR="00474536" w:rsidRPr="008D0A68">
        <w:rPr>
          <w:bCs/>
        </w:rPr>
        <w:t>cit</w:t>
      </w:r>
      <w:r w:rsidRPr="008D0A68">
        <w:rPr>
          <w:bCs/>
        </w:rPr>
        <w:t>os</w:t>
      </w:r>
      <w:r w:rsidR="00474536" w:rsidRPr="008D0A68">
        <w:rPr>
          <w:bCs/>
        </w:rPr>
        <w:t xml:space="preserve"> sadarbības, līdzdalības un uzraudzības me</w:t>
      </w:r>
      <w:r w:rsidR="00FE1CB0" w:rsidRPr="008D0A68">
        <w:rPr>
          <w:bCs/>
        </w:rPr>
        <w:t>hā</w:t>
      </w:r>
      <w:r w:rsidR="00474536" w:rsidRPr="008D0A68">
        <w:rPr>
          <w:bCs/>
        </w:rPr>
        <w:t>nism</w:t>
      </w:r>
      <w:r w:rsidRPr="008D0A68">
        <w:rPr>
          <w:bCs/>
        </w:rPr>
        <w:t>os</w:t>
      </w:r>
      <w:r w:rsidR="00474536" w:rsidRPr="008D0A68">
        <w:rPr>
          <w:bCs/>
        </w:rPr>
        <w:t xml:space="preserve">, </w:t>
      </w:r>
      <w:r w:rsidRPr="008D0A68">
        <w:rPr>
          <w:bCs/>
        </w:rPr>
        <w:t xml:space="preserve">dalība kuros </w:t>
      </w:r>
      <w:r w:rsidR="00474536" w:rsidRPr="008D0A68">
        <w:rPr>
          <w:bCs/>
        </w:rPr>
        <w:t xml:space="preserve">veicina memoranda mērķa sasniegšanu un atbilst </w:t>
      </w:r>
      <w:r w:rsidR="005B6BD2">
        <w:rPr>
          <w:bCs/>
        </w:rPr>
        <w:t xml:space="preserve">Memoranda </w:t>
      </w:r>
      <w:r w:rsidR="00474536" w:rsidRPr="008D0A68">
        <w:rPr>
          <w:bCs/>
        </w:rPr>
        <w:t>padomes kompetencēm</w:t>
      </w:r>
      <w:r w:rsidR="00421ABA" w:rsidRPr="008D0A68">
        <w:rPr>
          <w:bCs/>
        </w:rPr>
        <w:t>.</w:t>
      </w:r>
    </w:p>
    <w:p w14:paraId="5934C642" w14:textId="77777777" w:rsidR="00197E6A" w:rsidRDefault="00197E6A" w:rsidP="008D0A68">
      <w:pPr>
        <w:pStyle w:val="naisf"/>
        <w:spacing w:before="0" w:after="0"/>
        <w:ind w:left="735" w:firstLine="0"/>
        <w:rPr>
          <w:bCs/>
        </w:rPr>
      </w:pPr>
    </w:p>
    <w:p w14:paraId="35FF5537" w14:textId="77777777" w:rsidR="008D0A68" w:rsidRPr="008D0A68" w:rsidRDefault="008D0A68" w:rsidP="008D0A68">
      <w:pPr>
        <w:pStyle w:val="naisf"/>
        <w:spacing w:before="0" w:after="0"/>
        <w:ind w:left="735" w:firstLine="0"/>
        <w:rPr>
          <w:bCs/>
        </w:rPr>
      </w:pPr>
    </w:p>
    <w:p w14:paraId="3DBF1559" w14:textId="2415355D" w:rsidR="008D0A68" w:rsidRPr="008D0A68" w:rsidRDefault="00197E6A" w:rsidP="008D0A68">
      <w:pPr>
        <w:pStyle w:val="naisf"/>
        <w:spacing w:before="0" w:after="0"/>
        <w:ind w:firstLine="0"/>
        <w:jc w:val="center"/>
        <w:rPr>
          <w:rStyle w:val="Emphasis"/>
          <w:b/>
          <w:i w:val="0"/>
        </w:rPr>
      </w:pPr>
      <w:r w:rsidRPr="008D0A68">
        <w:rPr>
          <w:rStyle w:val="Emphasis"/>
          <w:b/>
          <w:i w:val="0"/>
        </w:rPr>
        <w:t xml:space="preserve">I </w:t>
      </w:r>
      <w:r w:rsidR="008D0A68" w:rsidRPr="008D0A68">
        <w:rPr>
          <w:rStyle w:val="Emphasis"/>
          <w:b/>
          <w:i w:val="0"/>
        </w:rPr>
        <w:t>nodaļa</w:t>
      </w:r>
    </w:p>
    <w:p w14:paraId="58A6AF30" w14:textId="66A2BBF7" w:rsidR="003E147C" w:rsidRPr="008D0A68" w:rsidRDefault="00197E6A" w:rsidP="008D0A68">
      <w:pPr>
        <w:pStyle w:val="naisf"/>
        <w:spacing w:before="0" w:after="0"/>
        <w:ind w:firstLine="0"/>
        <w:jc w:val="center"/>
        <w:rPr>
          <w:rStyle w:val="Emphasis"/>
          <w:b/>
          <w:i w:val="0"/>
        </w:rPr>
      </w:pPr>
      <w:r w:rsidRPr="008D0A68">
        <w:rPr>
          <w:rStyle w:val="Emphasis"/>
          <w:b/>
          <w:i w:val="0"/>
        </w:rPr>
        <w:t>Šīs nodaļas</w:t>
      </w:r>
      <w:r w:rsidR="003E147C" w:rsidRPr="008D0A68">
        <w:rPr>
          <w:rStyle w:val="Emphasis"/>
          <w:b/>
          <w:i w:val="0"/>
        </w:rPr>
        <w:t xml:space="preserve"> regulējums </w:t>
      </w:r>
      <w:r w:rsidR="00FE1CB0" w:rsidRPr="008D0A68">
        <w:rPr>
          <w:rStyle w:val="Emphasis"/>
          <w:b/>
          <w:i w:val="0"/>
        </w:rPr>
        <w:t xml:space="preserve">attiecas </w:t>
      </w:r>
      <w:r w:rsidR="003E147C" w:rsidRPr="008D0A68">
        <w:rPr>
          <w:rStyle w:val="Emphasis"/>
          <w:b/>
          <w:i w:val="0"/>
        </w:rPr>
        <w:t>uz nacionālas nozīmes valsts p</w:t>
      </w:r>
      <w:r w:rsidR="001C2856" w:rsidRPr="008D0A68">
        <w:rPr>
          <w:rStyle w:val="Emphasis"/>
          <w:b/>
          <w:i w:val="0"/>
        </w:rPr>
        <w:t>ārvaldes un sadarbības mehānismiem</w:t>
      </w:r>
      <w:r w:rsidR="003E147C" w:rsidRPr="008D0A68">
        <w:rPr>
          <w:rStyle w:val="Emphasis"/>
          <w:b/>
          <w:i w:val="0"/>
        </w:rPr>
        <w:t xml:space="preserve"> kā Valsts </w:t>
      </w:r>
      <w:r w:rsidR="001C2856" w:rsidRPr="008D0A68">
        <w:rPr>
          <w:rStyle w:val="Emphasis"/>
          <w:b/>
          <w:i w:val="0"/>
        </w:rPr>
        <w:t>s</w:t>
      </w:r>
      <w:r w:rsidR="003E147C" w:rsidRPr="008D0A68">
        <w:rPr>
          <w:rStyle w:val="Emphasis"/>
          <w:b/>
          <w:i w:val="0"/>
        </w:rPr>
        <w:t>ekretāru sanāksmes, Ministru kabineta komiteja</w:t>
      </w:r>
      <w:r w:rsidR="008608A7" w:rsidRPr="008D0A68">
        <w:rPr>
          <w:rStyle w:val="Emphasis"/>
          <w:b/>
          <w:i w:val="0"/>
        </w:rPr>
        <w:t>s</w:t>
      </w:r>
      <w:r w:rsidR="003E147C" w:rsidRPr="008D0A68">
        <w:rPr>
          <w:rStyle w:val="Emphasis"/>
          <w:b/>
          <w:i w:val="0"/>
        </w:rPr>
        <w:t xml:space="preserve"> un Nacionālā trīspusējas sadarbības padome</w:t>
      </w:r>
      <w:r w:rsidR="008608A7" w:rsidRPr="008D0A68">
        <w:rPr>
          <w:rStyle w:val="Emphasis"/>
          <w:b/>
          <w:i w:val="0"/>
        </w:rPr>
        <w:t>s sēdes</w:t>
      </w:r>
      <w:r w:rsidR="00474536" w:rsidRPr="008D0A68">
        <w:rPr>
          <w:rStyle w:val="Emphasis"/>
          <w:b/>
          <w:i w:val="0"/>
        </w:rPr>
        <w:t xml:space="preserve"> u.c.</w:t>
      </w:r>
    </w:p>
    <w:p w14:paraId="0D9B9CC8" w14:textId="77777777" w:rsidR="003E147C" w:rsidRPr="008D0A68" w:rsidRDefault="003E147C" w:rsidP="008D0A68">
      <w:pPr>
        <w:pStyle w:val="naisf"/>
        <w:spacing w:before="0" w:after="0"/>
        <w:ind w:firstLine="0"/>
        <w:rPr>
          <w:b/>
          <w:bCs/>
        </w:rPr>
      </w:pPr>
    </w:p>
    <w:p w14:paraId="25DA5E0E" w14:textId="1E62D6B4" w:rsidR="004F1BC3" w:rsidRPr="008D0A68" w:rsidRDefault="005B6BD2" w:rsidP="008D0A68">
      <w:pPr>
        <w:pStyle w:val="naisf"/>
        <w:numPr>
          <w:ilvl w:val="0"/>
          <w:numId w:val="19"/>
        </w:numPr>
        <w:spacing w:before="0" w:after="0"/>
        <w:rPr>
          <w:bCs/>
        </w:rPr>
      </w:pPr>
      <w:r w:rsidRPr="008D0A68">
        <w:rPr>
          <w:bCs/>
        </w:rPr>
        <w:t xml:space="preserve">Memoranda padomes </w:t>
      </w:r>
      <w:r>
        <w:rPr>
          <w:bCs/>
        </w:rPr>
        <w:t>deleģētu n</w:t>
      </w:r>
      <w:r w:rsidR="00805E62" w:rsidRPr="008D0A68">
        <w:rPr>
          <w:bCs/>
        </w:rPr>
        <w:t xml:space="preserve">evalstisko organizāciju </w:t>
      </w:r>
      <w:r w:rsidR="0023401C">
        <w:rPr>
          <w:bCs/>
        </w:rPr>
        <w:t xml:space="preserve">(turpmāk – NVO) </w:t>
      </w:r>
      <w:r w:rsidR="00805E62" w:rsidRPr="008D0A68">
        <w:rPr>
          <w:bCs/>
        </w:rPr>
        <w:t>pārstāvi dalībai</w:t>
      </w:r>
      <w:r w:rsidR="003928E6" w:rsidRPr="008D0A68">
        <w:rPr>
          <w:bCs/>
        </w:rPr>
        <w:t xml:space="preserve"> Valsts </w:t>
      </w:r>
      <w:r w:rsidR="001C2856" w:rsidRPr="008D0A68">
        <w:rPr>
          <w:bCs/>
        </w:rPr>
        <w:t>s</w:t>
      </w:r>
      <w:r w:rsidR="003928E6" w:rsidRPr="008D0A68">
        <w:rPr>
          <w:bCs/>
        </w:rPr>
        <w:t xml:space="preserve">ekretāru </w:t>
      </w:r>
      <w:r w:rsidR="002814D3" w:rsidRPr="008D0A68">
        <w:rPr>
          <w:bCs/>
        </w:rPr>
        <w:t>s</w:t>
      </w:r>
      <w:r w:rsidR="003928E6" w:rsidRPr="008D0A68">
        <w:rPr>
          <w:bCs/>
        </w:rPr>
        <w:t>anāksmēs un</w:t>
      </w:r>
      <w:r w:rsidR="00805E62" w:rsidRPr="008D0A68">
        <w:rPr>
          <w:bCs/>
        </w:rPr>
        <w:t xml:space="preserve"> Ministru kabineta komitejas sēdē</w:t>
      </w:r>
      <w:r w:rsidR="002814D3" w:rsidRPr="008D0A68">
        <w:rPr>
          <w:bCs/>
        </w:rPr>
        <w:t>s</w:t>
      </w:r>
      <w:r w:rsidR="00805E62" w:rsidRPr="008D0A68">
        <w:rPr>
          <w:bCs/>
        </w:rPr>
        <w:t xml:space="preserve"> ar padomdevēja tiesībām</w:t>
      </w:r>
      <w:r w:rsidR="00C67A73" w:rsidRPr="008D0A68">
        <w:rPr>
          <w:bCs/>
        </w:rPr>
        <w:t>, kā arī pārstāvi Nacionālajā trīspusējās sadarbības padomē</w:t>
      </w:r>
      <w:r w:rsidR="00805E62" w:rsidRPr="008D0A68">
        <w:rPr>
          <w:bCs/>
        </w:rPr>
        <w:t xml:space="preserve"> </w:t>
      </w:r>
      <w:r w:rsidR="008608A7" w:rsidRPr="008D0A68">
        <w:rPr>
          <w:bCs/>
        </w:rPr>
        <w:t xml:space="preserve">(turpmāk – NTSP) </w:t>
      </w:r>
      <w:r w:rsidR="00805E62" w:rsidRPr="008D0A68">
        <w:rPr>
          <w:bCs/>
        </w:rPr>
        <w:t>izvēlas atklātā konkursā</w:t>
      </w:r>
      <w:r w:rsidR="002814D3" w:rsidRPr="008D0A68">
        <w:rPr>
          <w:bCs/>
        </w:rPr>
        <w:t>.</w:t>
      </w:r>
      <w:r w:rsidR="00D111E2" w:rsidRPr="008D0A68">
        <w:rPr>
          <w:bCs/>
        </w:rPr>
        <w:t xml:space="preserve"> </w:t>
      </w:r>
      <w:r w:rsidR="00D111E2" w:rsidRPr="008D0A68">
        <w:t xml:space="preserve">Konkursu organizē </w:t>
      </w:r>
      <w:r>
        <w:t>Memoranda padomes</w:t>
      </w:r>
      <w:r w:rsidR="00D111E2" w:rsidRPr="008D0A68">
        <w:t xml:space="preserve"> sekretariāts</w:t>
      </w:r>
      <w:r w:rsidR="0023401C">
        <w:t xml:space="preserve"> pēc lēmuma par konkursa organizēšanu pieņemšanas Memoranda padomes sēdē</w:t>
      </w:r>
      <w:r w:rsidR="00D111E2" w:rsidRPr="008D0A68">
        <w:t>.</w:t>
      </w:r>
    </w:p>
    <w:p w14:paraId="5B939DD4" w14:textId="453A8339" w:rsidR="003D1AB4" w:rsidRPr="008D0A68" w:rsidRDefault="0023401C" w:rsidP="008D0A68">
      <w:pPr>
        <w:pStyle w:val="naisf"/>
        <w:numPr>
          <w:ilvl w:val="0"/>
          <w:numId w:val="19"/>
        </w:numPr>
        <w:spacing w:before="0" w:after="0"/>
        <w:rPr>
          <w:bCs/>
        </w:rPr>
      </w:pPr>
      <w:r>
        <w:rPr>
          <w:bCs/>
        </w:rPr>
        <w:t>P</w:t>
      </w:r>
      <w:r w:rsidR="003D1AB4" w:rsidRPr="008D0A68">
        <w:rPr>
          <w:bCs/>
        </w:rPr>
        <w:t xml:space="preserve">ārstāvi dalībai Valsts sekretāru sanāksmēs un Ministru kabineta komitejas sēdēs ar padomdevēja tiesībām, kā arī Memoranda padomes pārstāvi </w:t>
      </w:r>
      <w:r w:rsidR="008608A7" w:rsidRPr="008D0A68">
        <w:rPr>
          <w:bCs/>
        </w:rPr>
        <w:t>NTSP</w:t>
      </w:r>
      <w:r w:rsidR="003D1AB4" w:rsidRPr="008D0A68">
        <w:rPr>
          <w:bCs/>
        </w:rPr>
        <w:t xml:space="preserve"> </w:t>
      </w:r>
      <w:r w:rsidR="003928E6" w:rsidRPr="008D0A68">
        <w:rPr>
          <w:bCs/>
        </w:rPr>
        <w:t xml:space="preserve">Memoranda padome </w:t>
      </w:r>
      <w:commentRangeStart w:id="1"/>
      <w:r w:rsidR="003928E6" w:rsidRPr="008D0A68">
        <w:rPr>
          <w:bCs/>
        </w:rPr>
        <w:t xml:space="preserve">izvēlas </w:t>
      </w:r>
      <w:r w:rsidR="00D50F56" w:rsidRPr="008D0A68">
        <w:rPr>
          <w:bCs/>
        </w:rPr>
        <w:t xml:space="preserve">uz </w:t>
      </w:r>
      <w:r>
        <w:rPr>
          <w:bCs/>
        </w:rPr>
        <w:t xml:space="preserve">noteiktu termiņu </w:t>
      </w:r>
      <w:commentRangeEnd w:id="1"/>
      <w:r w:rsidR="00AE38BC">
        <w:rPr>
          <w:rStyle w:val="CommentReference"/>
        </w:rPr>
        <w:commentReference w:id="1"/>
      </w:r>
      <w:r>
        <w:rPr>
          <w:bCs/>
        </w:rPr>
        <w:t xml:space="preserve">– gadu </w:t>
      </w:r>
      <w:r w:rsidR="00D63CA0" w:rsidRPr="008D0A68">
        <w:rPr>
          <w:bCs/>
        </w:rPr>
        <w:t>un sešiem mēnešiem</w:t>
      </w:r>
      <w:r w:rsidR="00963001" w:rsidRPr="008D0A68">
        <w:rPr>
          <w:bCs/>
        </w:rPr>
        <w:t xml:space="preserve">, ja </w:t>
      </w:r>
      <w:r w:rsidR="00963001" w:rsidRPr="008D0A68">
        <w:t>Memoranda padomes sēdē, apstiprinot pārstāvi, nav lemts citādi</w:t>
      </w:r>
      <w:r w:rsidR="00D63CA0" w:rsidRPr="008D0A68">
        <w:rPr>
          <w:bCs/>
        </w:rPr>
        <w:t xml:space="preserve">. </w:t>
      </w:r>
    </w:p>
    <w:p w14:paraId="7E7DBB13" w14:textId="33623E6C" w:rsidR="00385B4E" w:rsidRPr="008D0A68" w:rsidRDefault="00963001" w:rsidP="008D0A68">
      <w:pPr>
        <w:pStyle w:val="naisf"/>
        <w:numPr>
          <w:ilvl w:val="0"/>
          <w:numId w:val="19"/>
        </w:numPr>
        <w:spacing w:before="0" w:after="0"/>
        <w:rPr>
          <w:bCs/>
        </w:rPr>
      </w:pPr>
      <w:r w:rsidRPr="008D0A68">
        <w:t>Pārstāvim par savu darbu jāsniedz pārskats Memoranda padomes sēdē klātienē vismaz vienu reizi sešos mēnešos</w:t>
      </w:r>
      <w:r w:rsidR="00385B4E" w:rsidRPr="008D0A68">
        <w:t xml:space="preserve"> vai atbilstoši Memoranda padomes izteiktajam lūgumam nāk</w:t>
      </w:r>
      <w:r w:rsidR="00780B3A" w:rsidRPr="008D0A68">
        <w:t>amajā</w:t>
      </w:r>
      <w:r w:rsidR="00385B4E" w:rsidRPr="008D0A68">
        <w:t xml:space="preserve"> </w:t>
      </w:r>
      <w:r w:rsidR="0023401C">
        <w:t xml:space="preserve">Memoranda padomes </w:t>
      </w:r>
      <w:r w:rsidR="00385B4E" w:rsidRPr="008D0A68">
        <w:t>sēdē</w:t>
      </w:r>
      <w:r w:rsidRPr="008D0A68">
        <w:t xml:space="preserve">, kā arī noslēdzot darbību kā Memoranda padomes </w:t>
      </w:r>
      <w:r w:rsidR="0023401C">
        <w:t xml:space="preserve">deleģētam </w:t>
      </w:r>
      <w:r w:rsidRPr="008D0A68">
        <w:t>pārstāvim.</w:t>
      </w:r>
    </w:p>
    <w:p w14:paraId="4556F7CF" w14:textId="19D36197" w:rsidR="003928E6" w:rsidRPr="008D0A68" w:rsidRDefault="001643C6" w:rsidP="008D0A68">
      <w:pPr>
        <w:pStyle w:val="naisf"/>
        <w:numPr>
          <w:ilvl w:val="0"/>
          <w:numId w:val="19"/>
        </w:numPr>
        <w:spacing w:before="0" w:after="0"/>
        <w:rPr>
          <w:bCs/>
        </w:rPr>
      </w:pPr>
      <w:r w:rsidRPr="008D0A68">
        <w:rPr>
          <w:bCs/>
        </w:rPr>
        <w:lastRenderedPageBreak/>
        <w:t>Memoranda padome pēc nepieciešamības p</w:t>
      </w:r>
      <w:r w:rsidR="00D50F56" w:rsidRPr="008D0A68">
        <w:rPr>
          <w:bCs/>
        </w:rPr>
        <w:t>apildus</w:t>
      </w:r>
      <w:r w:rsidR="00D63CA0" w:rsidRPr="008D0A68">
        <w:rPr>
          <w:bCs/>
        </w:rPr>
        <w:t xml:space="preserve"> patstāvīgajam</w:t>
      </w:r>
      <w:r w:rsidR="00D50F56" w:rsidRPr="008D0A68">
        <w:rPr>
          <w:bCs/>
        </w:rPr>
        <w:t xml:space="preserve"> pārstāvim</w:t>
      </w:r>
      <w:r w:rsidR="00FE1CB0" w:rsidRPr="008D0A68">
        <w:rPr>
          <w:bCs/>
        </w:rPr>
        <w:t xml:space="preserve"> </w:t>
      </w:r>
      <w:r w:rsidR="00D50F56" w:rsidRPr="008D0A68">
        <w:rPr>
          <w:bCs/>
        </w:rPr>
        <w:t xml:space="preserve">var </w:t>
      </w:r>
      <w:r w:rsidR="0023401C">
        <w:rPr>
          <w:bCs/>
        </w:rPr>
        <w:t>deleģēt</w:t>
      </w:r>
      <w:r w:rsidR="00D50F56" w:rsidRPr="008D0A68">
        <w:rPr>
          <w:bCs/>
        </w:rPr>
        <w:t xml:space="preserve"> </w:t>
      </w:r>
      <w:r w:rsidR="00D63CA0" w:rsidRPr="008D0A68">
        <w:rPr>
          <w:bCs/>
        </w:rPr>
        <w:t xml:space="preserve">citus </w:t>
      </w:r>
      <w:r w:rsidR="0023401C">
        <w:rPr>
          <w:bCs/>
        </w:rPr>
        <w:t xml:space="preserve">NVO </w:t>
      </w:r>
      <w:r w:rsidR="00D63CA0" w:rsidRPr="008D0A68">
        <w:rPr>
          <w:bCs/>
        </w:rPr>
        <w:t xml:space="preserve">pārstāvjus dalībai </w:t>
      </w:r>
      <w:r w:rsidR="008608A7" w:rsidRPr="008D0A68">
        <w:rPr>
          <w:bCs/>
        </w:rPr>
        <w:t>NTSP</w:t>
      </w:r>
      <w:r w:rsidR="00D63CA0" w:rsidRPr="008D0A68">
        <w:rPr>
          <w:bCs/>
        </w:rPr>
        <w:t xml:space="preserve"> sēdē </w:t>
      </w:r>
      <w:r w:rsidRPr="008D0A68">
        <w:rPr>
          <w:bCs/>
        </w:rPr>
        <w:t xml:space="preserve">atbilstoši </w:t>
      </w:r>
      <w:r w:rsidR="00D50F56" w:rsidRPr="008D0A68">
        <w:rPr>
          <w:bCs/>
        </w:rPr>
        <w:t>izskatām</w:t>
      </w:r>
      <w:r w:rsidRPr="008D0A68">
        <w:rPr>
          <w:bCs/>
        </w:rPr>
        <w:t>o</w:t>
      </w:r>
      <w:r w:rsidR="004F1BC3" w:rsidRPr="008D0A68">
        <w:rPr>
          <w:bCs/>
        </w:rPr>
        <w:t xml:space="preserve"> jautājum</w:t>
      </w:r>
      <w:r w:rsidRPr="008D0A68">
        <w:rPr>
          <w:bCs/>
        </w:rPr>
        <w:t>u</w:t>
      </w:r>
      <w:r w:rsidR="00D50F56" w:rsidRPr="008D0A68">
        <w:rPr>
          <w:bCs/>
        </w:rPr>
        <w:t xml:space="preserve"> </w:t>
      </w:r>
      <w:r w:rsidRPr="008D0A68">
        <w:rPr>
          <w:bCs/>
        </w:rPr>
        <w:t>specifikai</w:t>
      </w:r>
      <w:r w:rsidR="004F1BC3" w:rsidRPr="008D0A68">
        <w:rPr>
          <w:bCs/>
        </w:rPr>
        <w:t>.</w:t>
      </w:r>
      <w:r w:rsidR="00973587" w:rsidRPr="008D0A68">
        <w:t xml:space="preserve"> Papildus deleģējamo pārstāvju kandidatūras tiek izskatītas diskusiju procesā Memoranda padomes sēdē. Ja diskusijas nav iespējams nodrošināt Memoranda padomes sēdes laikā</w:t>
      </w:r>
      <w:r w:rsidR="0023401C">
        <w:t xml:space="preserve"> klātienē</w:t>
      </w:r>
      <w:r w:rsidR="00973587" w:rsidRPr="008D0A68">
        <w:t xml:space="preserve">, tad pārstāvju izvirzīšana notiek elektroniski, izvirzot kandidātus un balsojot par atbilstošāko pārstāvi, ņemot vērā NTSP sēdes darba kārtību. </w:t>
      </w:r>
    </w:p>
    <w:p w14:paraId="7ADD5B0C" w14:textId="74185460" w:rsidR="008D0A68" w:rsidRPr="008D0A68" w:rsidRDefault="004672D7" w:rsidP="008D0A68">
      <w:pPr>
        <w:pStyle w:val="naisf"/>
        <w:numPr>
          <w:ilvl w:val="0"/>
          <w:numId w:val="19"/>
        </w:numPr>
        <w:spacing w:before="0" w:after="0"/>
        <w:rPr>
          <w:bCs/>
        </w:rPr>
      </w:pPr>
      <w:r w:rsidRPr="008D0A68">
        <w:t>Pārstāvja pilnvaras var tikt pārtrauktas, ja to rakstiski lūdz viņu izvirzījusī NVO</w:t>
      </w:r>
      <w:r w:rsidR="0023401C">
        <w:t>,</w:t>
      </w:r>
      <w:r w:rsidRPr="008D0A68">
        <w:t xml:space="preserve"> pats pārstāvis vai Memoranda padome lemj par pārstāvja atsaukšanu. </w:t>
      </w:r>
      <w:commentRangeStart w:id="2"/>
      <w:r w:rsidR="0023401C" w:rsidRPr="00844668">
        <w:rPr>
          <w:highlight w:val="yellow"/>
        </w:rPr>
        <w:t xml:space="preserve">Ja pārstāvim tiek pārtrauktas pilnvaras, </w:t>
      </w:r>
      <w:r w:rsidRPr="00844668">
        <w:rPr>
          <w:highlight w:val="yellow"/>
        </w:rPr>
        <w:t xml:space="preserve">vispirms </w:t>
      </w:r>
      <w:r w:rsidR="0023401C" w:rsidRPr="00844668">
        <w:rPr>
          <w:highlight w:val="yellow"/>
        </w:rPr>
        <w:t>tiek aicināts otrs lielāko balsu skaitu saņēmušais kandidāts</w:t>
      </w:r>
      <w:r w:rsidRPr="00844668">
        <w:rPr>
          <w:highlight w:val="yellow"/>
        </w:rPr>
        <w:t>, kura piekrišanas gadījumā Memoranda padomē tiek pieņemts lēmums par turpmāko pārstāvi uz atlikušo sākotnējo pilnvaru termiņu.</w:t>
      </w:r>
      <w:commentRangeEnd w:id="2"/>
      <w:r w:rsidR="00844668" w:rsidRPr="00844668">
        <w:rPr>
          <w:rStyle w:val="CommentReference"/>
          <w:highlight w:val="yellow"/>
        </w:rPr>
        <w:commentReference w:id="2"/>
      </w:r>
      <w:r w:rsidRPr="008D0A68">
        <w:t xml:space="preserve"> Gadījumā, ja otrs lielāko balsu skaitu saņēmušais kandidāts atsakās ieņemt pārstāvja vietu, tiek </w:t>
      </w:r>
      <w:r w:rsidR="0023401C">
        <w:t>rīkots jauns konkurss</w:t>
      </w:r>
      <w:r w:rsidRPr="008D0A68">
        <w:t>. Nepieciešamības gadījumā līdz jauna kandidāta apstiprināšanai</w:t>
      </w:r>
      <w:r w:rsidR="0023401C">
        <w:t>,</w:t>
      </w:r>
      <w:r w:rsidRPr="008D0A68">
        <w:t xml:space="preserve"> Memoranda padome var lemt par vietas izpildītāju attiecīg</w:t>
      </w:r>
      <w:r w:rsidR="0023401C">
        <w:t>o</w:t>
      </w:r>
      <w:r w:rsidRPr="008D0A68">
        <w:t xml:space="preserve"> </w:t>
      </w:r>
      <w:r w:rsidR="0023401C">
        <w:t>pienākumu</w:t>
      </w:r>
      <w:r w:rsidRPr="008D0A68">
        <w:t xml:space="preserve"> veikšanai.</w:t>
      </w:r>
    </w:p>
    <w:p w14:paraId="68DE4448" w14:textId="1E67A03D" w:rsidR="00075FBD" w:rsidRPr="008D0A68" w:rsidRDefault="0023401C" w:rsidP="008D0A68">
      <w:pPr>
        <w:pStyle w:val="naisf"/>
        <w:numPr>
          <w:ilvl w:val="0"/>
          <w:numId w:val="19"/>
        </w:numPr>
        <w:spacing w:before="0" w:after="0"/>
        <w:rPr>
          <w:bCs/>
        </w:rPr>
      </w:pPr>
      <w:r>
        <w:t xml:space="preserve">Katra NVO ir tiesīga izvirzīt vienu kandidātu. </w:t>
      </w:r>
      <w:r w:rsidR="009615F1" w:rsidRPr="008D0A68">
        <w:t xml:space="preserve">Izvirzīt </w:t>
      </w:r>
      <w:r w:rsidR="00487661" w:rsidRPr="008D0A68">
        <w:t>kandidātu</w:t>
      </w:r>
      <w:r w:rsidR="009615F1" w:rsidRPr="008D0A68">
        <w:t xml:space="preserve"> </w:t>
      </w:r>
      <w:r w:rsidR="002716B9" w:rsidRPr="008D0A68">
        <w:t xml:space="preserve">dalībai </w:t>
      </w:r>
      <w:r w:rsidR="003928E6" w:rsidRPr="008D0A68">
        <w:t>VSS</w:t>
      </w:r>
      <w:r w:rsidR="009615F1" w:rsidRPr="008D0A68">
        <w:t>,</w:t>
      </w:r>
      <w:r w:rsidR="004F1BC3" w:rsidRPr="008D0A68">
        <w:t xml:space="preserve"> </w:t>
      </w:r>
      <w:r w:rsidR="003928E6" w:rsidRPr="008D0A68">
        <w:t>MKK</w:t>
      </w:r>
      <w:r w:rsidR="009615F1" w:rsidRPr="008D0A68">
        <w:t xml:space="preserve"> un</w:t>
      </w:r>
      <w:r w:rsidR="005A6B86" w:rsidRPr="008D0A68">
        <w:t xml:space="preserve"> </w:t>
      </w:r>
      <w:r w:rsidR="009615F1" w:rsidRPr="008D0A68">
        <w:t xml:space="preserve">NTSP </w:t>
      </w:r>
      <w:r w:rsidR="002716B9" w:rsidRPr="008D0A68">
        <w:t xml:space="preserve">sēdēs </w:t>
      </w:r>
      <w:commentRangeStart w:id="3"/>
      <w:r w:rsidR="00487661" w:rsidRPr="008D0A68">
        <w:t xml:space="preserve">ir tiesības tādai </w:t>
      </w:r>
      <w:r w:rsidR="000D1D3E">
        <w:t>NVO</w:t>
      </w:r>
      <w:commentRangeEnd w:id="3"/>
      <w:r w:rsidR="00B8145F">
        <w:rPr>
          <w:rStyle w:val="CommentReference"/>
        </w:rPr>
        <w:commentReference w:id="3"/>
      </w:r>
      <w:r w:rsidR="00487661" w:rsidRPr="008D0A68">
        <w:t>, kas atbilst visiem šiem kritērijiem:</w:t>
      </w:r>
    </w:p>
    <w:p w14:paraId="7872CE59" w14:textId="2C62F357" w:rsidR="008D0A68" w:rsidRPr="008D0A68" w:rsidRDefault="000D1D3E" w:rsidP="008D0A68">
      <w:pPr>
        <w:pStyle w:val="naisf"/>
        <w:numPr>
          <w:ilvl w:val="1"/>
          <w:numId w:val="19"/>
        </w:numPr>
        <w:spacing w:before="0" w:after="0"/>
      </w:pPr>
      <w:r>
        <w:t>NVO</w:t>
      </w:r>
      <w:r w:rsidR="00487661" w:rsidRPr="008D0A68">
        <w:t xml:space="preserve"> ir biedrība vai nodibinājums, kas reģistrēts Latvijas Republikā vismaz trīs gadus pirms konkursa izsludināšanas;</w:t>
      </w:r>
    </w:p>
    <w:p w14:paraId="145F0539" w14:textId="34BEB56E" w:rsidR="00385B4E" w:rsidRPr="008D0A68" w:rsidRDefault="00487661" w:rsidP="008D0A68">
      <w:pPr>
        <w:pStyle w:val="naisf"/>
        <w:numPr>
          <w:ilvl w:val="1"/>
          <w:numId w:val="19"/>
        </w:numPr>
        <w:spacing w:before="0" w:after="0"/>
      </w:pPr>
      <w:commentRangeStart w:id="4"/>
      <w:commentRangeStart w:id="5"/>
      <w:r w:rsidRPr="008D0A68">
        <w:t xml:space="preserve">pēdējā pilnajā pārskata gada laikā biedrībai </w:t>
      </w:r>
      <w:r w:rsidR="00380A4C" w:rsidRPr="008D0A68">
        <w:t xml:space="preserve">vai nodibinājumam </w:t>
      </w:r>
      <w:commentRangeStart w:id="6"/>
      <w:r w:rsidRPr="008D0A68">
        <w:t xml:space="preserve">nav bijis </w:t>
      </w:r>
      <w:commentRangeEnd w:id="6"/>
      <w:r w:rsidR="006D35F6" w:rsidRPr="008D0A68">
        <w:commentReference w:id="6"/>
      </w:r>
      <w:r w:rsidRPr="008D0A68">
        <w:t xml:space="preserve">un konkursa izsludināšanas brīdī nav </w:t>
      </w:r>
      <w:r w:rsidR="009615F1" w:rsidRPr="008D0A68">
        <w:t xml:space="preserve">Valsts ieņēmumu dienesta administrēto </w:t>
      </w:r>
      <w:r w:rsidRPr="008D0A68">
        <w:t xml:space="preserve">nodokļu </w:t>
      </w:r>
      <w:r w:rsidR="00B17D93" w:rsidRPr="008D0A68">
        <w:t xml:space="preserve">un (vai) valsts sociālās apdrošināšanas obligāto iemaksu parādu; </w:t>
      </w:r>
      <w:commentRangeEnd w:id="4"/>
      <w:r w:rsidR="009615F1" w:rsidRPr="008D0A68">
        <w:commentReference w:id="4"/>
      </w:r>
      <w:commentRangeEnd w:id="5"/>
      <w:r w:rsidR="00844668">
        <w:rPr>
          <w:rStyle w:val="CommentReference"/>
        </w:rPr>
        <w:commentReference w:id="5"/>
      </w:r>
      <w:r w:rsidR="00B17D93" w:rsidRPr="008D0A68">
        <w:t>iesniedzējs nav pasludināts par maksātnespējīgu, neatrodas likvidācijas stadijā</w:t>
      </w:r>
      <w:proofErr w:type="gramStart"/>
      <w:r w:rsidR="00B17D93" w:rsidRPr="008D0A68">
        <w:t xml:space="preserve"> un</w:t>
      </w:r>
      <w:proofErr w:type="gramEnd"/>
      <w:r w:rsidR="00B17D93" w:rsidRPr="008D0A68">
        <w:t xml:space="preserve"> tā saimnieciskā darbība nav apturēta vai pārtraukta;</w:t>
      </w:r>
    </w:p>
    <w:p w14:paraId="22D28FC5" w14:textId="7B2D58AD" w:rsidR="00487661" w:rsidRPr="008D0A68" w:rsidRDefault="000D1D3E" w:rsidP="008D0A68">
      <w:pPr>
        <w:pStyle w:val="naisf"/>
        <w:numPr>
          <w:ilvl w:val="1"/>
          <w:numId w:val="19"/>
        </w:numPr>
        <w:spacing w:before="0" w:after="0"/>
      </w:pPr>
      <w:r>
        <w:t>NVO</w:t>
      </w:r>
      <w:r w:rsidR="00487661" w:rsidRPr="008D0A68">
        <w:t xml:space="preserve"> darbojas visā Latvijas teritorijā;</w:t>
      </w:r>
    </w:p>
    <w:p w14:paraId="02E24320" w14:textId="46A4ECD2" w:rsidR="00487661" w:rsidRPr="008D0A68" w:rsidRDefault="000D1D3E" w:rsidP="008D0A68">
      <w:pPr>
        <w:pStyle w:val="naisf"/>
        <w:numPr>
          <w:ilvl w:val="1"/>
          <w:numId w:val="19"/>
        </w:numPr>
        <w:spacing w:before="0" w:after="0"/>
      </w:pPr>
      <w:commentRangeStart w:id="7"/>
      <w:commentRangeStart w:id="8"/>
      <w:r>
        <w:t>NVO</w:t>
      </w:r>
      <w:r w:rsidR="00487661" w:rsidRPr="008D0A68">
        <w:t xml:space="preserve"> darbojas </w:t>
      </w:r>
      <w:r w:rsidR="00D111E2" w:rsidRPr="008D0A68">
        <w:t xml:space="preserve">plašākas sabiedrības </w:t>
      </w:r>
      <w:r w:rsidR="00487661" w:rsidRPr="008D0A68">
        <w:t>interešu aizstāvības jomā;</w:t>
      </w:r>
      <w:r w:rsidR="005A6B86" w:rsidRPr="008D0A68">
        <w:t xml:space="preserve"> </w:t>
      </w:r>
      <w:r>
        <w:t>NVO</w:t>
      </w:r>
      <w:r w:rsidR="005A6B86" w:rsidRPr="008D0A68">
        <w:t xml:space="preserve"> interešu aizstāvība ir pamatdarbības joma vai tās viens no uzdevumiem </w:t>
      </w:r>
      <w:commentRangeStart w:id="9"/>
      <w:r w:rsidR="001C2856" w:rsidRPr="008D0A68">
        <w:t xml:space="preserve">statūtos noteiktā </w:t>
      </w:r>
      <w:r w:rsidR="005A6B86" w:rsidRPr="008D0A68">
        <w:t>mērķa sasniegšanai ir interešu aizstāvība</w:t>
      </w:r>
      <w:commentRangeEnd w:id="9"/>
      <w:r w:rsidR="00D111E2" w:rsidRPr="008D0A68">
        <w:commentReference w:id="9"/>
      </w:r>
      <w:r w:rsidR="005A6B86" w:rsidRPr="008D0A68">
        <w:t>;</w:t>
      </w:r>
    </w:p>
    <w:p w14:paraId="3D35CBD6" w14:textId="5CCFD545" w:rsidR="00487661" w:rsidRPr="008D0A68" w:rsidRDefault="000D1D3E" w:rsidP="008D0A68">
      <w:pPr>
        <w:pStyle w:val="naisf"/>
        <w:numPr>
          <w:ilvl w:val="1"/>
          <w:numId w:val="19"/>
        </w:numPr>
        <w:spacing w:before="0" w:after="0"/>
      </w:pPr>
      <w:proofErr w:type="gramStart"/>
      <w:r>
        <w:t>NVO</w:t>
      </w:r>
      <w:commentRangeStart w:id="10"/>
      <w:r w:rsidR="00487661" w:rsidRPr="008D0A68">
        <w:t xml:space="preserve"> </w:t>
      </w:r>
      <w:r w:rsidR="00D111E2" w:rsidRPr="008D0A68">
        <w:t>pēdējos 12 mēnešos vairākkārt bijusi</w:t>
      </w:r>
      <w:proofErr w:type="gramEnd"/>
      <w:r w:rsidR="00D111E2" w:rsidRPr="008D0A68">
        <w:t xml:space="preserve"> </w:t>
      </w:r>
      <w:r w:rsidR="00487661" w:rsidRPr="008D0A68">
        <w:t>sadarb</w:t>
      </w:r>
      <w:r w:rsidR="00D111E2" w:rsidRPr="008D0A68">
        <w:t>ība</w:t>
      </w:r>
      <w:r w:rsidR="00487661" w:rsidRPr="008D0A68">
        <w:t xml:space="preserve"> ar valsts pārvaldes institūcijām</w:t>
      </w:r>
      <w:r w:rsidR="001643C6" w:rsidRPr="008D0A68">
        <w:t xml:space="preserve"> un sadarbības ietvaros</w:t>
      </w:r>
      <w:r w:rsidR="00D111E2" w:rsidRPr="008D0A68">
        <w:t xml:space="preserve"> </w:t>
      </w:r>
      <w:r w:rsidR="001643C6" w:rsidRPr="008D0A68">
        <w:t>sekmēta</w:t>
      </w:r>
      <w:r w:rsidR="00D111E2" w:rsidRPr="008D0A68">
        <w:t xml:space="preserve"> sabiedrības interešu aizstāvīb</w:t>
      </w:r>
      <w:r w:rsidR="001643C6" w:rsidRPr="008D0A68">
        <w:t>a</w:t>
      </w:r>
      <w:commentRangeEnd w:id="10"/>
      <w:r w:rsidR="001643C6" w:rsidRPr="008D0A68">
        <w:commentReference w:id="10"/>
      </w:r>
      <w:commentRangeEnd w:id="7"/>
      <w:r w:rsidR="00B8145F">
        <w:rPr>
          <w:rStyle w:val="CommentReference"/>
        </w:rPr>
        <w:commentReference w:id="7"/>
      </w:r>
      <w:commentRangeEnd w:id="8"/>
      <w:r w:rsidR="00844668">
        <w:rPr>
          <w:rStyle w:val="CommentReference"/>
        </w:rPr>
        <w:commentReference w:id="8"/>
      </w:r>
      <w:r w:rsidR="00487661" w:rsidRPr="008D0A68">
        <w:t xml:space="preserve">; </w:t>
      </w:r>
    </w:p>
    <w:p w14:paraId="53D9A6D6" w14:textId="262DE5D3" w:rsidR="00B17D93" w:rsidRPr="008D0A68" w:rsidRDefault="000D1D3E" w:rsidP="008D0A68">
      <w:pPr>
        <w:pStyle w:val="naisf"/>
        <w:numPr>
          <w:ilvl w:val="1"/>
          <w:numId w:val="19"/>
        </w:numPr>
        <w:spacing w:before="0" w:after="0"/>
      </w:pPr>
      <w:r>
        <w:t>NVO</w:t>
      </w:r>
      <w:r w:rsidR="00487661" w:rsidRPr="008D0A68">
        <w:t xml:space="preserve"> administratīvā</w:t>
      </w:r>
      <w:r w:rsidR="001643C6" w:rsidRPr="008D0A68">
        <w:t>s</w:t>
      </w:r>
      <w:r w:rsidR="00487661" w:rsidRPr="008D0A68">
        <w:t xml:space="preserve"> spēja</w:t>
      </w:r>
      <w:r w:rsidR="001643C6" w:rsidRPr="008D0A68">
        <w:t>s ļauj</w:t>
      </w:r>
      <w:r w:rsidR="00487661" w:rsidRPr="008D0A68">
        <w:t xml:space="preserve"> nodrošin</w:t>
      </w:r>
      <w:r w:rsidR="001643C6" w:rsidRPr="008D0A68">
        <w:t>āt</w:t>
      </w:r>
      <w:r w:rsidR="00487661" w:rsidRPr="008D0A68">
        <w:t xml:space="preserve"> informācijas izplatīšanu un citu nozares </w:t>
      </w:r>
      <w:r>
        <w:t>NVO</w:t>
      </w:r>
      <w:r w:rsidR="00487661" w:rsidRPr="008D0A68">
        <w:t xml:space="preserve"> </w:t>
      </w:r>
      <w:r w:rsidR="00D111E2" w:rsidRPr="008D0A68">
        <w:t>iesaisti</w:t>
      </w:r>
      <w:r w:rsidR="00487661" w:rsidRPr="008D0A68">
        <w:t>, kā arī atgriezeniskās saiknes nodrošināšanu.</w:t>
      </w:r>
    </w:p>
    <w:p w14:paraId="5FE24545" w14:textId="5EE818F0" w:rsidR="00487661" w:rsidRPr="008D0A68" w:rsidRDefault="000D1D3E" w:rsidP="008D0A68">
      <w:pPr>
        <w:pStyle w:val="naisf"/>
        <w:numPr>
          <w:ilvl w:val="0"/>
          <w:numId w:val="19"/>
        </w:numPr>
        <w:spacing w:before="0" w:after="0"/>
      </w:pPr>
      <w:r>
        <w:t>NVO</w:t>
      </w:r>
      <w:r w:rsidR="00487661" w:rsidRPr="008D0A68">
        <w:t xml:space="preserve"> var izvirzīt tādu fizisko personu (turpmāk – kandidāts), kura atbilst </w:t>
      </w:r>
      <w:r w:rsidR="002716B9" w:rsidRPr="008D0A68">
        <w:t>šādiem</w:t>
      </w:r>
      <w:r w:rsidR="00487661" w:rsidRPr="008D0A68">
        <w:t xml:space="preserve"> kritērijiem:</w:t>
      </w:r>
    </w:p>
    <w:p w14:paraId="4B37D04B" w14:textId="77777777" w:rsidR="008D0A68" w:rsidRPr="008D0A68" w:rsidRDefault="00487661" w:rsidP="008D0A68">
      <w:pPr>
        <w:pStyle w:val="naisf"/>
        <w:numPr>
          <w:ilvl w:val="1"/>
          <w:numId w:val="19"/>
        </w:numPr>
        <w:spacing w:before="0" w:after="0"/>
      </w:pPr>
      <w:r w:rsidRPr="008D0A68">
        <w:t>tai ir vismaz 18 gadu;</w:t>
      </w:r>
    </w:p>
    <w:p w14:paraId="350A4ACE" w14:textId="0911A820" w:rsidR="00075FBD" w:rsidRPr="008D0A68" w:rsidRDefault="00487661" w:rsidP="008D0A68">
      <w:pPr>
        <w:pStyle w:val="naisf"/>
        <w:numPr>
          <w:ilvl w:val="1"/>
          <w:numId w:val="19"/>
        </w:numPr>
        <w:spacing w:before="0" w:after="0"/>
      </w:pPr>
      <w:r w:rsidRPr="008D0A68">
        <w:t xml:space="preserve">persona </w:t>
      </w:r>
      <w:r w:rsidR="000D1D3E">
        <w:t xml:space="preserve">ir </w:t>
      </w:r>
      <w:r w:rsidRPr="008D0A68">
        <w:t>līdzdarbojusies tiesību aktu</w:t>
      </w:r>
      <w:r w:rsidR="00C9066B" w:rsidRPr="008D0A68">
        <w:t>, ES pozīciju</w:t>
      </w:r>
      <w:r w:rsidRPr="008D0A68">
        <w:t xml:space="preserve"> un/vai politikas plānošanas dokumentu izstrādē</w:t>
      </w:r>
      <w:r w:rsidR="00963001" w:rsidRPr="008D0A68">
        <w:t>.</w:t>
      </w:r>
      <w:r w:rsidR="001643C6" w:rsidRPr="008D0A68">
        <w:t xml:space="preserve"> </w:t>
      </w:r>
    </w:p>
    <w:p w14:paraId="5FB1F87E" w14:textId="1DEBBA06" w:rsidR="008D0A68" w:rsidRPr="008D0A68" w:rsidRDefault="000C1E83" w:rsidP="008D0A68">
      <w:pPr>
        <w:pStyle w:val="naisf"/>
        <w:numPr>
          <w:ilvl w:val="0"/>
          <w:numId w:val="19"/>
        </w:numPr>
        <w:spacing w:before="0" w:after="0"/>
      </w:pPr>
      <w:r w:rsidRPr="008D0A68">
        <w:t xml:space="preserve">Konkursu izsludina, publicējot paziņojumu Ministru kabineta </w:t>
      </w:r>
      <w:r w:rsidR="000D1D3E">
        <w:t>tīmekļa vietnes</w:t>
      </w:r>
      <w:r w:rsidRPr="008D0A68">
        <w:t xml:space="preserve"> sadaļā </w:t>
      </w:r>
      <w:r w:rsidR="00B8145F">
        <w:rPr>
          <w:rFonts w:ascii="Arial" w:hAnsi="Arial" w:cs="Arial"/>
          <w:color w:val="212121"/>
          <w:sz w:val="22"/>
          <w:szCs w:val="22"/>
          <w:shd w:val="clear" w:color="auto" w:fill="FFFFFF"/>
        </w:rPr>
        <w:t>"</w:t>
      </w:r>
      <w:r w:rsidRPr="008D0A68">
        <w:t>Sabiedrības līdzdalība</w:t>
      </w:r>
      <w:r w:rsidR="00B8145F">
        <w:rPr>
          <w:rFonts w:ascii="Arial" w:hAnsi="Arial" w:cs="Arial"/>
          <w:color w:val="212121"/>
          <w:sz w:val="22"/>
          <w:szCs w:val="22"/>
          <w:shd w:val="clear" w:color="auto" w:fill="FFFFFF"/>
        </w:rPr>
        <w:t>"</w:t>
      </w:r>
      <w:r w:rsidRPr="008D0A68">
        <w:t xml:space="preserve"> un nosūtot paziņojumu Nevalstisko organizāciju un Ministru kabineta sadarbības memorandu parakstījušām </w:t>
      </w:r>
      <w:r w:rsidR="00647358">
        <w:t>NVO</w:t>
      </w:r>
      <w:r w:rsidRPr="008D0A68">
        <w:t>.</w:t>
      </w:r>
    </w:p>
    <w:p w14:paraId="2D1816C1" w14:textId="77777777" w:rsidR="008D0A68" w:rsidRPr="008D0A68" w:rsidRDefault="000C1E83" w:rsidP="008D0A68">
      <w:pPr>
        <w:pStyle w:val="naisf"/>
        <w:numPr>
          <w:ilvl w:val="0"/>
          <w:numId w:val="19"/>
        </w:numPr>
        <w:spacing w:before="0" w:after="0"/>
      </w:pPr>
      <w:r w:rsidRPr="008D0A68">
        <w:t xml:space="preserve">Paziņojumā norādītais pieteikšanās termiņš nedrīkst būt īsāks par </w:t>
      </w:r>
      <w:r w:rsidR="002716B9" w:rsidRPr="008D0A68">
        <w:t>divām nedēļām</w:t>
      </w:r>
      <w:r w:rsidRPr="008D0A68">
        <w:t xml:space="preserve"> no konkursa izsludināšanas dienas.</w:t>
      </w:r>
    </w:p>
    <w:p w14:paraId="2E805432" w14:textId="37ECD1FA" w:rsidR="00075FBD" w:rsidRPr="008D0A68" w:rsidRDefault="00B8145F" w:rsidP="008D0A68">
      <w:pPr>
        <w:pStyle w:val="naisf"/>
        <w:numPr>
          <w:ilvl w:val="0"/>
          <w:numId w:val="19"/>
        </w:numPr>
        <w:spacing w:before="0" w:after="0"/>
      </w:pPr>
      <w:r>
        <w:t>I</w:t>
      </w:r>
      <w:r w:rsidR="000A0575">
        <w:t>zvirzot</w:t>
      </w:r>
      <w:r w:rsidR="000C1E83" w:rsidRPr="008D0A68">
        <w:t xml:space="preserve"> kandidātu, </w:t>
      </w:r>
      <w:r w:rsidR="000D1D3E">
        <w:t>NVO</w:t>
      </w:r>
      <w:r w:rsidR="000C1E83" w:rsidRPr="008D0A68">
        <w:t xml:space="preserve"> </w:t>
      </w:r>
      <w:r w:rsidR="003C1246">
        <w:t xml:space="preserve">sagatavo un </w:t>
      </w:r>
      <w:r w:rsidR="000C1E83" w:rsidRPr="008D0A68">
        <w:t>iesniedz šādus dokumentus:</w:t>
      </w:r>
    </w:p>
    <w:p w14:paraId="0C2AD364" w14:textId="1BA81F4C" w:rsidR="00075FBD" w:rsidRPr="008D0A68" w:rsidRDefault="000C1E83" w:rsidP="008D0A68">
      <w:pPr>
        <w:pStyle w:val="naisf"/>
        <w:numPr>
          <w:ilvl w:val="1"/>
          <w:numId w:val="19"/>
        </w:numPr>
        <w:spacing w:before="0" w:after="0"/>
      </w:pPr>
      <w:commentRangeStart w:id="11"/>
      <w:r w:rsidRPr="008D0A68">
        <w:t>iesniegumu, kurā norādīts biedrības</w:t>
      </w:r>
      <w:r w:rsidR="00892F22" w:rsidRPr="008D0A68">
        <w:t xml:space="preserve"> vai nodibinājuma</w:t>
      </w:r>
      <w:r w:rsidRPr="008D0A68">
        <w:t xml:space="preserve"> nosaukums, reģistrācijas numurs</w:t>
      </w:r>
      <w:r w:rsidR="00487661" w:rsidRPr="008D0A68">
        <w:t>,</w:t>
      </w:r>
      <w:r w:rsidRPr="008D0A68">
        <w:t xml:space="preserve"> juridiskā adrese</w:t>
      </w:r>
      <w:r w:rsidR="00487661" w:rsidRPr="008D0A68">
        <w:t xml:space="preserve"> un e-pasta adrese</w:t>
      </w:r>
      <w:r w:rsidRPr="008D0A68">
        <w:t>, kā arī kandidāta vārds, uzvārds, personas kods, dzīvesvietas adrese</w:t>
      </w:r>
      <w:r w:rsidR="00487661" w:rsidRPr="008D0A68">
        <w:t>,</w:t>
      </w:r>
      <w:r w:rsidRPr="008D0A68">
        <w:t xml:space="preserve"> kontakttālrunis</w:t>
      </w:r>
      <w:r w:rsidR="00487661" w:rsidRPr="008D0A68">
        <w:t xml:space="preserve"> un e-pasta adrese</w:t>
      </w:r>
      <w:r w:rsidRPr="008D0A68">
        <w:t>;</w:t>
      </w:r>
    </w:p>
    <w:p w14:paraId="7E537FE3" w14:textId="34895BD9" w:rsidR="008D0A68" w:rsidRPr="008D0A68" w:rsidRDefault="000C1E83" w:rsidP="008D0A68">
      <w:pPr>
        <w:pStyle w:val="naisf"/>
        <w:numPr>
          <w:ilvl w:val="1"/>
          <w:numId w:val="19"/>
        </w:numPr>
        <w:spacing w:before="0" w:after="0"/>
      </w:pPr>
      <w:r w:rsidRPr="008D0A68">
        <w:t>biedrības</w:t>
      </w:r>
      <w:r w:rsidR="00892F22" w:rsidRPr="008D0A68">
        <w:t xml:space="preserve"> vai nodibinājuma</w:t>
      </w:r>
      <w:r w:rsidRPr="008D0A68">
        <w:t xml:space="preserve"> darbības aprakstu </w:t>
      </w:r>
      <w:r w:rsidR="000A0575">
        <w:t>par pēdējiem trīs gadiem</w:t>
      </w:r>
      <w:r w:rsidR="00032742">
        <w:t xml:space="preserve"> </w:t>
      </w:r>
      <w:r w:rsidR="000A0575" w:rsidRPr="008D0A68">
        <w:t>(līdz 3000 zīmēm)</w:t>
      </w:r>
      <w:r w:rsidRPr="008D0A68">
        <w:t xml:space="preserve">, </w:t>
      </w:r>
      <w:r w:rsidR="003C1246">
        <w:t>raksturojot</w:t>
      </w:r>
      <w:r w:rsidRPr="008D0A68">
        <w:t xml:space="preserve"> </w:t>
      </w:r>
      <w:r w:rsidR="003C1246">
        <w:t>kā</w:t>
      </w:r>
      <w:r w:rsidRPr="008D0A68">
        <w:t xml:space="preserve"> biedrības vai nodibinājuma administratīvā </w:t>
      </w:r>
      <w:r w:rsidR="003C1246">
        <w:t>kapacitāte</w:t>
      </w:r>
      <w:r w:rsidRPr="008D0A68">
        <w:t>, līdzšinējā pieredze līdzdalībā valsts pārvaldē</w:t>
      </w:r>
      <w:r w:rsidR="00487661" w:rsidRPr="008D0A68">
        <w:t>,</w:t>
      </w:r>
      <w:r w:rsidRPr="008D0A68">
        <w:t xml:space="preserve"> sadarbīb</w:t>
      </w:r>
      <w:r w:rsidR="003C1246">
        <w:t>a</w:t>
      </w:r>
      <w:r w:rsidRPr="008D0A68">
        <w:t xml:space="preserve"> ar valsts pārvaldes institūcijām un citām nevalstiskajām organizācijām varēs nodrošināt sekmīgu pieteiktā kandidāta darbību kā NVO pārstāvim </w:t>
      </w:r>
      <w:r w:rsidR="00647358">
        <w:t>VSS,</w:t>
      </w:r>
      <w:r w:rsidR="00647358" w:rsidRPr="008D0A68">
        <w:t xml:space="preserve"> </w:t>
      </w:r>
      <w:r w:rsidR="00647358" w:rsidRPr="008D0A68">
        <w:lastRenderedPageBreak/>
        <w:t xml:space="preserve">MKK </w:t>
      </w:r>
      <w:r w:rsidR="00647358">
        <w:t xml:space="preserve">un </w:t>
      </w:r>
      <w:r w:rsidR="00647358" w:rsidRPr="008D0A68">
        <w:t>NTSP</w:t>
      </w:r>
      <w:r w:rsidR="00647358">
        <w:t>,</w:t>
      </w:r>
      <w:r w:rsidR="00ED1B25" w:rsidRPr="008D0A68">
        <w:t xml:space="preserve"> informācijas izplatīšanu un citu </w:t>
      </w:r>
      <w:r w:rsidR="003C1246">
        <w:t>NVO</w:t>
      </w:r>
      <w:r w:rsidR="00ED1B25" w:rsidRPr="008D0A68">
        <w:t xml:space="preserve"> </w:t>
      </w:r>
      <w:r w:rsidR="00B85E75" w:rsidRPr="008D0A68">
        <w:t>iesaisti</w:t>
      </w:r>
      <w:r w:rsidR="00ED1B25" w:rsidRPr="008D0A68">
        <w:t>, kā arī atgriezeniskās saiknes nodrošināšan</w:t>
      </w:r>
      <w:r w:rsidR="003C1246">
        <w:t>u</w:t>
      </w:r>
      <w:r w:rsidR="00ED1B25" w:rsidRPr="008D0A68">
        <w:t>;</w:t>
      </w:r>
    </w:p>
    <w:p w14:paraId="2805753C" w14:textId="645E335B" w:rsidR="00075FBD" w:rsidRPr="008D0A68" w:rsidRDefault="00487661" w:rsidP="008D0A68">
      <w:pPr>
        <w:pStyle w:val="naisf"/>
        <w:numPr>
          <w:ilvl w:val="1"/>
          <w:numId w:val="19"/>
        </w:numPr>
        <w:spacing w:before="0" w:after="0"/>
      </w:pPr>
      <w:r w:rsidRPr="008D0A68">
        <w:t>k</w:t>
      </w:r>
      <w:r w:rsidR="000C1E83" w:rsidRPr="008D0A68">
        <w:t>andidāta dzīvesgājumu (</w:t>
      </w:r>
      <w:proofErr w:type="spellStart"/>
      <w:r w:rsidR="000C1E83" w:rsidRPr="008D0A68">
        <w:t>curriculum</w:t>
      </w:r>
      <w:proofErr w:type="spellEnd"/>
      <w:r w:rsidR="000C1E83" w:rsidRPr="008D0A68">
        <w:t xml:space="preserve"> </w:t>
      </w:r>
      <w:proofErr w:type="spellStart"/>
      <w:r w:rsidR="000C1E83" w:rsidRPr="008D0A68">
        <w:t>vitae</w:t>
      </w:r>
      <w:proofErr w:type="spellEnd"/>
      <w:r w:rsidR="000C1E83" w:rsidRPr="008D0A68">
        <w:t>);</w:t>
      </w:r>
    </w:p>
    <w:p w14:paraId="746F484C" w14:textId="7953DA72" w:rsidR="00075FBD" w:rsidRPr="008D0A68" w:rsidRDefault="000C1E83" w:rsidP="008D0A68">
      <w:pPr>
        <w:pStyle w:val="naisf"/>
        <w:numPr>
          <w:ilvl w:val="1"/>
          <w:numId w:val="19"/>
        </w:numPr>
        <w:spacing w:before="0" w:after="0"/>
      </w:pPr>
      <w:r w:rsidRPr="008D0A68">
        <w:t xml:space="preserve">kandidāta motivācijas </w:t>
      </w:r>
      <w:r w:rsidR="003C1246">
        <w:t>vēstuli</w:t>
      </w:r>
      <w:r w:rsidR="00175C2F" w:rsidRPr="008D0A68">
        <w:t xml:space="preserve"> </w:t>
      </w:r>
      <w:r w:rsidRPr="008D0A68">
        <w:t xml:space="preserve">(līdz 3000 zīmēm), kurā </w:t>
      </w:r>
      <w:r w:rsidR="003C1246">
        <w:t>aprakstīta kandidāta</w:t>
      </w:r>
      <w:r w:rsidRPr="008D0A68">
        <w:t xml:space="preserve"> </w:t>
      </w:r>
      <w:r w:rsidR="003C1246">
        <w:t xml:space="preserve">līdzšinējā darbība </w:t>
      </w:r>
      <w:r w:rsidRPr="008D0A68">
        <w:t>nevalstiskajā sektorā un izpratn</w:t>
      </w:r>
      <w:r w:rsidR="003C1246">
        <w:t>e</w:t>
      </w:r>
      <w:r w:rsidRPr="008D0A68">
        <w:t xml:space="preserve"> par NVO pārstāvja lomu darbojoties </w:t>
      </w:r>
      <w:r w:rsidR="00647358">
        <w:t>VSS,</w:t>
      </w:r>
      <w:r w:rsidR="00647358" w:rsidRPr="008D0A68">
        <w:t xml:space="preserve"> MKK </w:t>
      </w:r>
      <w:r w:rsidR="00647358">
        <w:t xml:space="preserve">un </w:t>
      </w:r>
      <w:r w:rsidR="00647358" w:rsidRPr="008D0A68">
        <w:t>NTSP</w:t>
      </w:r>
      <w:r w:rsidRPr="008D0A68">
        <w:t>;</w:t>
      </w:r>
      <w:commentRangeEnd w:id="11"/>
      <w:r w:rsidR="00844668">
        <w:rPr>
          <w:rStyle w:val="CommentReference"/>
        </w:rPr>
        <w:commentReference w:id="11"/>
      </w:r>
    </w:p>
    <w:p w14:paraId="7D9BF8A6" w14:textId="6F7823E7" w:rsidR="008D0A68" w:rsidRPr="008D0A68" w:rsidRDefault="003C1246" w:rsidP="008D0A68">
      <w:pPr>
        <w:pStyle w:val="naisf"/>
        <w:numPr>
          <w:ilvl w:val="0"/>
          <w:numId w:val="19"/>
        </w:numPr>
        <w:spacing w:before="0" w:after="0"/>
      </w:pPr>
      <w:r>
        <w:t>NVO</w:t>
      </w:r>
      <w:r w:rsidR="00487661" w:rsidRPr="008D0A68">
        <w:t xml:space="preserve"> </w:t>
      </w:r>
      <w:r w:rsidR="00053A0F" w:rsidRPr="008D0A68">
        <w:t>10</w:t>
      </w:r>
      <w:r w:rsidR="000C1E83" w:rsidRPr="008D0A68">
        <w:t>.</w:t>
      </w:r>
      <w:r>
        <w:t> </w:t>
      </w:r>
      <w:r w:rsidR="000C1E83" w:rsidRPr="008D0A68">
        <w:t xml:space="preserve">punktā minētos dokumentus iesniedz </w:t>
      </w:r>
      <w:r w:rsidR="004A5DA9">
        <w:t xml:space="preserve">Memoranda </w:t>
      </w:r>
      <w:r w:rsidR="004A5DA9" w:rsidRPr="008D0A68">
        <w:t xml:space="preserve">padomes sekretariātam </w:t>
      </w:r>
      <w:r w:rsidR="00A72426" w:rsidRPr="008D0A68">
        <w:t xml:space="preserve">nosūtot </w:t>
      </w:r>
      <w:r w:rsidR="0017673C" w:rsidRPr="008D0A68">
        <w:t>uz</w:t>
      </w:r>
      <w:r w:rsidR="00A72426" w:rsidRPr="008D0A68">
        <w:t xml:space="preserve"> elektroniskā pasta adresi </w:t>
      </w:r>
      <w:hyperlink r:id="rId9" w:history="1">
        <w:r w:rsidR="00A72426" w:rsidRPr="008D0A68">
          <w:rPr>
            <w:rStyle w:val="Hyperlink"/>
          </w:rPr>
          <w:t>nvo@mk.gov.lv</w:t>
        </w:r>
      </w:hyperlink>
      <w:r w:rsidR="00A72426" w:rsidRPr="008D0A68">
        <w:rPr>
          <w:rStyle w:val="Hyperlink"/>
        </w:rPr>
        <w:t xml:space="preserve"> </w:t>
      </w:r>
      <w:r w:rsidR="00A72426" w:rsidRPr="008D0A68">
        <w:t xml:space="preserve">ar </w:t>
      </w:r>
      <w:r w:rsidR="000C1E83" w:rsidRPr="008D0A68">
        <w:t xml:space="preserve">norādi </w:t>
      </w:r>
      <w:r w:rsidR="004A5DA9">
        <w:rPr>
          <w:rFonts w:ascii="Arial" w:hAnsi="Arial" w:cs="Arial"/>
          <w:color w:val="212121"/>
          <w:sz w:val="22"/>
          <w:szCs w:val="22"/>
          <w:shd w:val="clear" w:color="auto" w:fill="FFFFFF"/>
        </w:rPr>
        <w:t>"</w:t>
      </w:r>
      <w:r w:rsidR="00A72426" w:rsidRPr="008D0A68">
        <w:t>Konkursam NVO pārstāvja izraudzīšanai darbam VSS, MKK vai NTSP</w:t>
      </w:r>
      <w:r w:rsidR="004A5DA9">
        <w:rPr>
          <w:rFonts w:ascii="Arial" w:hAnsi="Arial" w:cs="Arial"/>
          <w:color w:val="212121"/>
          <w:sz w:val="22"/>
          <w:szCs w:val="22"/>
          <w:shd w:val="clear" w:color="auto" w:fill="FFFFFF"/>
        </w:rPr>
        <w:t>"</w:t>
      </w:r>
      <w:r w:rsidR="00A72426" w:rsidRPr="008D0A68">
        <w:t xml:space="preserve"> (atkarībā no pieteikuma veida).</w:t>
      </w:r>
    </w:p>
    <w:p w14:paraId="291D494D" w14:textId="584C7D0D" w:rsidR="008D0A68" w:rsidRPr="008D0A68" w:rsidRDefault="003C1246" w:rsidP="008D0A68">
      <w:pPr>
        <w:pStyle w:val="naisf"/>
        <w:numPr>
          <w:ilvl w:val="0"/>
          <w:numId w:val="19"/>
        </w:numPr>
        <w:spacing w:before="0" w:after="0"/>
      </w:pPr>
      <w:r>
        <w:t xml:space="preserve">Iesniegto pieteikumu izvērtēšanai ar Memoranda padomes lēmumu tiek izveidota </w:t>
      </w:r>
      <w:r w:rsidR="00973587" w:rsidRPr="008D0A68">
        <w:t>komisij</w:t>
      </w:r>
      <w:r>
        <w:t xml:space="preserve">a, kurā darbojas trīs Memoranda padomes deleģēti pārstāvji. </w:t>
      </w:r>
    </w:p>
    <w:p w14:paraId="5E584FB0" w14:textId="2FD91403" w:rsidR="00075FBD" w:rsidRPr="008D0A68" w:rsidRDefault="00ED1B25" w:rsidP="008D0A68">
      <w:pPr>
        <w:pStyle w:val="naisf"/>
        <w:numPr>
          <w:ilvl w:val="0"/>
          <w:numId w:val="19"/>
        </w:numPr>
        <w:spacing w:before="0" w:after="0"/>
      </w:pPr>
      <w:r w:rsidRPr="008D0A68">
        <w:t>K</w:t>
      </w:r>
      <w:r w:rsidR="000C1E83" w:rsidRPr="008D0A68">
        <w:t xml:space="preserve">atrs </w:t>
      </w:r>
      <w:commentRangeStart w:id="12"/>
      <w:r w:rsidR="000C1E83" w:rsidRPr="008D0A68">
        <w:t xml:space="preserve">konkursa komisijas </w:t>
      </w:r>
      <w:commentRangeEnd w:id="12"/>
      <w:r w:rsidR="00844668">
        <w:rPr>
          <w:rStyle w:val="CommentReference"/>
        </w:rPr>
        <w:commentReference w:id="12"/>
      </w:r>
      <w:r w:rsidR="000C1E83" w:rsidRPr="008D0A68">
        <w:t xml:space="preserve">loceklis </w:t>
      </w:r>
      <w:r w:rsidR="003C1246">
        <w:t>individuāli</w:t>
      </w:r>
      <w:r w:rsidR="000C1E83" w:rsidRPr="008D0A68">
        <w:t xml:space="preserve"> vērtē </w:t>
      </w:r>
      <w:r w:rsidR="003C1246">
        <w:t xml:space="preserve">iesniegtos pieteikumus saskaņā ar šādiem </w:t>
      </w:r>
      <w:r w:rsidR="000C1E83" w:rsidRPr="008D0A68">
        <w:t>kritērijiem:</w:t>
      </w:r>
    </w:p>
    <w:p w14:paraId="0F4A588B" w14:textId="77777777" w:rsidR="004911DC" w:rsidRPr="008D0A68" w:rsidRDefault="004911DC" w:rsidP="008D0A68">
      <w:pPr>
        <w:pStyle w:val="naisf"/>
        <w:spacing w:before="0" w:after="0"/>
      </w:pPr>
    </w:p>
    <w:tbl>
      <w:tblPr>
        <w:tblStyle w:val="TableGrid"/>
        <w:tblW w:w="8647" w:type="dxa"/>
        <w:tblInd w:w="675" w:type="dxa"/>
        <w:tblLook w:val="04A0" w:firstRow="1" w:lastRow="0" w:firstColumn="1" w:lastColumn="0" w:noHBand="0" w:noVBand="1"/>
      </w:tblPr>
      <w:tblGrid>
        <w:gridCol w:w="6946"/>
        <w:gridCol w:w="1701"/>
      </w:tblGrid>
      <w:tr w:rsidR="004911DC" w:rsidRPr="008D0A68" w14:paraId="230489B5" w14:textId="77777777" w:rsidTr="008D0A68">
        <w:tc>
          <w:tcPr>
            <w:tcW w:w="6946" w:type="dxa"/>
            <w:vAlign w:val="center"/>
          </w:tcPr>
          <w:p w14:paraId="77659C48" w14:textId="11275F74" w:rsidR="004911DC" w:rsidRPr="008D0A68" w:rsidRDefault="004911DC" w:rsidP="008D0A68">
            <w:pPr>
              <w:pStyle w:val="naisf"/>
              <w:spacing w:before="0" w:after="0"/>
              <w:ind w:firstLine="0"/>
              <w:jc w:val="center"/>
            </w:pPr>
            <w:r w:rsidRPr="008D0A68">
              <w:t>Kritērijs</w:t>
            </w:r>
          </w:p>
        </w:tc>
        <w:tc>
          <w:tcPr>
            <w:tcW w:w="1701" w:type="dxa"/>
            <w:vAlign w:val="center"/>
          </w:tcPr>
          <w:p w14:paraId="10297F47" w14:textId="00DAFF8E" w:rsidR="004911DC" w:rsidRPr="008D0A68" w:rsidRDefault="004911DC" w:rsidP="008D0A68">
            <w:pPr>
              <w:pStyle w:val="naisf"/>
              <w:spacing w:before="0" w:after="0"/>
              <w:ind w:firstLine="0"/>
              <w:jc w:val="center"/>
            </w:pPr>
            <w:r w:rsidRPr="008D0A68">
              <w:t>Maksimālais punktu skaits</w:t>
            </w:r>
          </w:p>
        </w:tc>
      </w:tr>
      <w:tr w:rsidR="004911DC" w:rsidRPr="008D0A68" w14:paraId="2F1110B8" w14:textId="77777777" w:rsidTr="008D0A68">
        <w:tc>
          <w:tcPr>
            <w:tcW w:w="6946" w:type="dxa"/>
            <w:vAlign w:val="center"/>
          </w:tcPr>
          <w:p w14:paraId="0023A01A" w14:textId="679B40EE" w:rsidR="004911DC" w:rsidRPr="008D0A68" w:rsidRDefault="004911DC" w:rsidP="003C1246">
            <w:pPr>
              <w:pStyle w:val="naisf"/>
              <w:spacing w:before="0" w:after="0"/>
              <w:ind w:firstLine="0"/>
              <w:jc w:val="left"/>
            </w:pPr>
            <w:r w:rsidRPr="008D0A68">
              <w:t xml:space="preserve">NVO administratīvā </w:t>
            </w:r>
            <w:r w:rsidR="003C1246">
              <w:t>kapacitāte</w:t>
            </w:r>
            <w:r w:rsidRPr="008D0A68">
              <w:t xml:space="preserve"> informācijas aprites (komunikācijas) nodrošināšanai ar citām NVO, kā arī atgriezeniskās saiknes nodrošināšanai</w:t>
            </w:r>
          </w:p>
        </w:tc>
        <w:tc>
          <w:tcPr>
            <w:tcW w:w="1701" w:type="dxa"/>
            <w:vAlign w:val="center"/>
          </w:tcPr>
          <w:p w14:paraId="71C1B386" w14:textId="139137A0" w:rsidR="004911DC" w:rsidRPr="008D0A68" w:rsidRDefault="004911DC" w:rsidP="008D0A68">
            <w:pPr>
              <w:pStyle w:val="naisf"/>
              <w:spacing w:before="0" w:after="0"/>
              <w:ind w:firstLine="0"/>
              <w:jc w:val="center"/>
            </w:pPr>
            <w:r w:rsidRPr="008D0A68">
              <w:t>3</w:t>
            </w:r>
          </w:p>
        </w:tc>
      </w:tr>
      <w:tr w:rsidR="004911DC" w:rsidRPr="008D0A68" w14:paraId="377BF6E8" w14:textId="77777777" w:rsidTr="008D0A68">
        <w:tc>
          <w:tcPr>
            <w:tcW w:w="6946" w:type="dxa"/>
            <w:vAlign w:val="center"/>
          </w:tcPr>
          <w:p w14:paraId="4B936DD9" w14:textId="44D72342" w:rsidR="004911DC" w:rsidRPr="008D0A68" w:rsidRDefault="004911DC" w:rsidP="008D0A68">
            <w:pPr>
              <w:pStyle w:val="naisf"/>
              <w:spacing w:before="0" w:after="0"/>
              <w:ind w:firstLine="0"/>
              <w:jc w:val="left"/>
            </w:pPr>
            <w:r w:rsidRPr="008D0A68">
              <w:t>NVO pieredze līdzdalībā valsts pārvaldē un sadarbībā ar valsts pārvaldes institūcijām</w:t>
            </w:r>
          </w:p>
        </w:tc>
        <w:tc>
          <w:tcPr>
            <w:tcW w:w="1701" w:type="dxa"/>
            <w:vAlign w:val="center"/>
          </w:tcPr>
          <w:p w14:paraId="71E9F57F" w14:textId="0C706F6D" w:rsidR="004911DC" w:rsidRPr="008D0A68" w:rsidRDefault="004911DC" w:rsidP="008D0A68">
            <w:pPr>
              <w:pStyle w:val="naisf"/>
              <w:spacing w:before="0" w:after="0"/>
              <w:ind w:firstLine="0"/>
              <w:jc w:val="center"/>
            </w:pPr>
            <w:r w:rsidRPr="008D0A68">
              <w:t>3</w:t>
            </w:r>
          </w:p>
        </w:tc>
      </w:tr>
      <w:tr w:rsidR="004911DC" w:rsidRPr="008D0A68" w14:paraId="7BF613CE" w14:textId="77777777" w:rsidTr="008D0A68">
        <w:tc>
          <w:tcPr>
            <w:tcW w:w="6946" w:type="dxa"/>
            <w:vAlign w:val="center"/>
          </w:tcPr>
          <w:p w14:paraId="3CBB406E" w14:textId="6730673C" w:rsidR="004911DC" w:rsidRPr="008D0A68" w:rsidRDefault="004911DC" w:rsidP="003C1246">
            <w:pPr>
              <w:pStyle w:val="naisf"/>
              <w:spacing w:before="0" w:after="0"/>
              <w:ind w:firstLine="0"/>
              <w:jc w:val="left"/>
            </w:pPr>
            <w:r w:rsidRPr="008D0A68">
              <w:t xml:space="preserve">NVO pieredze sadarbības veicināšanā starp vairākām </w:t>
            </w:r>
            <w:r w:rsidR="003C1246">
              <w:t>NVO</w:t>
            </w:r>
          </w:p>
        </w:tc>
        <w:tc>
          <w:tcPr>
            <w:tcW w:w="1701" w:type="dxa"/>
            <w:vAlign w:val="center"/>
          </w:tcPr>
          <w:p w14:paraId="76A390C7" w14:textId="77EE659A" w:rsidR="004911DC" w:rsidRPr="008D0A68" w:rsidRDefault="004911DC" w:rsidP="008D0A68">
            <w:pPr>
              <w:pStyle w:val="naisf"/>
              <w:spacing w:before="0" w:after="0"/>
              <w:ind w:firstLine="0"/>
              <w:jc w:val="center"/>
            </w:pPr>
            <w:r w:rsidRPr="008D0A68">
              <w:t>3</w:t>
            </w:r>
          </w:p>
        </w:tc>
      </w:tr>
      <w:tr w:rsidR="004911DC" w:rsidRPr="008D0A68" w14:paraId="57780219" w14:textId="77777777" w:rsidTr="008D0A68">
        <w:tc>
          <w:tcPr>
            <w:tcW w:w="6946" w:type="dxa"/>
            <w:vAlign w:val="center"/>
          </w:tcPr>
          <w:p w14:paraId="2A62CD3C" w14:textId="66AF656C" w:rsidR="004911DC" w:rsidRPr="008D0A68" w:rsidRDefault="004911DC" w:rsidP="003C1246">
            <w:pPr>
              <w:pStyle w:val="naisf"/>
              <w:spacing w:before="0" w:after="0"/>
              <w:ind w:firstLine="0"/>
              <w:jc w:val="left"/>
            </w:pPr>
            <w:r w:rsidRPr="008D0A68">
              <w:t xml:space="preserve">Kandidāta </w:t>
            </w:r>
            <w:r w:rsidR="003C1246">
              <w:t>līdzšinējā darbība</w:t>
            </w:r>
            <w:r w:rsidRPr="008D0A68">
              <w:t xml:space="preserve"> </w:t>
            </w:r>
            <w:r w:rsidR="003C1246">
              <w:t>NVO sektorā</w:t>
            </w:r>
          </w:p>
        </w:tc>
        <w:tc>
          <w:tcPr>
            <w:tcW w:w="1701" w:type="dxa"/>
            <w:vAlign w:val="center"/>
          </w:tcPr>
          <w:p w14:paraId="2B6832F7" w14:textId="0FBCC35A" w:rsidR="004911DC" w:rsidRPr="008D0A68" w:rsidRDefault="004911DC" w:rsidP="008D0A68">
            <w:pPr>
              <w:pStyle w:val="naisf"/>
              <w:spacing w:before="0" w:after="0"/>
              <w:ind w:firstLine="0"/>
              <w:jc w:val="center"/>
            </w:pPr>
            <w:r w:rsidRPr="008D0A68">
              <w:t>3</w:t>
            </w:r>
          </w:p>
        </w:tc>
      </w:tr>
      <w:tr w:rsidR="004911DC" w:rsidRPr="008D0A68" w14:paraId="760292A6" w14:textId="77777777" w:rsidTr="008D0A68">
        <w:tc>
          <w:tcPr>
            <w:tcW w:w="6946" w:type="dxa"/>
            <w:vAlign w:val="center"/>
          </w:tcPr>
          <w:p w14:paraId="31F56727" w14:textId="485A7391" w:rsidR="004911DC" w:rsidRPr="008D0A68" w:rsidRDefault="004911DC" w:rsidP="008D0A68">
            <w:pPr>
              <w:pStyle w:val="naisf"/>
              <w:spacing w:before="0" w:after="0"/>
              <w:ind w:firstLine="0"/>
              <w:jc w:val="left"/>
            </w:pPr>
            <w:r w:rsidRPr="008D0A68">
              <w:t>Kandidāta pieredze NVO sadarbības veicināšanā un atgriezeniskās saiknes nodrošināšanā</w:t>
            </w:r>
          </w:p>
        </w:tc>
        <w:tc>
          <w:tcPr>
            <w:tcW w:w="1701" w:type="dxa"/>
            <w:vAlign w:val="center"/>
          </w:tcPr>
          <w:p w14:paraId="2E83167D" w14:textId="579F17A7" w:rsidR="004911DC" w:rsidRPr="008D0A68" w:rsidRDefault="004911DC" w:rsidP="008D0A68">
            <w:pPr>
              <w:pStyle w:val="naisf"/>
              <w:spacing w:before="0" w:after="0"/>
              <w:ind w:firstLine="0"/>
              <w:jc w:val="center"/>
            </w:pPr>
            <w:r w:rsidRPr="008D0A68">
              <w:t>3</w:t>
            </w:r>
          </w:p>
        </w:tc>
      </w:tr>
      <w:tr w:rsidR="004911DC" w:rsidRPr="008D0A68" w14:paraId="6AA19A3A" w14:textId="77777777" w:rsidTr="008D0A68">
        <w:tc>
          <w:tcPr>
            <w:tcW w:w="6946" w:type="dxa"/>
            <w:vAlign w:val="center"/>
          </w:tcPr>
          <w:p w14:paraId="5BC0D0F4" w14:textId="69F6D385" w:rsidR="004911DC" w:rsidRPr="008D0A68" w:rsidRDefault="004911DC" w:rsidP="008D0A68">
            <w:pPr>
              <w:pStyle w:val="naisf"/>
              <w:spacing w:before="0" w:after="0"/>
              <w:ind w:firstLine="0"/>
              <w:jc w:val="left"/>
            </w:pPr>
            <w:r w:rsidRPr="008D0A68">
              <w:t xml:space="preserve">Kandidāta pieredze atzinumu/viedokļu sniegšanā par tiesību aktiem, tiesību aktu un/vai </w:t>
            </w:r>
            <w:r w:rsidR="00931D82" w:rsidRPr="008D0A68">
              <w:t>attīstības</w:t>
            </w:r>
            <w:r w:rsidRPr="008D0A68">
              <w:t xml:space="preserve"> plānošanas dokumentu izstrādē, darbībā valsts un/vai pašvaldību institūciju darba grupu sastāvā)</w:t>
            </w:r>
          </w:p>
        </w:tc>
        <w:tc>
          <w:tcPr>
            <w:tcW w:w="1701" w:type="dxa"/>
            <w:vAlign w:val="center"/>
          </w:tcPr>
          <w:p w14:paraId="0F1D1B00" w14:textId="0D5B5835" w:rsidR="004911DC" w:rsidRPr="008D0A68" w:rsidRDefault="004911DC" w:rsidP="008D0A68">
            <w:pPr>
              <w:pStyle w:val="naisf"/>
              <w:spacing w:before="0" w:after="0"/>
              <w:ind w:firstLine="0"/>
              <w:jc w:val="center"/>
            </w:pPr>
            <w:r w:rsidRPr="008D0A68">
              <w:t>3</w:t>
            </w:r>
          </w:p>
        </w:tc>
      </w:tr>
      <w:tr w:rsidR="004911DC" w:rsidRPr="008D0A68" w14:paraId="71516842" w14:textId="77777777" w:rsidTr="008D0A68">
        <w:tc>
          <w:tcPr>
            <w:tcW w:w="6946" w:type="dxa"/>
            <w:vAlign w:val="center"/>
          </w:tcPr>
          <w:p w14:paraId="54A68AFF" w14:textId="18BBAC12" w:rsidR="004911DC" w:rsidRPr="008D0A68" w:rsidRDefault="004911DC" w:rsidP="008D0A68">
            <w:pPr>
              <w:pStyle w:val="naisf"/>
              <w:spacing w:before="0" w:after="0"/>
              <w:ind w:firstLine="0"/>
              <w:jc w:val="right"/>
              <w:rPr>
                <w:b/>
              </w:rPr>
            </w:pPr>
            <w:r w:rsidRPr="008D0A68">
              <w:rPr>
                <w:b/>
              </w:rPr>
              <w:t>Kopā:</w:t>
            </w:r>
          </w:p>
        </w:tc>
        <w:tc>
          <w:tcPr>
            <w:tcW w:w="1701" w:type="dxa"/>
            <w:vAlign w:val="center"/>
          </w:tcPr>
          <w:p w14:paraId="142F3002" w14:textId="506F50E9" w:rsidR="004911DC" w:rsidRPr="008D0A68" w:rsidRDefault="004911DC" w:rsidP="008D0A68">
            <w:pPr>
              <w:pStyle w:val="naisf"/>
              <w:spacing w:before="0" w:after="0"/>
              <w:ind w:firstLine="0"/>
              <w:jc w:val="center"/>
              <w:rPr>
                <w:b/>
              </w:rPr>
            </w:pPr>
            <w:r w:rsidRPr="008D0A68">
              <w:rPr>
                <w:b/>
              </w:rPr>
              <w:t>15</w:t>
            </w:r>
          </w:p>
        </w:tc>
      </w:tr>
    </w:tbl>
    <w:p w14:paraId="32337974" w14:textId="77777777" w:rsidR="004911DC" w:rsidRPr="008D0A68" w:rsidRDefault="004911DC" w:rsidP="008D0A68">
      <w:pPr>
        <w:pStyle w:val="naisf"/>
        <w:spacing w:before="0" w:after="0"/>
      </w:pPr>
    </w:p>
    <w:p w14:paraId="2397D503" w14:textId="7FF14379" w:rsidR="008D0A68" w:rsidRPr="008D0A68" w:rsidRDefault="007173F2" w:rsidP="008D0A68">
      <w:pPr>
        <w:pStyle w:val="naisf"/>
        <w:numPr>
          <w:ilvl w:val="0"/>
          <w:numId w:val="19"/>
        </w:numPr>
        <w:spacing w:before="0" w:after="0"/>
      </w:pPr>
      <w:r>
        <w:t>Par komisijas vērtējumā labākajiem trīs kandidātiem</w:t>
      </w:r>
      <w:r w:rsidRPr="008D0A68">
        <w:t xml:space="preserve">, kuri </w:t>
      </w:r>
      <w:r w:rsidR="0046030B" w:rsidRPr="008D0A68">
        <w:t xml:space="preserve">ieguvuši lielāko punktu skaitu, </w:t>
      </w:r>
      <w:r>
        <w:t xml:space="preserve">tiek organizēta balsošana, </w:t>
      </w:r>
      <w:r w:rsidR="00647358" w:rsidRPr="008D0A68">
        <w:t xml:space="preserve">nosūtot paziņojumu Nevalstisko organizāciju un Ministru kabineta sadarbības memorandu parakstījušām </w:t>
      </w:r>
      <w:r>
        <w:t>NVO. Vienlaikus Ministru kabineta tīmekļa vietnē tiek ievietota un ir pieejama informācija par kandidātiem un tos izvirzījušajām NVO (pieteikuma dokumenti).</w:t>
      </w:r>
    </w:p>
    <w:p w14:paraId="0D2D5213" w14:textId="318EF167" w:rsidR="008D0A68" w:rsidRPr="008D0A68" w:rsidRDefault="0046030B" w:rsidP="008D0A68">
      <w:pPr>
        <w:pStyle w:val="naisf"/>
        <w:numPr>
          <w:ilvl w:val="0"/>
          <w:numId w:val="19"/>
        </w:numPr>
        <w:spacing w:before="0" w:after="0"/>
      </w:pPr>
      <w:r w:rsidRPr="008D0A68">
        <w:t xml:space="preserve">Komisija </w:t>
      </w:r>
      <w:r w:rsidR="006D6F44" w:rsidRPr="008D0A68">
        <w:t>pieņem lēmumu</w:t>
      </w:r>
      <w:r w:rsidR="008F5CDB" w:rsidRPr="008D0A68">
        <w:t xml:space="preserve"> par NVO pārstāvja</w:t>
      </w:r>
      <w:r w:rsidR="00647358">
        <w:t xml:space="preserve"> VSS,</w:t>
      </w:r>
      <w:r w:rsidR="009A4130" w:rsidRPr="008D0A68">
        <w:t xml:space="preserve"> MKK </w:t>
      </w:r>
      <w:r w:rsidR="00647358">
        <w:t xml:space="preserve">un </w:t>
      </w:r>
      <w:r w:rsidR="00647358" w:rsidRPr="008D0A68">
        <w:t xml:space="preserve">NTSP </w:t>
      </w:r>
      <w:r w:rsidR="009A4130" w:rsidRPr="008D0A68">
        <w:t xml:space="preserve">sēdēs </w:t>
      </w:r>
      <w:r w:rsidR="00931D82" w:rsidRPr="008D0A68">
        <w:t>izvirzīšanu apstiprināšanai Memoranda sēdē</w:t>
      </w:r>
      <w:r w:rsidR="000C1E83" w:rsidRPr="008D0A68">
        <w:t>,</w:t>
      </w:r>
      <w:r w:rsidR="008F5CDB" w:rsidRPr="008D0A68">
        <w:t xml:space="preserve"> balstoties uz konkursa rezultātiem</w:t>
      </w:r>
      <w:r w:rsidRPr="008D0A68">
        <w:t xml:space="preserve"> un NVO balsojuma rezultātiem</w:t>
      </w:r>
      <w:r w:rsidR="008F5CDB" w:rsidRPr="008D0A68">
        <w:t xml:space="preserve">. </w:t>
      </w:r>
    </w:p>
    <w:p w14:paraId="53580C12" w14:textId="3A16ACD9" w:rsidR="008D0A68" w:rsidRDefault="0046030B" w:rsidP="008D0A68">
      <w:pPr>
        <w:pStyle w:val="naisf"/>
        <w:numPr>
          <w:ilvl w:val="0"/>
          <w:numId w:val="19"/>
        </w:numPr>
        <w:spacing w:before="0" w:after="0"/>
      </w:pPr>
      <w:r w:rsidRPr="008D0A68">
        <w:t xml:space="preserve">Memoranda padome divus mēnešus pirms termiņa beigām </w:t>
      </w:r>
      <w:r w:rsidR="00B85E75" w:rsidRPr="008D0A68">
        <w:t>sāk</w:t>
      </w:r>
      <w:r w:rsidRPr="008D0A68">
        <w:t xml:space="preserve"> jauna pārstāvja izvēlēšanas procedūru.</w:t>
      </w:r>
    </w:p>
    <w:p w14:paraId="12F1E64A" w14:textId="77777777" w:rsidR="008D0A68" w:rsidRPr="008D0A68" w:rsidRDefault="008D0A68" w:rsidP="008D0A68">
      <w:pPr>
        <w:pStyle w:val="naisf"/>
        <w:spacing w:before="0" w:after="0"/>
        <w:ind w:left="720" w:firstLine="0"/>
      </w:pPr>
    </w:p>
    <w:p w14:paraId="73D3DF16" w14:textId="77777777" w:rsidR="008D0A68" w:rsidRPr="008D0A68" w:rsidRDefault="008D0A68" w:rsidP="008D0A68">
      <w:pPr>
        <w:pStyle w:val="naisf"/>
        <w:spacing w:before="0" w:after="0"/>
        <w:ind w:firstLine="0"/>
        <w:jc w:val="center"/>
        <w:rPr>
          <w:b/>
        </w:rPr>
      </w:pPr>
    </w:p>
    <w:p w14:paraId="5CAD0813" w14:textId="2798C9E8" w:rsidR="008D0A68" w:rsidRPr="008D0A68" w:rsidRDefault="00197E6A" w:rsidP="008D0A68">
      <w:pPr>
        <w:pStyle w:val="naisf"/>
        <w:spacing w:before="0" w:after="0"/>
        <w:ind w:firstLine="0"/>
        <w:jc w:val="center"/>
        <w:rPr>
          <w:b/>
        </w:rPr>
      </w:pPr>
      <w:r w:rsidRPr="008D0A68">
        <w:rPr>
          <w:b/>
        </w:rPr>
        <w:t xml:space="preserve">II </w:t>
      </w:r>
      <w:r w:rsidR="008D0A68" w:rsidRPr="008D0A68">
        <w:rPr>
          <w:b/>
        </w:rPr>
        <w:t>nodaļa</w:t>
      </w:r>
    </w:p>
    <w:p w14:paraId="21A2CD90" w14:textId="3A50A84D" w:rsidR="00197E6A" w:rsidRPr="008D0A68" w:rsidRDefault="00197E6A" w:rsidP="008D0A68">
      <w:pPr>
        <w:pStyle w:val="naisf"/>
        <w:spacing w:before="0" w:after="0"/>
        <w:ind w:firstLine="0"/>
        <w:jc w:val="center"/>
        <w:rPr>
          <w:b/>
          <w:bCs/>
        </w:rPr>
      </w:pPr>
      <w:r w:rsidRPr="008D0A68">
        <w:rPr>
          <w:rStyle w:val="Emphasis"/>
          <w:b/>
          <w:i w:val="0"/>
        </w:rPr>
        <w:t xml:space="preserve">Šīs nodaļas regulējums attiecās uz </w:t>
      </w:r>
      <w:r w:rsidR="00F514CF" w:rsidRPr="008D0A68">
        <w:rPr>
          <w:b/>
          <w:bCs/>
        </w:rPr>
        <w:t xml:space="preserve">nozaru ministriju un citu valsts pārvaldes institucionālajā sistēmā ietilpstošo </w:t>
      </w:r>
      <w:r w:rsidR="007173F2">
        <w:rPr>
          <w:b/>
          <w:bCs/>
        </w:rPr>
        <w:t>iestāžu</w:t>
      </w:r>
      <w:r w:rsidR="00F514CF" w:rsidRPr="008D0A68">
        <w:rPr>
          <w:b/>
          <w:bCs/>
        </w:rPr>
        <w:t xml:space="preserve"> izveidotās uzraudzības komitejās un </w:t>
      </w:r>
      <w:r w:rsidR="007173F2">
        <w:rPr>
          <w:b/>
          <w:bCs/>
        </w:rPr>
        <w:t xml:space="preserve">konsultatīvajās </w:t>
      </w:r>
      <w:r w:rsidR="00F514CF" w:rsidRPr="008D0A68">
        <w:rPr>
          <w:b/>
          <w:bCs/>
        </w:rPr>
        <w:t xml:space="preserve">padomēs, darba grupās, vērtēšanas komisijās, kas izveidotas darbam konkrētā nozarē, projektu vērtēšanas procedūras īstenošanai, konkrēta jautājuma risināšanā vai ar </w:t>
      </w:r>
      <w:proofErr w:type="spellStart"/>
      <w:r w:rsidR="00F514CF" w:rsidRPr="008D0A68">
        <w:rPr>
          <w:b/>
          <w:bCs/>
        </w:rPr>
        <w:t>pārresorisku</w:t>
      </w:r>
      <w:proofErr w:type="spellEnd"/>
      <w:r w:rsidR="00F514CF" w:rsidRPr="008D0A68">
        <w:rPr>
          <w:b/>
          <w:bCs/>
        </w:rPr>
        <w:t xml:space="preserve"> funkciju</w:t>
      </w:r>
      <w:r w:rsidRPr="008D0A68">
        <w:rPr>
          <w:b/>
          <w:bCs/>
        </w:rPr>
        <w:t>.</w:t>
      </w:r>
    </w:p>
    <w:p w14:paraId="7DB4C7FA" w14:textId="77777777" w:rsidR="00197E6A" w:rsidRPr="008D0A68" w:rsidRDefault="00197E6A" w:rsidP="008D0A68">
      <w:pPr>
        <w:pStyle w:val="naisf"/>
        <w:spacing w:before="0" w:after="0"/>
        <w:ind w:left="735" w:firstLine="0"/>
        <w:rPr>
          <w:bCs/>
        </w:rPr>
      </w:pPr>
    </w:p>
    <w:p w14:paraId="1B68CAA4" w14:textId="290BCB11" w:rsidR="003928E6" w:rsidRPr="008D0A68" w:rsidRDefault="003928E6" w:rsidP="008D0A68">
      <w:pPr>
        <w:pStyle w:val="naisf"/>
        <w:numPr>
          <w:ilvl w:val="0"/>
          <w:numId w:val="14"/>
        </w:numPr>
        <w:spacing w:before="0" w:after="0"/>
      </w:pPr>
      <w:r w:rsidRPr="008D0A68">
        <w:t>Saņemot valsts</w:t>
      </w:r>
      <w:r w:rsidR="00161262">
        <w:t xml:space="preserve"> pārvaldes iestādes</w:t>
      </w:r>
      <w:r w:rsidRPr="008D0A68">
        <w:t xml:space="preserve"> lūgumu </w:t>
      </w:r>
      <w:r w:rsidR="00161262">
        <w:t>deleģēt Memoranda padomes</w:t>
      </w:r>
      <w:r w:rsidRPr="008D0A68">
        <w:t xml:space="preserve"> pārstāvi </w:t>
      </w:r>
      <w:r w:rsidR="00E86F49" w:rsidRPr="008D0A68">
        <w:t xml:space="preserve">komitejā, padomē, </w:t>
      </w:r>
      <w:r w:rsidRPr="008D0A68">
        <w:t>darba grupā</w:t>
      </w:r>
      <w:r w:rsidR="00892F22" w:rsidRPr="008D0A68">
        <w:t>,</w:t>
      </w:r>
      <w:r w:rsidR="00E86F49" w:rsidRPr="008D0A68">
        <w:t xml:space="preserve"> vērtēšanas komisijā</w:t>
      </w:r>
      <w:r w:rsidRPr="008D0A68">
        <w:t xml:space="preserve"> </w:t>
      </w:r>
      <w:r w:rsidR="007B4C06" w:rsidRPr="008D0A68">
        <w:rPr>
          <w:bCs/>
        </w:rPr>
        <w:t>(turpmāk – iesaistes formāts)</w:t>
      </w:r>
      <w:r w:rsidR="007B4C06" w:rsidRPr="008D0A68">
        <w:t xml:space="preserve"> </w:t>
      </w:r>
      <w:r w:rsidRPr="008D0A68">
        <w:t xml:space="preserve">Memoranda </w:t>
      </w:r>
      <w:r w:rsidR="000F515F" w:rsidRPr="008D0A68">
        <w:lastRenderedPageBreak/>
        <w:t>p</w:t>
      </w:r>
      <w:r w:rsidRPr="008D0A68">
        <w:t>ad</w:t>
      </w:r>
      <w:r w:rsidR="000F515F" w:rsidRPr="008D0A68">
        <w:t>ome</w:t>
      </w:r>
      <w:r w:rsidR="00647358">
        <w:t>s sekretariāts</w:t>
      </w:r>
      <w:r w:rsidR="000F515F" w:rsidRPr="008D0A68">
        <w:t xml:space="preserve"> </w:t>
      </w:r>
      <w:r w:rsidR="00647358">
        <w:t>iz</w:t>
      </w:r>
      <w:r w:rsidR="000F515F" w:rsidRPr="008D0A68">
        <w:t>vērtē šo lūgumu saskaņā ar M</w:t>
      </w:r>
      <w:r w:rsidRPr="008D0A68">
        <w:t>emoranda kopējiem mērķiem</w:t>
      </w:r>
      <w:r w:rsidR="00647358">
        <w:t xml:space="preserve"> un informē Memoranda padomi par saņemto lūgumu deleģēt pārstāvi</w:t>
      </w:r>
      <w:r w:rsidR="00892F22" w:rsidRPr="008D0A68">
        <w:t>.</w:t>
      </w:r>
    </w:p>
    <w:p w14:paraId="1E32C322" w14:textId="54C02486" w:rsidR="003928E6" w:rsidRPr="008D0A68" w:rsidRDefault="00E86F49" w:rsidP="008D0A68">
      <w:pPr>
        <w:pStyle w:val="naisf"/>
        <w:numPr>
          <w:ilvl w:val="0"/>
          <w:numId w:val="14"/>
        </w:numPr>
        <w:spacing w:before="0" w:after="0"/>
      </w:pPr>
      <w:r w:rsidRPr="008D0A68">
        <w:t>Darbam</w:t>
      </w:r>
      <w:r w:rsidR="003928E6" w:rsidRPr="008D0A68">
        <w:t xml:space="preserve"> </w:t>
      </w:r>
      <w:r w:rsidRPr="008D0A68">
        <w:t xml:space="preserve">iepriekšminētajos </w:t>
      </w:r>
      <w:r w:rsidR="007B4C06" w:rsidRPr="008D0A68">
        <w:t xml:space="preserve">iesaistes </w:t>
      </w:r>
      <w:r w:rsidRPr="008D0A68">
        <w:t>formātos</w:t>
      </w:r>
      <w:r w:rsidR="003928E6" w:rsidRPr="008D0A68">
        <w:t xml:space="preserve"> pārstāvis tiek izvēlēts </w:t>
      </w:r>
      <w:r w:rsidRPr="008D0A68">
        <w:t>atbilstoši</w:t>
      </w:r>
      <w:r w:rsidR="003928E6" w:rsidRPr="008D0A68">
        <w:t xml:space="preserve"> </w:t>
      </w:r>
      <w:r w:rsidRPr="008D0A68">
        <w:t xml:space="preserve">kompetencei </w:t>
      </w:r>
      <w:r w:rsidR="003928E6" w:rsidRPr="008D0A68">
        <w:t>un pieredze</w:t>
      </w:r>
      <w:r w:rsidRPr="008D0A68">
        <w:t>i</w:t>
      </w:r>
      <w:r w:rsidR="003928E6" w:rsidRPr="008D0A68">
        <w:t xml:space="preserve"> noteikt</w:t>
      </w:r>
      <w:r w:rsidRPr="008D0A68">
        <w:t>ajā</w:t>
      </w:r>
      <w:r w:rsidR="003928E6" w:rsidRPr="008D0A68">
        <w:t xml:space="preserve"> jomā</w:t>
      </w:r>
      <w:r w:rsidR="007B4C06" w:rsidRPr="008D0A68">
        <w:t>,</w:t>
      </w:r>
      <w:r w:rsidR="003F7B64" w:rsidRPr="008D0A68">
        <w:t xml:space="preserve"> </w:t>
      </w:r>
      <w:r w:rsidR="00161262">
        <w:t>nepieciešamības gadījumā Memoranda padomes sekretariātam lūdzot iestādei papildus informāciju, ja</w:t>
      </w:r>
      <w:r w:rsidRPr="008D0A68">
        <w:t xml:space="preserve"> nav skaidri norādī</w:t>
      </w:r>
      <w:r w:rsidR="00161262">
        <w:t>ti</w:t>
      </w:r>
      <w:r w:rsidRPr="008D0A68">
        <w:t xml:space="preserve"> dalības nosacī</w:t>
      </w:r>
      <w:r w:rsidR="00161262">
        <w:t xml:space="preserve">jumus (mērķi, darbības principi, termiņi </w:t>
      </w:r>
      <w:r w:rsidRPr="008D0A68">
        <w:t>u.c.).</w:t>
      </w:r>
    </w:p>
    <w:p w14:paraId="53017B51" w14:textId="4A58D317" w:rsidR="00E86F49" w:rsidRPr="008D0A68" w:rsidRDefault="00E86F49" w:rsidP="008D0A68">
      <w:pPr>
        <w:pStyle w:val="naisf"/>
        <w:numPr>
          <w:ilvl w:val="0"/>
          <w:numId w:val="14"/>
        </w:numPr>
        <w:spacing w:before="0" w:after="0"/>
      </w:pPr>
      <w:r w:rsidRPr="008D0A68">
        <w:t xml:space="preserve">Pēc Memoranda padomes lēmuma </w:t>
      </w:r>
      <w:r w:rsidR="004A5DA9">
        <w:t>deleģēt</w:t>
      </w:r>
      <w:r w:rsidRPr="008D0A68">
        <w:t xml:space="preserve"> pārstāvi darbam iesaistes formātā, </w:t>
      </w:r>
      <w:r w:rsidR="004A5DA9">
        <w:t xml:space="preserve">NVO </w:t>
      </w:r>
      <w:r w:rsidRPr="008D0A68">
        <w:t xml:space="preserve">izvirza kandidātus nosūtot pieteikumus </w:t>
      </w:r>
      <w:r w:rsidR="004A5DA9">
        <w:t xml:space="preserve">Memoranda </w:t>
      </w:r>
      <w:r w:rsidRPr="008D0A68">
        <w:t xml:space="preserve">padomes sekretariātam uz elektroniskā pasta adresi </w:t>
      </w:r>
      <w:hyperlink r:id="rId10" w:history="1">
        <w:r w:rsidRPr="008D0A68">
          <w:rPr>
            <w:rStyle w:val="Hyperlink"/>
          </w:rPr>
          <w:t>nvo@mk.gov.lv</w:t>
        </w:r>
      </w:hyperlink>
      <w:r w:rsidR="008D0A68" w:rsidRPr="008D0A68">
        <w:rPr>
          <w:rStyle w:val="Hyperlink"/>
          <w:u w:val="none"/>
        </w:rPr>
        <w:t xml:space="preserve"> </w:t>
      </w:r>
      <w:r w:rsidRPr="008D0A68">
        <w:t xml:space="preserve">ar norādi </w:t>
      </w:r>
      <w:r w:rsidR="004A5DA9">
        <w:rPr>
          <w:rFonts w:ascii="Arial" w:hAnsi="Arial" w:cs="Arial"/>
          <w:color w:val="212121"/>
          <w:sz w:val="22"/>
          <w:szCs w:val="22"/>
          <w:shd w:val="clear" w:color="auto" w:fill="FFFFFF"/>
        </w:rPr>
        <w:t>"</w:t>
      </w:r>
      <w:r w:rsidRPr="008D0A68">
        <w:t>Konkursam NVO pārstāvja izraudzīšanai darbam....</w:t>
      </w:r>
      <w:r w:rsidR="004A5DA9" w:rsidRPr="004A5DA9">
        <w:rPr>
          <w:rFonts w:ascii="Arial" w:hAnsi="Arial" w:cs="Arial"/>
          <w:color w:val="212121"/>
          <w:sz w:val="22"/>
          <w:szCs w:val="22"/>
          <w:shd w:val="clear" w:color="auto" w:fill="FFFFFF"/>
        </w:rPr>
        <w:t xml:space="preserve"> </w:t>
      </w:r>
      <w:r w:rsidR="004A5DA9">
        <w:rPr>
          <w:rFonts w:ascii="Arial" w:hAnsi="Arial" w:cs="Arial"/>
          <w:color w:val="212121"/>
          <w:sz w:val="22"/>
          <w:szCs w:val="22"/>
          <w:shd w:val="clear" w:color="auto" w:fill="FFFFFF"/>
        </w:rPr>
        <w:t>"</w:t>
      </w:r>
      <w:r w:rsidRPr="008D0A68">
        <w:t xml:space="preserve"> (atkarībā no pieteikuma veida), klāt pievienojot arī izvirzītā kandidāta dzīvesgājumu (</w:t>
      </w:r>
      <w:proofErr w:type="spellStart"/>
      <w:r w:rsidRPr="008D0A68">
        <w:rPr>
          <w:i/>
          <w:iCs/>
        </w:rPr>
        <w:t>curriculum</w:t>
      </w:r>
      <w:proofErr w:type="spellEnd"/>
      <w:r w:rsidRPr="008D0A68">
        <w:rPr>
          <w:i/>
          <w:iCs/>
        </w:rPr>
        <w:t xml:space="preserve"> </w:t>
      </w:r>
      <w:proofErr w:type="spellStart"/>
      <w:r w:rsidRPr="008D0A68">
        <w:rPr>
          <w:i/>
          <w:iCs/>
        </w:rPr>
        <w:t>vitae</w:t>
      </w:r>
      <w:proofErr w:type="spellEnd"/>
      <w:r w:rsidRPr="008D0A68">
        <w:t>);</w:t>
      </w:r>
    </w:p>
    <w:p w14:paraId="1C74A2C1" w14:textId="7C005B29" w:rsidR="003E147C" w:rsidRPr="008D0A68" w:rsidRDefault="004A5DA9" w:rsidP="008D0A68">
      <w:pPr>
        <w:pStyle w:val="naisf"/>
        <w:numPr>
          <w:ilvl w:val="0"/>
          <w:numId w:val="14"/>
        </w:numPr>
        <w:spacing w:before="0" w:after="0"/>
      </w:pPr>
      <w:r>
        <w:t>Par izvirzītajām kandidatūrām</w:t>
      </w:r>
      <w:r w:rsidR="003928E6" w:rsidRPr="008D0A68">
        <w:t xml:space="preserve"> </w:t>
      </w:r>
      <w:r w:rsidR="00E86F49" w:rsidRPr="008D0A68">
        <w:t xml:space="preserve">tiek </w:t>
      </w:r>
      <w:r>
        <w:t xml:space="preserve">diskutēts </w:t>
      </w:r>
      <w:r w:rsidR="000F515F" w:rsidRPr="008D0A68">
        <w:t>M</w:t>
      </w:r>
      <w:r w:rsidR="003928E6" w:rsidRPr="008D0A68">
        <w:t>emoranda padomes sēdē</w:t>
      </w:r>
      <w:r w:rsidR="00E86F49" w:rsidRPr="008D0A68">
        <w:t>, nepieciešamības gadījumā uzaicinot sēdē piedalīties nevalstisko organizāciju izvirzītos kandidātus vai tos izvirzījušās nevalstiskās organizācijas</w:t>
      </w:r>
      <w:r w:rsidR="00892F22" w:rsidRPr="008D0A68">
        <w:t>.</w:t>
      </w:r>
      <w:r w:rsidR="007B4C06" w:rsidRPr="008D0A68">
        <w:t xml:space="preserve"> Memoranda padome pieņem lēmumu par pārstāvja izvirzīšanu dalībai iesaistes formātā. </w:t>
      </w:r>
    </w:p>
    <w:p w14:paraId="419490D1" w14:textId="1FD94F9C" w:rsidR="004256AB" w:rsidRPr="008D0A68" w:rsidRDefault="004256AB" w:rsidP="008D0A68">
      <w:pPr>
        <w:pStyle w:val="naisf"/>
        <w:numPr>
          <w:ilvl w:val="0"/>
          <w:numId w:val="14"/>
        </w:numPr>
        <w:spacing w:before="0" w:after="0"/>
      </w:pPr>
      <w:r w:rsidRPr="008D0A68">
        <w:t xml:space="preserve">Pārstāvis par progresu ziņo Memoranda </w:t>
      </w:r>
      <w:r w:rsidR="000F515F" w:rsidRPr="008D0A68">
        <w:t>padomei pēc tās pie</w:t>
      </w:r>
      <w:r w:rsidRPr="008D0A68">
        <w:t>p</w:t>
      </w:r>
      <w:r w:rsidR="000F515F" w:rsidRPr="008D0A68">
        <w:t>r</w:t>
      </w:r>
      <w:r w:rsidRPr="008D0A68">
        <w:t xml:space="preserve">asījuma, ja </w:t>
      </w:r>
      <w:r w:rsidR="00E86F49" w:rsidRPr="008D0A68">
        <w:t>iesaistes formāta</w:t>
      </w:r>
      <w:r w:rsidRPr="008D0A68">
        <w:t xml:space="preserve"> ilgums pārsniedz vienu gadu, </w:t>
      </w:r>
      <w:proofErr w:type="gramStart"/>
      <w:r w:rsidRPr="008D0A68">
        <w:t>ziņots tiek</w:t>
      </w:r>
      <w:proofErr w:type="gramEnd"/>
      <w:r w:rsidRPr="008D0A68">
        <w:t xml:space="preserve"> vienu reizi gadā, ja </w:t>
      </w:r>
      <w:r w:rsidR="00E86F49" w:rsidRPr="008D0A68">
        <w:t>iesaistes formāts</w:t>
      </w:r>
      <w:r w:rsidRPr="008D0A68">
        <w:t xml:space="preserve"> darbojas līdz vienam gadam, tad Memoranda </w:t>
      </w:r>
      <w:r w:rsidR="000F515F" w:rsidRPr="008D0A68">
        <w:t>p</w:t>
      </w:r>
      <w:r w:rsidRPr="008D0A68">
        <w:t xml:space="preserve">adomes pārstāvis ziņo Memoranda </w:t>
      </w:r>
      <w:r w:rsidR="000F515F" w:rsidRPr="008D0A68">
        <w:t>p</w:t>
      </w:r>
      <w:r w:rsidRPr="008D0A68">
        <w:t xml:space="preserve">adomei brīdī, kad </w:t>
      </w:r>
      <w:r w:rsidR="00E86F49" w:rsidRPr="008D0A68">
        <w:t xml:space="preserve">iesaistes formāta darbība tiek </w:t>
      </w:r>
      <w:commentRangeStart w:id="13"/>
      <w:r w:rsidR="00E86F49" w:rsidRPr="008D0A68">
        <w:t>izbeigta</w:t>
      </w:r>
      <w:commentRangeEnd w:id="13"/>
      <w:r w:rsidR="00AE38BC">
        <w:rPr>
          <w:rStyle w:val="CommentReference"/>
        </w:rPr>
        <w:commentReference w:id="13"/>
      </w:r>
      <w:r w:rsidRPr="008D0A68">
        <w:t>.</w:t>
      </w:r>
    </w:p>
    <w:p w14:paraId="689172BF" w14:textId="77777777" w:rsidR="00F176CC" w:rsidRDefault="00F176CC" w:rsidP="008D0A68">
      <w:pPr>
        <w:pStyle w:val="naisf"/>
        <w:spacing w:before="0" w:after="0"/>
        <w:ind w:firstLine="0"/>
      </w:pPr>
    </w:p>
    <w:p w14:paraId="1F74F6A6" w14:textId="77777777" w:rsidR="008D0A68" w:rsidRPr="008D0A68" w:rsidRDefault="008D0A68" w:rsidP="008D0A68">
      <w:pPr>
        <w:pStyle w:val="naisf"/>
        <w:spacing w:before="0" w:after="0"/>
        <w:ind w:firstLine="0"/>
      </w:pPr>
    </w:p>
    <w:p w14:paraId="2B86A0A6" w14:textId="58F54C83" w:rsidR="008D0A68" w:rsidRPr="008D0A68" w:rsidRDefault="00F176CC" w:rsidP="008D0A68">
      <w:pPr>
        <w:pStyle w:val="naisf"/>
        <w:spacing w:before="0" w:after="0"/>
        <w:ind w:firstLine="0"/>
        <w:jc w:val="center"/>
        <w:rPr>
          <w:b/>
        </w:rPr>
      </w:pPr>
      <w:r w:rsidRPr="008D0A68">
        <w:rPr>
          <w:b/>
        </w:rPr>
        <w:t xml:space="preserve">III </w:t>
      </w:r>
      <w:r w:rsidR="008D0A68" w:rsidRPr="008D0A68">
        <w:rPr>
          <w:b/>
        </w:rPr>
        <w:t>nodaļa</w:t>
      </w:r>
    </w:p>
    <w:p w14:paraId="76A2695F" w14:textId="4A7892A1" w:rsidR="00F176CC" w:rsidRPr="008D0A68" w:rsidRDefault="00F176CC" w:rsidP="008D0A68">
      <w:pPr>
        <w:pStyle w:val="naisf"/>
        <w:spacing w:before="0" w:after="0"/>
        <w:ind w:firstLine="0"/>
        <w:jc w:val="center"/>
        <w:rPr>
          <w:bCs/>
        </w:rPr>
      </w:pPr>
      <w:r w:rsidRPr="008D0A68">
        <w:rPr>
          <w:b/>
        </w:rPr>
        <w:t>C</w:t>
      </w:r>
      <w:r w:rsidRPr="008D0A68">
        <w:rPr>
          <w:b/>
          <w:bCs/>
        </w:rPr>
        <w:t>iti pārstāvji sadarbības, līdzdalības un uzraudzības me</w:t>
      </w:r>
      <w:r w:rsidR="00421C51" w:rsidRPr="008D0A68">
        <w:rPr>
          <w:b/>
          <w:bCs/>
        </w:rPr>
        <w:t>hā</w:t>
      </w:r>
      <w:r w:rsidRPr="008D0A68">
        <w:rPr>
          <w:b/>
          <w:bCs/>
        </w:rPr>
        <w:t>nismos vai grupās, kas veicina memoranda mērķa sasniegšanu un atbilst padomes kompetencēm</w:t>
      </w:r>
      <w:r w:rsidR="00B8145F">
        <w:rPr>
          <w:b/>
          <w:bCs/>
        </w:rPr>
        <w:t>,</w:t>
      </w:r>
      <w:r w:rsidRPr="008D0A68">
        <w:rPr>
          <w:b/>
          <w:bCs/>
        </w:rPr>
        <w:t xml:space="preserve"> tiek ievēlēti saskaņā ar atsevišķu memoranda padomes </w:t>
      </w:r>
      <w:r w:rsidR="00A062A4" w:rsidRPr="008D0A68">
        <w:rPr>
          <w:b/>
          <w:bCs/>
        </w:rPr>
        <w:t>akceptētu kārtību katram konkrētajam gadījumam</w:t>
      </w:r>
      <w:r w:rsidRPr="008D0A68">
        <w:rPr>
          <w:bCs/>
        </w:rPr>
        <w:t>.</w:t>
      </w:r>
    </w:p>
    <w:p w14:paraId="4D3B4A68" w14:textId="77777777" w:rsidR="00F176CC" w:rsidRPr="008D0A68" w:rsidRDefault="00F176CC" w:rsidP="008D0A68">
      <w:pPr>
        <w:pStyle w:val="naisf"/>
        <w:spacing w:before="0" w:after="0"/>
        <w:ind w:firstLine="0"/>
      </w:pPr>
    </w:p>
    <w:p w14:paraId="149F003D" w14:textId="0AAC7DC6" w:rsidR="00B374B3" w:rsidRPr="008D0A68" w:rsidRDefault="00B374B3" w:rsidP="008D0A68">
      <w:pPr>
        <w:pStyle w:val="naisf"/>
        <w:spacing w:before="0" w:after="0"/>
        <w:ind w:firstLine="0"/>
      </w:pPr>
    </w:p>
    <w:sectPr w:rsidR="00B374B3" w:rsidRPr="008D0A68" w:rsidSect="00075FBD">
      <w:footerReference w:type="even" r:id="rId11"/>
      <w:footerReference w:type="default" r:id="rId12"/>
      <w:pgSz w:w="11906" w:h="16838"/>
      <w:pgMar w:top="1134" w:right="1134" w:bottom="1134"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ristīne" w:date="2017-04-10T15:57:00Z" w:initials="K">
    <w:p w14:paraId="32751D5C" w14:textId="0A28396E" w:rsidR="00AE38BC" w:rsidRDefault="00AE38BC">
      <w:pPr>
        <w:pStyle w:val="CommentText"/>
      </w:pPr>
      <w:r>
        <w:rPr>
          <w:rStyle w:val="CommentReference"/>
        </w:rPr>
        <w:annotationRef/>
      </w:r>
      <w:r>
        <w:t xml:space="preserve">Vai šeit nebūtu vērts pamainīt, ka tiek ievēlēts uz nenoteiktu laiku. Ja pārstāvis pamet Memoranda padomi, padome lemj, vai pārstāvi turpina pārstāvniecību. Kā arī, ja šī organizācija bija deleģējusi kādu pārstāvi no savas vai citas NVO, informē par to Memoranda padomi un lemj par to, vai saglabāt pārstāvniecību.  </w:t>
      </w:r>
    </w:p>
  </w:comment>
  <w:comment w:id="2" w:author="Kristīne" w:date="2017-04-10T15:48:00Z" w:initials="K">
    <w:p w14:paraId="1487A5A3" w14:textId="1C5F8E05" w:rsidR="00844668" w:rsidRDefault="00844668">
      <w:pPr>
        <w:pStyle w:val="CommentText"/>
      </w:pPr>
      <w:r>
        <w:rPr>
          <w:rStyle w:val="CommentReference"/>
        </w:rPr>
        <w:annotationRef/>
      </w:r>
      <w:r>
        <w:t xml:space="preserve">Līdz šim nav notikušas vēlēšanas uz pārstāvniecību, tādēļ grūti būs šo nosacījumu īstenot. </w:t>
      </w:r>
    </w:p>
  </w:comment>
  <w:comment w:id="3" w:author="Zane Legzdiņa-Joja" w:date="2017-04-07T11:20:00Z" w:initials="ZLJ">
    <w:p w14:paraId="3284E0B2" w14:textId="03A693FE" w:rsidR="00B8145F" w:rsidRDefault="00B8145F">
      <w:pPr>
        <w:pStyle w:val="CommentText"/>
      </w:pPr>
      <w:r>
        <w:rPr>
          <w:rStyle w:val="CommentReference"/>
        </w:rPr>
        <w:annotationRef/>
      </w:r>
      <w:r>
        <w:t>Jāizvērtē konceptuālais ierobežojums: kandidātu var izvirzīt no tikai tāda NVO, kas ir parakstījusi Memorandu?</w:t>
      </w:r>
    </w:p>
  </w:comment>
  <w:comment w:id="6" w:author="Zane Legzdina - Joja" w:date="2016-06-20T15:35:00Z" w:initials="ZL-J">
    <w:p w14:paraId="564E7654" w14:textId="7238A6A9" w:rsidR="006D35F6" w:rsidRDefault="006D35F6">
      <w:pPr>
        <w:pStyle w:val="CommentText"/>
      </w:pPr>
      <w:r>
        <w:rPr>
          <w:rStyle w:val="CommentReference"/>
        </w:rPr>
        <w:annotationRef/>
      </w:r>
      <w:r>
        <w:t xml:space="preserve">TM: Šis ir pārāk ierobežojošs kritērijs, </w:t>
      </w:r>
      <w:proofErr w:type="gramStart"/>
      <w:r>
        <w:t>pie tam</w:t>
      </w:r>
      <w:proofErr w:type="gramEnd"/>
      <w:r>
        <w:t xml:space="preserve"> praksē ļoti grūti pārbaudāms un administrējams. Pat PIL</w:t>
      </w:r>
      <w:proofErr w:type="gramStart"/>
      <w:r>
        <w:t xml:space="preserve"> paredz</w:t>
      </w:r>
      <w:proofErr w:type="gramEnd"/>
      <w:r>
        <w:t xml:space="preserve"> 2 brīžus, kad parāda neesamība tiek fiksēta un ir ierobežojošs faktors – piedāvājuma iesniegšanas brīdī un lēmuma pieņemšanas brīdī.</w:t>
      </w:r>
    </w:p>
  </w:comment>
  <w:comment w:id="4" w:author="Zane Legzdina - Joja" w:date="2016-06-20T15:35:00Z" w:initials="ZL-J">
    <w:p w14:paraId="763284CE" w14:textId="13AA660C" w:rsidR="009615F1" w:rsidRDefault="009615F1">
      <w:pPr>
        <w:pStyle w:val="CommentText"/>
      </w:pPr>
      <w:r>
        <w:rPr>
          <w:rStyle w:val="CommentReference"/>
        </w:rPr>
        <w:annotationRef/>
      </w:r>
      <w:r>
        <w:t>Cik tas ir būtiski? Saprotu, ka vairāk tas būtu ētiski, ka biedrība ar parādiem nepaustu vairākuma viedokli? Otra daļa</w:t>
      </w:r>
      <w:r w:rsidR="00D046FD">
        <w:t>,</w:t>
      </w:r>
      <w:r>
        <w:t xml:space="preserve"> šķiet</w:t>
      </w:r>
      <w:r w:rsidR="00D046FD">
        <w:t>,</w:t>
      </w:r>
      <w:r>
        <w:t xml:space="preserve"> ir svarīgāka.  Un kādā veidā to pārbauda – skatās datubāzēs, biedrība apliecina. </w:t>
      </w:r>
    </w:p>
  </w:comment>
  <w:comment w:id="5" w:author="Kristīne" w:date="2017-04-10T15:50:00Z" w:initials="K">
    <w:p w14:paraId="3322D155" w14:textId="2C0C8F9E" w:rsidR="00844668" w:rsidRDefault="00844668">
      <w:pPr>
        <w:pStyle w:val="CommentText"/>
      </w:pPr>
      <w:r>
        <w:rPr>
          <w:rStyle w:val="CommentReference"/>
        </w:rPr>
        <w:annotationRef/>
      </w:r>
      <w:r>
        <w:t xml:space="preserve">Domāju, ka būtiskais ir maksātnespēja, likvidācija un apturēta saimnieciskā darbība, kas pēc būtības liecina, ka pastāv kādas problēmas NVO iekšienē un drīzumā tā nepastāvēs. </w:t>
      </w:r>
    </w:p>
  </w:comment>
  <w:comment w:id="9" w:author="Andris Gobins" w:date="2016-06-20T15:35:00Z" w:initials="AG">
    <w:p w14:paraId="3ED9CE03" w14:textId="07E8B027" w:rsidR="00D111E2" w:rsidRDefault="00D111E2">
      <w:pPr>
        <w:pStyle w:val="CommentText"/>
      </w:pPr>
      <w:r>
        <w:rPr>
          <w:rStyle w:val="CommentReference"/>
        </w:rPr>
        <w:annotationRef/>
      </w:r>
      <w:proofErr w:type="gramStart"/>
      <w:r>
        <w:t>Manuprāt</w:t>
      </w:r>
      <w:proofErr w:type="gramEnd"/>
      <w:r>
        <w:t xml:space="preserve"> šis būtu jādzēš, jo var pārāk daudz ierobežot dalībnieku atlasi.</w:t>
      </w:r>
    </w:p>
  </w:comment>
  <w:comment w:id="10" w:author="Zane Legzdina - Joja" w:date="2016-06-20T15:35:00Z" w:initials="ZL-J">
    <w:p w14:paraId="2EAC5AFB" w14:textId="25162D60" w:rsidR="001643C6" w:rsidRDefault="001643C6">
      <w:pPr>
        <w:pStyle w:val="CommentText"/>
      </w:pPr>
      <w:r>
        <w:rPr>
          <w:rStyle w:val="CommentReference"/>
        </w:rPr>
        <w:annotationRef/>
      </w:r>
      <w:r>
        <w:t>TM: Vai arī šie nav pārāk ierobežojoši kritēriji? Piemēram, ievēlēšanai Memoranda padomē biedrībai vai nodibinājumam nav jāatbilst šādam kritērijam. Domāju, ka šai kārtībā izvirzāmajiem kritērijiem nevajadzētu būt stingrākiem, nekā tie ir pārstāvju izvirzīšanai MP. Šos varētu definēt</w:t>
      </w:r>
      <w:proofErr w:type="gramStart"/>
      <w:r>
        <w:t xml:space="preserve">  </w:t>
      </w:r>
      <w:proofErr w:type="gramEnd"/>
      <w:r>
        <w:t>ne kā kritērijus, bet priekšrocības.</w:t>
      </w:r>
    </w:p>
  </w:comment>
  <w:comment w:id="7" w:author="Zane Legzdiņa-Joja" w:date="2017-04-07T11:22:00Z" w:initials="ZLJ">
    <w:p w14:paraId="6C0078FE" w14:textId="77777777" w:rsidR="00B8145F" w:rsidRDefault="00B8145F">
      <w:pPr>
        <w:pStyle w:val="CommentText"/>
      </w:pPr>
      <w:r>
        <w:rPr>
          <w:rStyle w:val="CommentReference"/>
        </w:rPr>
        <w:annotationRef/>
      </w:r>
      <w:r>
        <w:t>Rezumējot komentārus par abiem punktiem:</w:t>
      </w:r>
    </w:p>
    <w:p w14:paraId="0D387E44" w14:textId="77FC7C4D" w:rsidR="00B8145F" w:rsidRDefault="00B8145F">
      <w:pPr>
        <w:pStyle w:val="CommentText"/>
      </w:pPr>
      <w:proofErr w:type="gramStart"/>
      <w:r>
        <w:t>Manuprāt</w:t>
      </w:r>
      <w:proofErr w:type="gramEnd"/>
      <w:r>
        <w:t xml:space="preserve"> interešu pārstāvniecības darbam ir jābūt kā vienam no kritērijiem</w:t>
      </w:r>
    </w:p>
  </w:comment>
  <w:comment w:id="8" w:author="Kristīne" w:date="2017-04-10T15:51:00Z" w:initials="K">
    <w:p w14:paraId="78EE65DB" w14:textId="35433396" w:rsidR="00844668" w:rsidRDefault="00844668">
      <w:pPr>
        <w:pStyle w:val="CommentText"/>
      </w:pPr>
      <w:r>
        <w:rPr>
          <w:rStyle w:val="CommentReference"/>
        </w:rPr>
        <w:annotationRef/>
      </w:r>
      <w:r>
        <w:t xml:space="preserve">Interešu aizstāvībai būtu jāpaliek, jo šie trīs ir nacionālas nozīmes mehānismi, kur nevarētu būt pārstāvji ar noteiktas jomas pārstāvniecību un pieredzes visa sektora interešu pārstāvniecībā. Konkrētas jomas eksperti tiek deleģēti darba grupās </w:t>
      </w:r>
      <w:proofErr w:type="spellStart"/>
      <w:r>
        <w:t>utml</w:t>
      </w:r>
      <w:proofErr w:type="spellEnd"/>
      <w:r>
        <w:t xml:space="preserve">. </w:t>
      </w:r>
    </w:p>
  </w:comment>
  <w:comment w:id="11" w:author="Kristīne" w:date="2017-04-10T15:55:00Z" w:initials="K">
    <w:p w14:paraId="6E1EC5F9" w14:textId="4B8D541A" w:rsidR="00844668" w:rsidRDefault="00844668">
      <w:pPr>
        <w:pStyle w:val="CommentText"/>
      </w:pPr>
      <w:r>
        <w:rPr>
          <w:rStyle w:val="CommentReference"/>
        </w:rPr>
        <w:annotationRef/>
      </w:r>
      <w:r>
        <w:t xml:space="preserve">Šīs prasības ir stingrākas nekā kandidējot uz padomi. </w:t>
      </w:r>
    </w:p>
  </w:comment>
  <w:comment w:id="12" w:author="Kristīne" w:date="2017-04-10T15:56:00Z" w:initials="K">
    <w:p w14:paraId="07E04550" w14:textId="4387EE49" w:rsidR="00844668" w:rsidRDefault="00844668">
      <w:pPr>
        <w:pStyle w:val="CommentText"/>
      </w:pPr>
      <w:r>
        <w:rPr>
          <w:rStyle w:val="CommentReference"/>
        </w:rPr>
        <w:annotationRef/>
      </w:r>
      <w:r>
        <w:t xml:space="preserve">Kas ir konkursa komisija? Nav atrunāts. </w:t>
      </w:r>
    </w:p>
  </w:comment>
  <w:comment w:id="13" w:author="Kristīne" w:date="2017-04-10T16:01:00Z" w:initials="K">
    <w:p w14:paraId="442FF6F2" w14:textId="656F2287" w:rsidR="00AE38BC" w:rsidRDefault="00AE38BC">
      <w:pPr>
        <w:pStyle w:val="CommentText"/>
      </w:pPr>
      <w:r>
        <w:rPr>
          <w:rStyle w:val="CommentReference"/>
        </w:rPr>
        <w:annotationRef/>
      </w:r>
      <w:r>
        <w:t>Ir parādījusies prakse, ka NVO pārstāvji (ne no Memoranda padomes) paši izvirza savu kandidatūru, par to informē Sekretariāts un balso Memoranda padome, taču tas nav saskaņā ar nolikumu. Par šo vajadzētu diskusiju, vai turpināt šādu praksi, jo ministrijas jautā Memoranda padomi deleģēt kādu, nevis izsludina atvērtu konkursu.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51D5C" w15:done="0"/>
  <w15:commentEx w15:paraId="1487A5A3" w15:done="0"/>
  <w15:commentEx w15:paraId="3284E0B2" w15:done="0"/>
  <w15:commentEx w15:paraId="564E7654" w15:done="0"/>
  <w15:commentEx w15:paraId="763284CE" w15:done="0"/>
  <w15:commentEx w15:paraId="3322D155" w15:paraIdParent="763284CE" w15:done="0"/>
  <w15:commentEx w15:paraId="3ED9CE03" w15:done="0"/>
  <w15:commentEx w15:paraId="2EAC5AFB" w15:done="0"/>
  <w15:commentEx w15:paraId="0D387E44" w15:done="0"/>
  <w15:commentEx w15:paraId="78EE65DB" w15:paraIdParent="0D387E44" w15:done="0"/>
  <w15:commentEx w15:paraId="6E1EC5F9" w15:done="0"/>
  <w15:commentEx w15:paraId="07E04550" w15:done="0"/>
  <w15:commentEx w15:paraId="442FF6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0818D" w14:textId="77777777" w:rsidR="00911FC1" w:rsidRDefault="00911FC1">
      <w:r>
        <w:separator/>
      </w:r>
    </w:p>
  </w:endnote>
  <w:endnote w:type="continuationSeparator" w:id="0">
    <w:p w14:paraId="57760672" w14:textId="77777777" w:rsidR="00911FC1" w:rsidRDefault="009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79413" w14:textId="77777777" w:rsidR="00154828" w:rsidRDefault="00154828" w:rsidP="00803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8788A" w14:textId="77777777" w:rsidR="00154828" w:rsidRDefault="00154828" w:rsidP="000716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FFB6E" w14:textId="77777777" w:rsidR="00154828" w:rsidRDefault="00154828" w:rsidP="00803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C0F">
      <w:rPr>
        <w:rStyle w:val="PageNumber"/>
        <w:noProof/>
      </w:rPr>
      <w:t>4</w:t>
    </w:r>
    <w:r>
      <w:rPr>
        <w:rStyle w:val="PageNumber"/>
      </w:rPr>
      <w:fldChar w:fldCharType="end"/>
    </w:r>
  </w:p>
  <w:p w14:paraId="41AD8241" w14:textId="77777777" w:rsidR="00154828" w:rsidRDefault="00154828" w:rsidP="000716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127AA" w14:textId="77777777" w:rsidR="00911FC1" w:rsidRDefault="00911FC1">
      <w:r>
        <w:separator/>
      </w:r>
    </w:p>
  </w:footnote>
  <w:footnote w:type="continuationSeparator" w:id="0">
    <w:p w14:paraId="78D8EF10" w14:textId="77777777" w:rsidR="00911FC1" w:rsidRDefault="00911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3B8C"/>
    <w:multiLevelType w:val="multilevel"/>
    <w:tmpl w:val="60F032E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DA6687"/>
    <w:multiLevelType w:val="hybridMultilevel"/>
    <w:tmpl w:val="2F8088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109B4460"/>
    <w:multiLevelType w:val="hybridMultilevel"/>
    <w:tmpl w:val="A490AB7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1185414B"/>
    <w:multiLevelType w:val="multilevel"/>
    <w:tmpl w:val="4D68E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9A4770"/>
    <w:multiLevelType w:val="hybridMultilevel"/>
    <w:tmpl w:val="64C2E802"/>
    <w:lvl w:ilvl="0" w:tplc="6D14F6F0">
      <w:start w:val="1"/>
      <w:numFmt w:val="low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5B180E5C">
      <w:start w:val="1"/>
      <w:numFmt w:val="decimal"/>
      <w:lvlText w:val="%4."/>
      <w:lvlJc w:val="left"/>
      <w:pPr>
        <w:ind w:left="2895" w:hanging="360"/>
      </w:pPr>
      <w:rPr>
        <w:rFonts w:hint="default"/>
      </w:r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nsid w:val="15D82A6E"/>
    <w:multiLevelType w:val="hybridMultilevel"/>
    <w:tmpl w:val="E4147D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92B2E8C"/>
    <w:multiLevelType w:val="hybridMultilevel"/>
    <w:tmpl w:val="D64E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1908C3"/>
    <w:multiLevelType w:val="multilevel"/>
    <w:tmpl w:val="7DBC28B0"/>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E643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8D1697D"/>
    <w:multiLevelType w:val="multilevel"/>
    <w:tmpl w:val="DF5C87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2D069DB"/>
    <w:multiLevelType w:val="hybridMultilevel"/>
    <w:tmpl w:val="846E05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6AC0A35"/>
    <w:multiLevelType w:val="multilevel"/>
    <w:tmpl w:val="9AFAD9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48D27506"/>
    <w:multiLevelType w:val="multilevel"/>
    <w:tmpl w:val="BF526772"/>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9E51142"/>
    <w:multiLevelType w:val="hybridMultilevel"/>
    <w:tmpl w:val="DF009E7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CBB5F69"/>
    <w:multiLevelType w:val="multilevel"/>
    <w:tmpl w:val="DF5C87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7D11FE"/>
    <w:multiLevelType w:val="hybridMultilevel"/>
    <w:tmpl w:val="31EEBE36"/>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5BA20FC1"/>
    <w:multiLevelType w:val="hybridMultilevel"/>
    <w:tmpl w:val="3A0E91C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F5A46AB"/>
    <w:multiLevelType w:val="hybridMultilevel"/>
    <w:tmpl w:val="64C2E802"/>
    <w:lvl w:ilvl="0" w:tplc="6D14F6F0">
      <w:start w:val="1"/>
      <w:numFmt w:val="low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5B180E5C">
      <w:start w:val="1"/>
      <w:numFmt w:val="decimal"/>
      <w:lvlText w:val="%4."/>
      <w:lvlJc w:val="left"/>
      <w:pPr>
        <w:ind w:left="2895" w:hanging="360"/>
      </w:pPr>
      <w:rPr>
        <w:rFonts w:hint="default"/>
      </w:r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nsid w:val="661A4A95"/>
    <w:multiLevelType w:val="multilevel"/>
    <w:tmpl w:val="83CA81BE"/>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781932E8"/>
    <w:multiLevelType w:val="hybridMultilevel"/>
    <w:tmpl w:val="555E8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0"/>
  </w:num>
  <w:num w:numId="4">
    <w:abstractNumId w:val="11"/>
  </w:num>
  <w:num w:numId="5">
    <w:abstractNumId w:val="2"/>
  </w:num>
  <w:num w:numId="6">
    <w:abstractNumId w:val="1"/>
  </w:num>
  <w:num w:numId="7">
    <w:abstractNumId w:val="6"/>
  </w:num>
  <w:num w:numId="8">
    <w:abstractNumId w:val="19"/>
  </w:num>
  <w:num w:numId="9">
    <w:abstractNumId w:val="4"/>
  </w:num>
  <w:num w:numId="10">
    <w:abstractNumId w:val="12"/>
  </w:num>
  <w:num w:numId="11">
    <w:abstractNumId w:val="8"/>
  </w:num>
  <w:num w:numId="12">
    <w:abstractNumId w:val="3"/>
  </w:num>
  <w:num w:numId="13">
    <w:abstractNumId w:val="9"/>
  </w:num>
  <w:num w:numId="14">
    <w:abstractNumId w:val="14"/>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6"/>
  </w:num>
  <w:num w:numId="19">
    <w:abstractNumId w:val="18"/>
  </w:num>
  <w:num w:numId="20">
    <w:abstractNumId w:val="5"/>
  </w:num>
  <w:num w:numId="2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īne">
    <w15:presenceInfo w15:providerId="None" w15:userId="Kristīne"/>
  </w15:person>
  <w15:person w15:author="Zane Legzdiņa-Joja">
    <w15:presenceInfo w15:providerId="None" w15:userId="Zane Legzdiņa-Joja"/>
  </w15:person>
  <w15:person w15:author="Andris Gobins">
    <w15:presenceInfo w15:providerId="Windows Live" w15:userId="5305593e7424e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2A"/>
    <w:rsid w:val="00030AC6"/>
    <w:rsid w:val="00032444"/>
    <w:rsid w:val="00032742"/>
    <w:rsid w:val="00053A0F"/>
    <w:rsid w:val="00070077"/>
    <w:rsid w:val="0007169E"/>
    <w:rsid w:val="00075FBD"/>
    <w:rsid w:val="000A0575"/>
    <w:rsid w:val="000A233F"/>
    <w:rsid w:val="000C1E83"/>
    <w:rsid w:val="000C742A"/>
    <w:rsid w:val="000D1D3E"/>
    <w:rsid w:val="000F01CE"/>
    <w:rsid w:val="000F515F"/>
    <w:rsid w:val="000F765D"/>
    <w:rsid w:val="00144B34"/>
    <w:rsid w:val="00145978"/>
    <w:rsid w:val="00154828"/>
    <w:rsid w:val="00161262"/>
    <w:rsid w:val="001643C6"/>
    <w:rsid w:val="00174BF9"/>
    <w:rsid w:val="00175C2F"/>
    <w:rsid w:val="0017673C"/>
    <w:rsid w:val="0019204C"/>
    <w:rsid w:val="0019636A"/>
    <w:rsid w:val="00197E6A"/>
    <w:rsid w:val="001C2856"/>
    <w:rsid w:val="00203393"/>
    <w:rsid w:val="00232313"/>
    <w:rsid w:val="00232F35"/>
    <w:rsid w:val="0023401C"/>
    <w:rsid w:val="002610F2"/>
    <w:rsid w:val="0026756A"/>
    <w:rsid w:val="002716B9"/>
    <w:rsid w:val="002724EE"/>
    <w:rsid w:val="002814D3"/>
    <w:rsid w:val="002B5E18"/>
    <w:rsid w:val="0030256C"/>
    <w:rsid w:val="00335041"/>
    <w:rsid w:val="00355EE7"/>
    <w:rsid w:val="00380A4C"/>
    <w:rsid w:val="00385B4E"/>
    <w:rsid w:val="003928E6"/>
    <w:rsid w:val="003C1246"/>
    <w:rsid w:val="003D1AB4"/>
    <w:rsid w:val="003D4948"/>
    <w:rsid w:val="003E147C"/>
    <w:rsid w:val="003F113B"/>
    <w:rsid w:val="003F7B64"/>
    <w:rsid w:val="00420AB9"/>
    <w:rsid w:val="00421ABA"/>
    <w:rsid w:val="00421C51"/>
    <w:rsid w:val="004256AB"/>
    <w:rsid w:val="00441346"/>
    <w:rsid w:val="0046030B"/>
    <w:rsid w:val="0046465A"/>
    <w:rsid w:val="004672D7"/>
    <w:rsid w:val="00474536"/>
    <w:rsid w:val="00477888"/>
    <w:rsid w:val="00487661"/>
    <w:rsid w:val="004911DC"/>
    <w:rsid w:val="004A5DA9"/>
    <w:rsid w:val="004C3BAC"/>
    <w:rsid w:val="004C6FF6"/>
    <w:rsid w:val="004F1BC3"/>
    <w:rsid w:val="00534CFA"/>
    <w:rsid w:val="00571C30"/>
    <w:rsid w:val="00591516"/>
    <w:rsid w:val="0059533A"/>
    <w:rsid w:val="005A6B86"/>
    <w:rsid w:val="005B69CA"/>
    <w:rsid w:val="005B6BD2"/>
    <w:rsid w:val="005F7F27"/>
    <w:rsid w:val="006348C4"/>
    <w:rsid w:val="00647358"/>
    <w:rsid w:val="00693D73"/>
    <w:rsid w:val="00693FE7"/>
    <w:rsid w:val="006948D6"/>
    <w:rsid w:val="006A0EE4"/>
    <w:rsid w:val="006D35F6"/>
    <w:rsid w:val="006D6F44"/>
    <w:rsid w:val="006F7FAD"/>
    <w:rsid w:val="00704189"/>
    <w:rsid w:val="00705F15"/>
    <w:rsid w:val="007173F2"/>
    <w:rsid w:val="00780B3A"/>
    <w:rsid w:val="007843ED"/>
    <w:rsid w:val="007A0F54"/>
    <w:rsid w:val="007A2442"/>
    <w:rsid w:val="007B4C06"/>
    <w:rsid w:val="007C3D11"/>
    <w:rsid w:val="00803461"/>
    <w:rsid w:val="00805E62"/>
    <w:rsid w:val="00843B4D"/>
    <w:rsid w:val="00844668"/>
    <w:rsid w:val="008537A0"/>
    <w:rsid w:val="00855881"/>
    <w:rsid w:val="008608A7"/>
    <w:rsid w:val="00871032"/>
    <w:rsid w:val="00892F22"/>
    <w:rsid w:val="008D0A68"/>
    <w:rsid w:val="008E6AA1"/>
    <w:rsid w:val="008F5CDB"/>
    <w:rsid w:val="00911FC1"/>
    <w:rsid w:val="00931D82"/>
    <w:rsid w:val="009615F1"/>
    <w:rsid w:val="00963001"/>
    <w:rsid w:val="00973587"/>
    <w:rsid w:val="0097710E"/>
    <w:rsid w:val="00991DA2"/>
    <w:rsid w:val="009A4130"/>
    <w:rsid w:val="009B4D2E"/>
    <w:rsid w:val="009D686C"/>
    <w:rsid w:val="009F7068"/>
    <w:rsid w:val="00A062A4"/>
    <w:rsid w:val="00A322BA"/>
    <w:rsid w:val="00A33EBE"/>
    <w:rsid w:val="00A60685"/>
    <w:rsid w:val="00A72426"/>
    <w:rsid w:val="00A73A0F"/>
    <w:rsid w:val="00A85CE2"/>
    <w:rsid w:val="00AE36A5"/>
    <w:rsid w:val="00AE38BC"/>
    <w:rsid w:val="00B02C0F"/>
    <w:rsid w:val="00B047AD"/>
    <w:rsid w:val="00B07B88"/>
    <w:rsid w:val="00B14973"/>
    <w:rsid w:val="00B17D93"/>
    <w:rsid w:val="00B374B3"/>
    <w:rsid w:val="00B8145F"/>
    <w:rsid w:val="00B85E75"/>
    <w:rsid w:val="00B91D8D"/>
    <w:rsid w:val="00B97243"/>
    <w:rsid w:val="00BD0A09"/>
    <w:rsid w:val="00C03716"/>
    <w:rsid w:val="00C525B0"/>
    <w:rsid w:val="00C54629"/>
    <w:rsid w:val="00C67A73"/>
    <w:rsid w:val="00C74B13"/>
    <w:rsid w:val="00C9066B"/>
    <w:rsid w:val="00C95D57"/>
    <w:rsid w:val="00CC693F"/>
    <w:rsid w:val="00D02E44"/>
    <w:rsid w:val="00D046FD"/>
    <w:rsid w:val="00D111E2"/>
    <w:rsid w:val="00D1577C"/>
    <w:rsid w:val="00D2069F"/>
    <w:rsid w:val="00D23822"/>
    <w:rsid w:val="00D50F56"/>
    <w:rsid w:val="00D53DC6"/>
    <w:rsid w:val="00D57DFA"/>
    <w:rsid w:val="00D63CA0"/>
    <w:rsid w:val="00DD14CB"/>
    <w:rsid w:val="00DE1070"/>
    <w:rsid w:val="00DE2D8A"/>
    <w:rsid w:val="00E16AEC"/>
    <w:rsid w:val="00E24C4B"/>
    <w:rsid w:val="00E54621"/>
    <w:rsid w:val="00E55B5A"/>
    <w:rsid w:val="00E81B62"/>
    <w:rsid w:val="00E86F49"/>
    <w:rsid w:val="00EA5CED"/>
    <w:rsid w:val="00ED1B25"/>
    <w:rsid w:val="00EE3D13"/>
    <w:rsid w:val="00EE57A6"/>
    <w:rsid w:val="00F10D60"/>
    <w:rsid w:val="00F176CC"/>
    <w:rsid w:val="00F330E7"/>
    <w:rsid w:val="00F3500C"/>
    <w:rsid w:val="00F5053D"/>
    <w:rsid w:val="00F50CF3"/>
    <w:rsid w:val="00F514CF"/>
    <w:rsid w:val="00F72A0C"/>
    <w:rsid w:val="00FA59D4"/>
    <w:rsid w:val="00FE1CB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97E6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42A"/>
    <w:rPr>
      <w:color w:val="0000FF"/>
      <w:u w:val="single"/>
    </w:rPr>
  </w:style>
  <w:style w:type="paragraph" w:customStyle="1" w:styleId="naisf">
    <w:name w:val="naisf"/>
    <w:basedOn w:val="Normal"/>
    <w:rsid w:val="000C742A"/>
    <w:pPr>
      <w:spacing w:before="75" w:after="75"/>
      <w:ind w:firstLine="375"/>
      <w:jc w:val="both"/>
    </w:pPr>
  </w:style>
  <w:style w:type="paragraph" w:customStyle="1" w:styleId="naisnod">
    <w:name w:val="naisnod"/>
    <w:basedOn w:val="Normal"/>
    <w:rsid w:val="000C742A"/>
    <w:pPr>
      <w:spacing w:before="450" w:after="225"/>
      <w:jc w:val="center"/>
    </w:pPr>
    <w:rPr>
      <w:b/>
      <w:bCs/>
    </w:rPr>
  </w:style>
  <w:style w:type="paragraph" w:customStyle="1" w:styleId="naislab">
    <w:name w:val="naislab"/>
    <w:basedOn w:val="Normal"/>
    <w:rsid w:val="000C742A"/>
    <w:pPr>
      <w:spacing w:before="75" w:after="75"/>
      <w:jc w:val="right"/>
    </w:pPr>
  </w:style>
  <w:style w:type="paragraph" w:customStyle="1" w:styleId="naiskr">
    <w:name w:val="naiskr"/>
    <w:basedOn w:val="Normal"/>
    <w:rsid w:val="000C742A"/>
    <w:pPr>
      <w:spacing w:before="75" w:after="75"/>
    </w:pPr>
  </w:style>
  <w:style w:type="paragraph" w:customStyle="1" w:styleId="naisc">
    <w:name w:val="naisc"/>
    <w:basedOn w:val="Normal"/>
    <w:rsid w:val="000C742A"/>
    <w:pPr>
      <w:spacing w:before="75" w:after="75"/>
      <w:jc w:val="center"/>
    </w:pPr>
  </w:style>
  <w:style w:type="paragraph" w:styleId="BodyText3">
    <w:name w:val="Body Text 3"/>
    <w:basedOn w:val="Normal"/>
    <w:rsid w:val="00203393"/>
    <w:pPr>
      <w:jc w:val="both"/>
    </w:pPr>
    <w:rPr>
      <w:color w:val="252323"/>
      <w:szCs w:val="16"/>
    </w:rPr>
  </w:style>
  <w:style w:type="paragraph" w:styleId="BalloonText">
    <w:name w:val="Balloon Text"/>
    <w:basedOn w:val="Normal"/>
    <w:semiHidden/>
    <w:rsid w:val="00E81B62"/>
    <w:rPr>
      <w:rFonts w:ascii="Tahoma" w:hAnsi="Tahoma" w:cs="Tahoma"/>
      <w:sz w:val="16"/>
      <w:szCs w:val="16"/>
    </w:rPr>
  </w:style>
  <w:style w:type="paragraph" w:styleId="Footer">
    <w:name w:val="footer"/>
    <w:basedOn w:val="Normal"/>
    <w:rsid w:val="0007169E"/>
    <w:pPr>
      <w:tabs>
        <w:tab w:val="center" w:pos="4153"/>
        <w:tab w:val="right" w:pos="8306"/>
      </w:tabs>
    </w:pPr>
  </w:style>
  <w:style w:type="character" w:styleId="PageNumber">
    <w:name w:val="page number"/>
    <w:basedOn w:val="DefaultParagraphFont"/>
    <w:rsid w:val="0007169E"/>
  </w:style>
  <w:style w:type="paragraph" w:styleId="BodyText">
    <w:name w:val="Body Text"/>
    <w:basedOn w:val="Normal"/>
    <w:link w:val="BodyTextChar"/>
    <w:rsid w:val="00B17D93"/>
    <w:pPr>
      <w:spacing w:after="120"/>
    </w:pPr>
  </w:style>
  <w:style w:type="character" w:customStyle="1" w:styleId="BodyTextChar">
    <w:name w:val="Body Text Char"/>
    <w:link w:val="BodyText"/>
    <w:rsid w:val="00B17D93"/>
    <w:rPr>
      <w:sz w:val="24"/>
      <w:szCs w:val="24"/>
      <w:lang w:val="lv-LV" w:eastAsia="lv-LV" w:bidi="ar-SA"/>
    </w:rPr>
  </w:style>
  <w:style w:type="character" w:styleId="CommentReference">
    <w:name w:val="annotation reference"/>
    <w:rsid w:val="00A85CE2"/>
    <w:rPr>
      <w:sz w:val="16"/>
      <w:szCs w:val="16"/>
    </w:rPr>
  </w:style>
  <w:style w:type="paragraph" w:styleId="CommentText">
    <w:name w:val="annotation text"/>
    <w:basedOn w:val="Normal"/>
    <w:link w:val="CommentTextChar"/>
    <w:rsid w:val="00A85CE2"/>
    <w:rPr>
      <w:sz w:val="20"/>
      <w:szCs w:val="20"/>
    </w:rPr>
  </w:style>
  <w:style w:type="character" w:customStyle="1" w:styleId="CommentTextChar">
    <w:name w:val="Comment Text Char"/>
    <w:link w:val="CommentText"/>
    <w:rsid w:val="00A85CE2"/>
    <w:rPr>
      <w:lang w:val="lv-LV" w:eastAsia="lv-LV"/>
    </w:rPr>
  </w:style>
  <w:style w:type="paragraph" w:styleId="CommentSubject">
    <w:name w:val="annotation subject"/>
    <w:basedOn w:val="CommentText"/>
    <w:next w:val="CommentText"/>
    <w:link w:val="CommentSubjectChar"/>
    <w:rsid w:val="00A85CE2"/>
    <w:rPr>
      <w:b/>
      <w:bCs/>
    </w:rPr>
  </w:style>
  <w:style w:type="character" w:customStyle="1" w:styleId="CommentSubjectChar">
    <w:name w:val="Comment Subject Char"/>
    <w:link w:val="CommentSubject"/>
    <w:rsid w:val="00A85CE2"/>
    <w:rPr>
      <w:b/>
      <w:bCs/>
      <w:lang w:val="lv-LV" w:eastAsia="lv-LV"/>
    </w:rPr>
  </w:style>
  <w:style w:type="character" w:customStyle="1" w:styleId="Heading1Char">
    <w:name w:val="Heading 1 Char"/>
    <w:link w:val="Heading1"/>
    <w:rsid w:val="00197E6A"/>
    <w:rPr>
      <w:rFonts w:ascii="Calibri Light" w:eastAsia="Times New Roman" w:hAnsi="Calibri Light" w:cs="Times New Roman"/>
      <w:b/>
      <w:bCs/>
      <w:kern w:val="32"/>
      <w:sz w:val="32"/>
      <w:szCs w:val="32"/>
      <w:lang w:val="lv-LV" w:eastAsia="lv-LV"/>
    </w:rPr>
  </w:style>
  <w:style w:type="character" w:styleId="Emphasis">
    <w:name w:val="Emphasis"/>
    <w:qFormat/>
    <w:rsid w:val="00197E6A"/>
    <w:rPr>
      <w:i/>
      <w:iCs/>
    </w:rPr>
  </w:style>
  <w:style w:type="paragraph" w:styleId="Revision">
    <w:name w:val="Revision"/>
    <w:hidden/>
    <w:uiPriority w:val="99"/>
    <w:semiHidden/>
    <w:rsid w:val="003928E6"/>
    <w:rPr>
      <w:sz w:val="24"/>
      <w:szCs w:val="24"/>
    </w:rPr>
  </w:style>
  <w:style w:type="table" w:styleId="TableGrid">
    <w:name w:val="Table Grid"/>
    <w:basedOn w:val="TableNormal"/>
    <w:rsid w:val="0049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97E6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42A"/>
    <w:rPr>
      <w:color w:val="0000FF"/>
      <w:u w:val="single"/>
    </w:rPr>
  </w:style>
  <w:style w:type="paragraph" w:customStyle="1" w:styleId="naisf">
    <w:name w:val="naisf"/>
    <w:basedOn w:val="Normal"/>
    <w:rsid w:val="000C742A"/>
    <w:pPr>
      <w:spacing w:before="75" w:after="75"/>
      <w:ind w:firstLine="375"/>
      <w:jc w:val="both"/>
    </w:pPr>
  </w:style>
  <w:style w:type="paragraph" w:customStyle="1" w:styleId="naisnod">
    <w:name w:val="naisnod"/>
    <w:basedOn w:val="Normal"/>
    <w:rsid w:val="000C742A"/>
    <w:pPr>
      <w:spacing w:before="450" w:after="225"/>
      <w:jc w:val="center"/>
    </w:pPr>
    <w:rPr>
      <w:b/>
      <w:bCs/>
    </w:rPr>
  </w:style>
  <w:style w:type="paragraph" w:customStyle="1" w:styleId="naislab">
    <w:name w:val="naislab"/>
    <w:basedOn w:val="Normal"/>
    <w:rsid w:val="000C742A"/>
    <w:pPr>
      <w:spacing w:before="75" w:after="75"/>
      <w:jc w:val="right"/>
    </w:pPr>
  </w:style>
  <w:style w:type="paragraph" w:customStyle="1" w:styleId="naiskr">
    <w:name w:val="naiskr"/>
    <w:basedOn w:val="Normal"/>
    <w:rsid w:val="000C742A"/>
    <w:pPr>
      <w:spacing w:before="75" w:after="75"/>
    </w:pPr>
  </w:style>
  <w:style w:type="paragraph" w:customStyle="1" w:styleId="naisc">
    <w:name w:val="naisc"/>
    <w:basedOn w:val="Normal"/>
    <w:rsid w:val="000C742A"/>
    <w:pPr>
      <w:spacing w:before="75" w:after="75"/>
      <w:jc w:val="center"/>
    </w:pPr>
  </w:style>
  <w:style w:type="paragraph" w:styleId="BodyText3">
    <w:name w:val="Body Text 3"/>
    <w:basedOn w:val="Normal"/>
    <w:rsid w:val="00203393"/>
    <w:pPr>
      <w:jc w:val="both"/>
    </w:pPr>
    <w:rPr>
      <w:color w:val="252323"/>
      <w:szCs w:val="16"/>
    </w:rPr>
  </w:style>
  <w:style w:type="paragraph" w:styleId="BalloonText">
    <w:name w:val="Balloon Text"/>
    <w:basedOn w:val="Normal"/>
    <w:semiHidden/>
    <w:rsid w:val="00E81B62"/>
    <w:rPr>
      <w:rFonts w:ascii="Tahoma" w:hAnsi="Tahoma" w:cs="Tahoma"/>
      <w:sz w:val="16"/>
      <w:szCs w:val="16"/>
    </w:rPr>
  </w:style>
  <w:style w:type="paragraph" w:styleId="Footer">
    <w:name w:val="footer"/>
    <w:basedOn w:val="Normal"/>
    <w:rsid w:val="0007169E"/>
    <w:pPr>
      <w:tabs>
        <w:tab w:val="center" w:pos="4153"/>
        <w:tab w:val="right" w:pos="8306"/>
      </w:tabs>
    </w:pPr>
  </w:style>
  <w:style w:type="character" w:styleId="PageNumber">
    <w:name w:val="page number"/>
    <w:basedOn w:val="DefaultParagraphFont"/>
    <w:rsid w:val="0007169E"/>
  </w:style>
  <w:style w:type="paragraph" w:styleId="BodyText">
    <w:name w:val="Body Text"/>
    <w:basedOn w:val="Normal"/>
    <w:link w:val="BodyTextChar"/>
    <w:rsid w:val="00B17D93"/>
    <w:pPr>
      <w:spacing w:after="120"/>
    </w:pPr>
  </w:style>
  <w:style w:type="character" w:customStyle="1" w:styleId="BodyTextChar">
    <w:name w:val="Body Text Char"/>
    <w:link w:val="BodyText"/>
    <w:rsid w:val="00B17D93"/>
    <w:rPr>
      <w:sz w:val="24"/>
      <w:szCs w:val="24"/>
      <w:lang w:val="lv-LV" w:eastAsia="lv-LV" w:bidi="ar-SA"/>
    </w:rPr>
  </w:style>
  <w:style w:type="character" w:styleId="CommentReference">
    <w:name w:val="annotation reference"/>
    <w:rsid w:val="00A85CE2"/>
    <w:rPr>
      <w:sz w:val="16"/>
      <w:szCs w:val="16"/>
    </w:rPr>
  </w:style>
  <w:style w:type="paragraph" w:styleId="CommentText">
    <w:name w:val="annotation text"/>
    <w:basedOn w:val="Normal"/>
    <w:link w:val="CommentTextChar"/>
    <w:rsid w:val="00A85CE2"/>
    <w:rPr>
      <w:sz w:val="20"/>
      <w:szCs w:val="20"/>
    </w:rPr>
  </w:style>
  <w:style w:type="character" w:customStyle="1" w:styleId="CommentTextChar">
    <w:name w:val="Comment Text Char"/>
    <w:link w:val="CommentText"/>
    <w:rsid w:val="00A85CE2"/>
    <w:rPr>
      <w:lang w:val="lv-LV" w:eastAsia="lv-LV"/>
    </w:rPr>
  </w:style>
  <w:style w:type="paragraph" w:styleId="CommentSubject">
    <w:name w:val="annotation subject"/>
    <w:basedOn w:val="CommentText"/>
    <w:next w:val="CommentText"/>
    <w:link w:val="CommentSubjectChar"/>
    <w:rsid w:val="00A85CE2"/>
    <w:rPr>
      <w:b/>
      <w:bCs/>
    </w:rPr>
  </w:style>
  <w:style w:type="character" w:customStyle="1" w:styleId="CommentSubjectChar">
    <w:name w:val="Comment Subject Char"/>
    <w:link w:val="CommentSubject"/>
    <w:rsid w:val="00A85CE2"/>
    <w:rPr>
      <w:b/>
      <w:bCs/>
      <w:lang w:val="lv-LV" w:eastAsia="lv-LV"/>
    </w:rPr>
  </w:style>
  <w:style w:type="character" w:customStyle="1" w:styleId="Heading1Char">
    <w:name w:val="Heading 1 Char"/>
    <w:link w:val="Heading1"/>
    <w:rsid w:val="00197E6A"/>
    <w:rPr>
      <w:rFonts w:ascii="Calibri Light" w:eastAsia="Times New Roman" w:hAnsi="Calibri Light" w:cs="Times New Roman"/>
      <w:b/>
      <w:bCs/>
      <w:kern w:val="32"/>
      <w:sz w:val="32"/>
      <w:szCs w:val="32"/>
      <w:lang w:val="lv-LV" w:eastAsia="lv-LV"/>
    </w:rPr>
  </w:style>
  <w:style w:type="character" w:styleId="Emphasis">
    <w:name w:val="Emphasis"/>
    <w:qFormat/>
    <w:rsid w:val="00197E6A"/>
    <w:rPr>
      <w:i/>
      <w:iCs/>
    </w:rPr>
  </w:style>
  <w:style w:type="paragraph" w:styleId="Revision">
    <w:name w:val="Revision"/>
    <w:hidden/>
    <w:uiPriority w:val="99"/>
    <w:semiHidden/>
    <w:rsid w:val="003928E6"/>
    <w:rPr>
      <w:sz w:val="24"/>
      <w:szCs w:val="24"/>
    </w:rPr>
  </w:style>
  <w:style w:type="table" w:styleId="TableGrid">
    <w:name w:val="Table Grid"/>
    <w:basedOn w:val="TableNormal"/>
    <w:rsid w:val="0049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49173">
      <w:bodyDiv w:val="1"/>
      <w:marLeft w:val="0"/>
      <w:marRight w:val="0"/>
      <w:marTop w:val="0"/>
      <w:marBottom w:val="0"/>
      <w:divBdr>
        <w:top w:val="none" w:sz="0" w:space="0" w:color="auto"/>
        <w:left w:val="none" w:sz="0" w:space="0" w:color="auto"/>
        <w:bottom w:val="none" w:sz="0" w:space="0" w:color="auto"/>
        <w:right w:val="none" w:sz="0" w:space="0" w:color="auto"/>
      </w:divBdr>
    </w:div>
    <w:div w:id="679165981">
      <w:bodyDiv w:val="1"/>
      <w:marLeft w:val="0"/>
      <w:marRight w:val="0"/>
      <w:marTop w:val="0"/>
      <w:marBottom w:val="0"/>
      <w:divBdr>
        <w:top w:val="none" w:sz="0" w:space="0" w:color="auto"/>
        <w:left w:val="none" w:sz="0" w:space="0" w:color="auto"/>
        <w:bottom w:val="none" w:sz="0" w:space="0" w:color="auto"/>
        <w:right w:val="none" w:sz="0" w:space="0" w:color="auto"/>
      </w:divBdr>
    </w:div>
    <w:div w:id="1416593210">
      <w:bodyDiv w:val="1"/>
      <w:marLeft w:val="0"/>
      <w:marRight w:val="0"/>
      <w:marTop w:val="0"/>
      <w:marBottom w:val="0"/>
      <w:divBdr>
        <w:top w:val="none" w:sz="0" w:space="0" w:color="auto"/>
        <w:left w:val="none" w:sz="0" w:space="0" w:color="auto"/>
        <w:bottom w:val="none" w:sz="0" w:space="0" w:color="auto"/>
        <w:right w:val="none" w:sz="0" w:space="0" w:color="auto"/>
      </w:divBdr>
    </w:div>
    <w:div w:id="1737505687">
      <w:bodyDiv w:val="1"/>
      <w:marLeft w:val="0"/>
      <w:marRight w:val="0"/>
      <w:marTop w:val="0"/>
      <w:marBottom w:val="0"/>
      <w:divBdr>
        <w:top w:val="none" w:sz="0" w:space="0" w:color="auto"/>
        <w:left w:val="none" w:sz="0" w:space="0" w:color="auto"/>
        <w:bottom w:val="none" w:sz="0" w:space="0" w:color="auto"/>
        <w:right w:val="none" w:sz="0" w:space="0" w:color="auto"/>
      </w:divBdr>
    </w:div>
    <w:div w:id="19360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nvo@mk.gov.lv" TargetMode="External"/><Relationship Id="rId4" Type="http://schemas.openxmlformats.org/officeDocument/2006/relationships/settings" Target="settings.xml"/><Relationship Id="rId9" Type="http://schemas.openxmlformats.org/officeDocument/2006/relationships/hyperlink" Target="mailto:nvo@mk.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6948</Words>
  <Characters>3961</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Par kritērijiem NVO izvirzīšanai dalībai</vt:lpstr>
    </vt:vector>
  </TitlesOfParts>
  <Company>VK</Company>
  <LinksUpToDate>false</LinksUpToDate>
  <CharactersWithSpaces>10888</CharactersWithSpaces>
  <SharedDoc>false</SharedDoc>
  <HLinks>
    <vt:vector size="6" baseType="variant">
      <vt:variant>
        <vt:i4>1507434</vt:i4>
      </vt:variant>
      <vt:variant>
        <vt:i4>0</vt:i4>
      </vt:variant>
      <vt:variant>
        <vt:i4>0</vt:i4>
      </vt:variant>
      <vt:variant>
        <vt:i4>5</vt:i4>
      </vt:variant>
      <vt:variant>
        <vt:lpwstr>mailto:nvo@mk.gov.lv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kritērijiem NVO izvirzīšanai dalībai</dc:title>
  <dc:creator>Zane Legzdina - Joja</dc:creator>
  <cp:lastModifiedBy>Zane Legzdina - Joja</cp:lastModifiedBy>
  <cp:revision>3</cp:revision>
  <cp:lastPrinted>2016-06-20T08:55:00Z</cp:lastPrinted>
  <dcterms:created xsi:type="dcterms:W3CDTF">2017-04-10T13:07:00Z</dcterms:created>
  <dcterms:modified xsi:type="dcterms:W3CDTF">2017-04-21T13:21:00Z</dcterms:modified>
</cp:coreProperties>
</file>