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0793361A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6B5028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6B5028">
        <w:rPr>
          <w:rFonts w:ascii="Times New Roman" w:eastAsia="Times New Roman" w:hAnsi="Times New Roman"/>
          <w:sz w:val="28"/>
          <w:szCs w:val="28"/>
        </w:rPr>
        <w:t>4. februāra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4FC269DB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6B5028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6B5028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6B5028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7CD9E13" w14:textId="77777777" w:rsidR="006B5028" w:rsidRPr="006B5028" w:rsidRDefault="006B5028" w:rsidP="006B5028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sz w:val="28"/>
                <w:szCs w:val="28"/>
              </w:rPr>
              <w:t xml:space="preserve">Trīs dienas līdz Baltijas valstu elektrotīklu sinhronizācijai ar kontinentālo Eiropu - </w:t>
            </w:r>
            <w:proofErr w:type="gramStart"/>
            <w:r w:rsidRPr="006B5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status</w:t>
            </w:r>
            <w:proofErr w:type="gramEnd"/>
            <w:r w:rsidRPr="006B5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quo</w:t>
            </w:r>
            <w:proofErr w:type="spellEnd"/>
          </w:p>
          <w:p w14:paraId="1747399C" w14:textId="6ABFAA92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B0C38" w14:textId="77777777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59159FEC" w:rsidR="006B5028" w:rsidRPr="006B5028" w:rsidRDefault="006B502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6B5028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09D4380" w14:textId="189CC77C" w:rsidR="006B5028" w:rsidRPr="006B5028" w:rsidRDefault="006B5028" w:rsidP="006B5028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sz w:val="28"/>
                <w:szCs w:val="28"/>
              </w:rPr>
              <w:t>Progress Aktualizētā Nacionālā un enerģētikas klimata plāna 2021.–2030. gadam īstenošanā</w:t>
            </w:r>
          </w:p>
          <w:p w14:paraId="76A43BB3" w14:textId="482C9577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168272C0" w:rsidR="00393A51" w:rsidRPr="003941BD" w:rsidRDefault="003941BD" w:rsidP="0070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visas nozaru ministrijas</w:t>
            </w:r>
          </w:p>
        </w:tc>
      </w:tr>
      <w:tr w:rsidR="00393A51" w:rsidRPr="006B5028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C5726D6" w14:textId="67EA40A3" w:rsidR="006B5028" w:rsidRPr="006B5028" w:rsidRDefault="006B5028" w:rsidP="006B502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sz w:val="28"/>
                <w:szCs w:val="28"/>
              </w:rPr>
              <w:t xml:space="preserve">Statuss Eiropas Savienības regulējuma, kas izriet no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B5028">
              <w:rPr>
                <w:rFonts w:ascii="Times New Roman" w:hAnsi="Times New Roman" w:cs="Times New Roman"/>
                <w:sz w:val="28"/>
                <w:szCs w:val="28"/>
              </w:rPr>
              <w:t>Mērķrādītāja</w:t>
            </w:r>
            <w:proofErr w:type="spellEnd"/>
            <w:r w:rsidRPr="006B5028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B5028">
              <w:rPr>
                <w:rFonts w:ascii="Times New Roman" w:hAnsi="Times New Roman" w:cs="Times New Roman"/>
                <w:sz w:val="28"/>
                <w:szCs w:val="28"/>
              </w:rPr>
              <w:t xml:space="preserve"> pakotnes, pārņemšanā</w:t>
            </w:r>
          </w:p>
          <w:p w14:paraId="56C3C8EF" w14:textId="45CED614" w:rsidR="00393A51" w:rsidRPr="006B502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641FFE27" w:rsidR="00393A51" w:rsidRPr="006B5028" w:rsidRDefault="006B502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6B5028" w:rsidRPr="006B5028" w14:paraId="442726AB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86ADA4A" w14:textId="47A9DE44" w:rsidR="006B5028" w:rsidRPr="006B5028" w:rsidRDefault="006B502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6B502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4F7CCA5E" w14:textId="77777777" w:rsidR="006B5028" w:rsidRPr="006B5028" w:rsidRDefault="006B5028" w:rsidP="006B502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36453A40" w14:textId="77777777" w:rsidR="006B5028" w:rsidRPr="006B5028" w:rsidRDefault="006B5028" w:rsidP="006B502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D87C59" w14:textId="77777777" w:rsidR="006B5028" w:rsidRPr="006B5028" w:rsidRDefault="006B502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3685">
    <w:abstractNumId w:val="1"/>
  </w:num>
  <w:num w:numId="2" w16cid:durableId="20373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941BD"/>
    <w:rsid w:val="003C07BA"/>
    <w:rsid w:val="004073C4"/>
    <w:rsid w:val="004A26DC"/>
    <w:rsid w:val="004D79AC"/>
    <w:rsid w:val="005261E5"/>
    <w:rsid w:val="005A5215"/>
    <w:rsid w:val="005C648B"/>
    <w:rsid w:val="005E256A"/>
    <w:rsid w:val="005E756E"/>
    <w:rsid w:val="00672BFD"/>
    <w:rsid w:val="006B5028"/>
    <w:rsid w:val="006E3827"/>
    <w:rsid w:val="00705BD1"/>
    <w:rsid w:val="007E01BA"/>
    <w:rsid w:val="008151A7"/>
    <w:rsid w:val="00885B7A"/>
    <w:rsid w:val="008A78CD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2024-01-23T07:15:00Z</cp:lastPrinted>
  <dcterms:created xsi:type="dcterms:W3CDTF">2025-01-30T07:39:00Z</dcterms:created>
  <dcterms:modified xsi:type="dcterms:W3CDTF">2025-01-30T07:44:00Z</dcterms:modified>
</cp:coreProperties>
</file>