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BED1" w14:textId="77777777" w:rsidR="00DB027B" w:rsidRDefault="00DB027B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AEE6F9" w14:textId="281B485E" w:rsidR="00915EC5" w:rsidRPr="00AA68E6" w:rsidRDefault="00915EC5" w:rsidP="004D79AC">
      <w:pPr>
        <w:spacing w:after="0" w:line="360" w:lineRule="auto"/>
        <w:jc w:val="center"/>
        <w:rPr>
          <w:lang w:val="de-DE"/>
        </w:rPr>
      </w:pPr>
      <w:r w:rsidRPr="06E6EC1C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Digitālās modernizācijas tematiskās komitejas</w:t>
      </w:r>
    </w:p>
    <w:p w14:paraId="38E36B91" w14:textId="0A8A1889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05228F">
        <w:rPr>
          <w:rFonts w:ascii="Times New Roman" w:eastAsia="Times New Roman" w:hAnsi="Times New Roman"/>
          <w:sz w:val="28"/>
          <w:szCs w:val="28"/>
        </w:rPr>
        <w:t>5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1B3B3C">
        <w:rPr>
          <w:rFonts w:ascii="Times New Roman" w:eastAsia="Times New Roman" w:hAnsi="Times New Roman"/>
          <w:sz w:val="28"/>
          <w:szCs w:val="28"/>
        </w:rPr>
        <w:t>25</w:t>
      </w:r>
      <w:r w:rsidR="00D662CC">
        <w:rPr>
          <w:rFonts w:ascii="Times New Roman" w:eastAsia="Times New Roman" w:hAnsi="Times New Roman"/>
          <w:sz w:val="28"/>
          <w:szCs w:val="28"/>
        </w:rPr>
        <w:t>. </w:t>
      </w:r>
      <w:r w:rsidR="001B3B3C">
        <w:rPr>
          <w:rFonts w:ascii="Times New Roman" w:eastAsia="Times New Roman" w:hAnsi="Times New Roman"/>
          <w:sz w:val="28"/>
          <w:szCs w:val="28"/>
        </w:rPr>
        <w:t>marta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DB027B">
        <w:rPr>
          <w:rFonts w:ascii="Times New Roman" w:eastAsia="Times New Roman" w:hAnsi="Times New Roman"/>
          <w:sz w:val="28"/>
          <w:szCs w:val="28"/>
        </w:rPr>
        <w:t>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6CCBBE33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</w:t>
      </w:r>
      <w:r w:rsidR="001B3B3C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850"/>
        <w:gridCol w:w="6237"/>
        <w:gridCol w:w="2126"/>
      </w:tblGrid>
      <w:tr w:rsidR="00393A51" w:rsidRPr="00393A51" w14:paraId="1D7D00C6" w14:textId="38E2926B" w:rsidTr="00C74F9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5C648B" w14:paraId="2279D6DD" w14:textId="1B7F1830" w:rsidTr="00C74F90"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C74F90" w:rsidRDefault="00D662CC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645ED71" w14:textId="7F4C4905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F8F62" w14:textId="77777777" w:rsidR="00393A51" w:rsidRPr="00C74F90" w:rsidRDefault="00393A51" w:rsidP="00C74F90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143317E" w14:textId="7178673D" w:rsidR="00393A51" w:rsidRPr="00C74F90" w:rsidRDefault="00C74F90" w:rsidP="00C74F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F90">
              <w:rPr>
                <w:rFonts w:ascii="Times New Roman" w:hAnsi="Times New Roman"/>
                <w:sz w:val="28"/>
                <w:szCs w:val="28"/>
              </w:rPr>
              <w:t>Atveseļošanās fonda 2.1.</w:t>
            </w:r>
            <w:r w:rsidR="009A08E5">
              <w:rPr>
                <w:rFonts w:ascii="Times New Roman" w:hAnsi="Times New Roman"/>
                <w:sz w:val="28"/>
                <w:szCs w:val="28"/>
              </w:rPr>
              <w:t> </w:t>
            </w:r>
            <w:r w:rsidRPr="00C74F90">
              <w:rPr>
                <w:rFonts w:ascii="Times New Roman" w:hAnsi="Times New Roman"/>
                <w:sz w:val="28"/>
                <w:szCs w:val="28"/>
              </w:rPr>
              <w:t>reformu un investīciju virziena projektu īstenošanas gai</w:t>
            </w:r>
            <w:r w:rsidR="009A08E5">
              <w:rPr>
                <w:rFonts w:ascii="Times New Roman" w:hAnsi="Times New Roman"/>
                <w:sz w:val="28"/>
                <w:szCs w:val="28"/>
              </w:rPr>
              <w:t>t</w:t>
            </w:r>
            <w:r w:rsidRPr="00C74F90">
              <w:rPr>
                <w:rFonts w:ascii="Times New Roman" w:hAnsi="Times New Roman"/>
                <w:sz w:val="28"/>
                <w:szCs w:val="28"/>
              </w:rPr>
              <w:t>a un finansējuma pārdales investīciju 2.1.2.1.i un 2.1.3.1. ietvaros</w:t>
            </w:r>
          </w:p>
          <w:p w14:paraId="1747399C" w14:textId="2C0F2F27" w:rsidR="00C74F90" w:rsidRPr="00C74F90" w:rsidRDefault="00C74F90" w:rsidP="00C74F90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EDD262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5CFB57D" w14:textId="3768C471" w:rsidR="00C74F90" w:rsidRDefault="00C74F90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 Bērziņa</w:t>
            </w:r>
          </w:p>
        </w:tc>
      </w:tr>
      <w:tr w:rsidR="00393A51" w:rsidRPr="005C648B" w14:paraId="15932E74" w14:textId="3C726443" w:rsidTr="00C74F9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0AB5FCA" w14:textId="65C5744F" w:rsidR="00C74F90" w:rsidRPr="00C74F90" w:rsidRDefault="00C74F90" w:rsidP="00C74F90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C74F90">
              <w:rPr>
                <w:rFonts w:ascii="Times New Roman" w:hAnsi="Times New Roman"/>
                <w:sz w:val="28"/>
                <w:szCs w:val="28"/>
              </w:rPr>
              <w:t>ERAF 1.3.1.1. pasākuma ieviešanas progress</w:t>
            </w:r>
          </w:p>
          <w:p w14:paraId="76A43BB3" w14:textId="482C9577" w:rsidR="00393A51" w:rsidRPr="00C74F90" w:rsidRDefault="00393A51" w:rsidP="00C74F90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2D39552E" w:rsidR="00393A51" w:rsidRDefault="00C74F90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 Bērziņa</w:t>
            </w:r>
          </w:p>
        </w:tc>
      </w:tr>
      <w:tr w:rsidR="00393A51" w:rsidRPr="005C648B" w14:paraId="3000531D" w14:textId="5C7C9E6B" w:rsidTr="00C74F9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030538B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8C624A3" w14:textId="0F2E9EAD" w:rsidR="00393A51" w:rsidRDefault="00C74F90" w:rsidP="00C74F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F90">
              <w:rPr>
                <w:rFonts w:ascii="Times New Roman" w:hAnsi="Times New Roman"/>
                <w:sz w:val="28"/>
                <w:szCs w:val="28"/>
              </w:rPr>
              <w:t>Finansējums kiberdrošības aktivitātēm EARF 1.3.1.3.</w:t>
            </w:r>
            <w:r w:rsidR="009A08E5">
              <w:rPr>
                <w:rFonts w:ascii="Times New Roman" w:hAnsi="Times New Roman"/>
                <w:sz w:val="28"/>
                <w:szCs w:val="28"/>
              </w:rPr>
              <w:t> </w:t>
            </w:r>
            <w:r w:rsidRPr="00C74F90">
              <w:rPr>
                <w:rFonts w:ascii="Times New Roman" w:hAnsi="Times New Roman"/>
                <w:sz w:val="28"/>
                <w:szCs w:val="28"/>
              </w:rPr>
              <w:t>pasākuma ietvaros</w:t>
            </w:r>
          </w:p>
          <w:p w14:paraId="56C3C8EF" w14:textId="5D57A515" w:rsidR="00C74F90" w:rsidRPr="00C74F90" w:rsidRDefault="00C74F90" w:rsidP="00C74F90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6548D" w14:textId="0B8590DE" w:rsidR="00393A51" w:rsidRDefault="00C74F90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 Bērziņa</w:t>
            </w:r>
          </w:p>
        </w:tc>
      </w:tr>
      <w:tr w:rsidR="00C74F90" w:rsidRPr="005C648B" w14:paraId="327CBF80" w14:textId="77777777" w:rsidTr="00C74F9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5B860E" w14:textId="735DABBC" w:rsidR="00C74F90" w:rsidRPr="005C648B" w:rsidRDefault="00C74F90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6327ADD" w14:textId="226EA8C0" w:rsidR="00C74F90" w:rsidRPr="00C74F90" w:rsidRDefault="00C74F90" w:rsidP="00C74F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F90">
              <w:rPr>
                <w:rFonts w:ascii="Times New Roman" w:hAnsi="Times New Roman"/>
                <w:sz w:val="28"/>
                <w:szCs w:val="28"/>
              </w:rPr>
              <w:t>Mākslīgā intelekta aktualitātes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A03778" w14:textId="1E134F3F" w:rsidR="00C74F90" w:rsidRDefault="00C74F90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 Bērziņa</w:t>
            </w: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1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5228F"/>
    <w:rsid w:val="000C26C3"/>
    <w:rsid w:val="001B3B3C"/>
    <w:rsid w:val="002962B8"/>
    <w:rsid w:val="002E0FE4"/>
    <w:rsid w:val="00335CC1"/>
    <w:rsid w:val="00393A51"/>
    <w:rsid w:val="003C07BA"/>
    <w:rsid w:val="004A26DC"/>
    <w:rsid w:val="004D79AC"/>
    <w:rsid w:val="005261E5"/>
    <w:rsid w:val="005A5215"/>
    <w:rsid w:val="005C648B"/>
    <w:rsid w:val="005E756E"/>
    <w:rsid w:val="00672BFD"/>
    <w:rsid w:val="006E3827"/>
    <w:rsid w:val="00705BD1"/>
    <w:rsid w:val="007E01BA"/>
    <w:rsid w:val="008151A7"/>
    <w:rsid w:val="00885B7A"/>
    <w:rsid w:val="008E1DCE"/>
    <w:rsid w:val="00915EC5"/>
    <w:rsid w:val="00946D1B"/>
    <w:rsid w:val="009A08E5"/>
    <w:rsid w:val="009E616A"/>
    <w:rsid w:val="00A4705E"/>
    <w:rsid w:val="00C67D01"/>
    <w:rsid w:val="00C74F90"/>
    <w:rsid w:val="00CD23E6"/>
    <w:rsid w:val="00D474AC"/>
    <w:rsid w:val="00D53961"/>
    <w:rsid w:val="00D662CC"/>
    <w:rsid w:val="00DB027B"/>
    <w:rsid w:val="00DE475B"/>
    <w:rsid w:val="00E61050"/>
    <w:rsid w:val="00E809C0"/>
    <w:rsid w:val="00EB66E6"/>
    <w:rsid w:val="00F0474A"/>
    <w:rsid w:val="00F51346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5</cp:revision>
  <cp:lastPrinted>2024-01-23T07:15:00Z</cp:lastPrinted>
  <dcterms:created xsi:type="dcterms:W3CDTF">2025-03-17T14:14:00Z</dcterms:created>
  <dcterms:modified xsi:type="dcterms:W3CDTF">2025-03-17T14:18:00Z</dcterms:modified>
</cp:coreProperties>
</file>