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058E" w14:textId="46C9D2F9" w:rsidR="00DA5B3F" w:rsidRPr="00DA5B3F" w:rsidRDefault="00DA5B3F" w:rsidP="00DA5B3F">
      <w:pPr>
        <w:pStyle w:val="Heading2"/>
        <w:numPr>
          <w:ilvl w:val="0"/>
          <w:numId w:val="24"/>
        </w:numPr>
        <w:jc w:val="right"/>
        <w:rPr>
          <w:b w:val="0"/>
          <w:szCs w:val="24"/>
        </w:rPr>
      </w:pPr>
      <w:bookmarkStart w:id="0" w:name="_Toc480464272"/>
      <w:bookmarkStart w:id="1" w:name="_GoBack"/>
      <w:bookmarkEnd w:id="1"/>
      <w:r>
        <w:rPr>
          <w:b w:val="0"/>
        </w:rPr>
        <w:t>pielikums</w:t>
      </w:r>
    </w:p>
    <w:bookmarkEnd w:id="0"/>
    <w:p w14:paraId="15932B58" w14:textId="77777777" w:rsidR="007F4297" w:rsidRPr="00DA5B3F" w:rsidRDefault="007F4297" w:rsidP="007F4297">
      <w:pPr>
        <w:pStyle w:val="Heading2"/>
        <w:numPr>
          <w:ilvl w:val="0"/>
          <w:numId w:val="0"/>
        </w:numPr>
        <w:rPr>
          <w:szCs w:val="24"/>
        </w:rPr>
      </w:pPr>
      <w:r w:rsidRPr="00DA5B3F">
        <w:t>Komplekso rādītāju aprēķins</w:t>
      </w:r>
    </w:p>
    <w:p w14:paraId="30A509DB" w14:textId="77777777" w:rsidR="00CD3BBE" w:rsidRPr="00DA5B3F" w:rsidRDefault="00CD3BBE" w:rsidP="00DA5B3F">
      <w:pPr>
        <w:jc w:val="center"/>
        <w:rPr>
          <w:sz w:val="24"/>
          <w:highlight w:val="yellow"/>
        </w:rPr>
      </w:pPr>
    </w:p>
    <w:p w14:paraId="384D0767" w14:textId="7A0B1BF4" w:rsidR="00997252" w:rsidRPr="00DA5B3F" w:rsidRDefault="00CB4DD0" w:rsidP="00DA5B3F">
      <w:pPr>
        <w:tabs>
          <w:tab w:val="left" w:pos="426"/>
          <w:tab w:val="left" w:pos="993"/>
        </w:tabs>
        <w:ind w:firstLine="709"/>
        <w:jc w:val="both"/>
        <w:rPr>
          <w:sz w:val="24"/>
        </w:rPr>
      </w:pPr>
      <w:r w:rsidRPr="00DA5B3F">
        <w:rPr>
          <w:sz w:val="24"/>
        </w:rPr>
        <w:t xml:space="preserve">Lai veiktu komplekso rādītāju aprēķinu, ieteicams izmantot </w:t>
      </w:r>
      <w:r w:rsidR="00FD284B">
        <w:rPr>
          <w:sz w:val="24"/>
        </w:rPr>
        <w:t>3</w:t>
      </w:r>
      <w:r w:rsidR="00E61CDC" w:rsidRPr="00DA5B3F">
        <w:rPr>
          <w:sz w:val="24"/>
        </w:rPr>
        <w:t>.</w:t>
      </w:r>
      <w:r w:rsidR="00DA5B3F">
        <w:rPr>
          <w:sz w:val="24"/>
        </w:rPr>
        <w:t> </w:t>
      </w:r>
      <w:r w:rsidR="00E61CDC" w:rsidRPr="00DA5B3F">
        <w:rPr>
          <w:sz w:val="24"/>
        </w:rPr>
        <w:t>p</w:t>
      </w:r>
      <w:r w:rsidRPr="00DA5B3F">
        <w:rPr>
          <w:sz w:val="24"/>
        </w:rPr>
        <w:t xml:space="preserve">ielikumu, kurā nepieciešams ievadīt attiecīgos rādītājus. </w:t>
      </w:r>
      <w:r w:rsidR="00997252" w:rsidRPr="00DA5B3F">
        <w:rPr>
          <w:sz w:val="24"/>
        </w:rPr>
        <w:t>Komplekso rādītāju aprēķins paredz šād</w:t>
      </w:r>
      <w:r w:rsidR="00DA5B3F">
        <w:rPr>
          <w:sz w:val="24"/>
        </w:rPr>
        <w:t>a</w:t>
      </w:r>
      <w:r w:rsidR="00997252" w:rsidRPr="00DA5B3F">
        <w:rPr>
          <w:sz w:val="24"/>
        </w:rPr>
        <w:t xml:space="preserve">s </w:t>
      </w:r>
      <w:r w:rsidR="00DA5B3F">
        <w:rPr>
          <w:sz w:val="24"/>
        </w:rPr>
        <w:t>darbības</w:t>
      </w:r>
      <w:r w:rsidR="0065619D" w:rsidRPr="00DA5B3F">
        <w:rPr>
          <w:sz w:val="24"/>
        </w:rPr>
        <w:t xml:space="preserve"> (skat. </w:t>
      </w:r>
      <w:r w:rsidR="005645C9" w:rsidRPr="00DA5B3F">
        <w:rPr>
          <w:sz w:val="24"/>
        </w:rPr>
        <w:t>1</w:t>
      </w:r>
      <w:r w:rsidR="0065619D" w:rsidRPr="00DA5B3F">
        <w:rPr>
          <w:sz w:val="24"/>
        </w:rPr>
        <w:t>.</w:t>
      </w:r>
      <w:r w:rsidR="00DA5B3F">
        <w:rPr>
          <w:sz w:val="24"/>
        </w:rPr>
        <w:t> </w:t>
      </w:r>
      <w:r w:rsidR="0065619D" w:rsidRPr="00DA5B3F">
        <w:rPr>
          <w:sz w:val="24"/>
        </w:rPr>
        <w:t>attēlu)</w:t>
      </w:r>
      <w:r w:rsidR="00997252" w:rsidRPr="00DA5B3F">
        <w:rPr>
          <w:sz w:val="24"/>
        </w:rPr>
        <w:t>:</w:t>
      </w:r>
    </w:p>
    <w:p w14:paraId="7E21BAA1" w14:textId="4A442AD6" w:rsidR="00997252" w:rsidRPr="00DA5B3F" w:rsidRDefault="002A65DF" w:rsidP="00DA5B3F">
      <w:pPr>
        <w:numPr>
          <w:ilvl w:val="1"/>
          <w:numId w:val="15"/>
        </w:numPr>
        <w:tabs>
          <w:tab w:val="left" w:pos="426"/>
          <w:tab w:val="left" w:pos="993"/>
        </w:tabs>
        <w:ind w:left="1417" w:hanging="708"/>
        <w:jc w:val="both"/>
        <w:rPr>
          <w:sz w:val="24"/>
        </w:rPr>
      </w:pPr>
      <w:r w:rsidRPr="00DA5B3F">
        <w:rPr>
          <w:sz w:val="24"/>
          <w:u w:val="single"/>
        </w:rPr>
        <w:t>I</w:t>
      </w:r>
      <w:r w:rsidR="00997252" w:rsidRPr="00DA5B3F">
        <w:rPr>
          <w:sz w:val="24"/>
          <w:u w:val="single"/>
        </w:rPr>
        <w:t>zmantojamo</w:t>
      </w:r>
      <w:r w:rsidRPr="00DA5B3F">
        <w:rPr>
          <w:sz w:val="24"/>
          <w:u w:val="single"/>
        </w:rPr>
        <w:t xml:space="preserve"> </w:t>
      </w:r>
      <w:r w:rsidR="00E61CDC" w:rsidRPr="00DA5B3F">
        <w:rPr>
          <w:sz w:val="24"/>
          <w:u w:val="single"/>
        </w:rPr>
        <w:t xml:space="preserve">politikas </w:t>
      </w:r>
      <w:r w:rsidR="00997252" w:rsidRPr="00DA5B3F">
        <w:rPr>
          <w:sz w:val="24"/>
          <w:u w:val="single"/>
        </w:rPr>
        <w:t>rezultatīvo rādītāju atlase</w:t>
      </w:r>
      <w:r w:rsidR="00DA5B3F">
        <w:rPr>
          <w:sz w:val="24"/>
          <w:u w:val="single"/>
        </w:rPr>
        <w:t>.</w:t>
      </w:r>
    </w:p>
    <w:p w14:paraId="6F01A5E0" w14:textId="342C2531" w:rsidR="00997252" w:rsidRPr="00DA5B3F" w:rsidRDefault="002A65DF" w:rsidP="00DA5B3F">
      <w:pPr>
        <w:numPr>
          <w:ilvl w:val="1"/>
          <w:numId w:val="15"/>
        </w:numPr>
        <w:tabs>
          <w:tab w:val="left" w:pos="426"/>
          <w:tab w:val="left" w:pos="993"/>
        </w:tabs>
        <w:ind w:left="993" w:hanging="284"/>
        <w:jc w:val="both"/>
        <w:rPr>
          <w:sz w:val="24"/>
        </w:rPr>
      </w:pPr>
      <w:r w:rsidRPr="00DA5B3F">
        <w:rPr>
          <w:sz w:val="24"/>
          <w:u w:val="single"/>
        </w:rPr>
        <w:t>S</w:t>
      </w:r>
      <w:r w:rsidR="00997252" w:rsidRPr="00DA5B3F">
        <w:rPr>
          <w:sz w:val="24"/>
          <w:u w:val="single"/>
        </w:rPr>
        <w:t>varu</w:t>
      </w:r>
      <w:r w:rsidRPr="00DA5B3F">
        <w:rPr>
          <w:sz w:val="24"/>
          <w:u w:val="single"/>
        </w:rPr>
        <w:t xml:space="preserve"> </w:t>
      </w:r>
      <w:r w:rsidR="00997252" w:rsidRPr="00DA5B3F">
        <w:rPr>
          <w:sz w:val="24"/>
          <w:u w:val="single"/>
        </w:rPr>
        <w:t>piešķiršana vērtējamiem rādītājiem</w:t>
      </w:r>
      <w:r w:rsidRPr="00DA5B3F">
        <w:rPr>
          <w:sz w:val="24"/>
          <w:u w:val="single"/>
        </w:rPr>
        <w:t>.</w:t>
      </w:r>
      <w:r w:rsidRPr="00DA5B3F">
        <w:rPr>
          <w:sz w:val="24"/>
        </w:rPr>
        <w:t xml:space="preserve"> S</w:t>
      </w:r>
      <w:r w:rsidR="00997252" w:rsidRPr="00DA5B3F">
        <w:rPr>
          <w:sz w:val="24"/>
        </w:rPr>
        <w:t>variem jābūt izteiktiem procentos, svaru kopsummai jābūt vienādai ar 100</w:t>
      </w:r>
      <w:r w:rsidR="00DA5B3F">
        <w:rPr>
          <w:sz w:val="24"/>
        </w:rPr>
        <w:t> </w:t>
      </w:r>
      <w:r w:rsidR="00997252" w:rsidRPr="00DA5B3F">
        <w:rPr>
          <w:sz w:val="24"/>
        </w:rPr>
        <w:t>%</w:t>
      </w:r>
      <w:r w:rsidRPr="00DA5B3F">
        <w:rPr>
          <w:sz w:val="24"/>
        </w:rPr>
        <w:t>.</w:t>
      </w:r>
    </w:p>
    <w:p w14:paraId="2D457817" w14:textId="66BF0CF0" w:rsidR="00997252" w:rsidRPr="00DA5B3F" w:rsidRDefault="002A65DF" w:rsidP="00DA5B3F">
      <w:pPr>
        <w:numPr>
          <w:ilvl w:val="1"/>
          <w:numId w:val="15"/>
        </w:numPr>
        <w:tabs>
          <w:tab w:val="left" w:pos="426"/>
          <w:tab w:val="left" w:pos="993"/>
        </w:tabs>
        <w:ind w:left="993" w:hanging="284"/>
        <w:jc w:val="both"/>
        <w:rPr>
          <w:sz w:val="24"/>
        </w:rPr>
      </w:pPr>
      <w:r w:rsidRPr="00DA5B3F">
        <w:rPr>
          <w:sz w:val="24"/>
          <w:u w:val="single"/>
        </w:rPr>
        <w:t>S</w:t>
      </w:r>
      <w:r w:rsidR="00997252" w:rsidRPr="00DA5B3F">
        <w:rPr>
          <w:sz w:val="24"/>
          <w:u w:val="single"/>
        </w:rPr>
        <w:t>alīdzināmo</w:t>
      </w:r>
      <w:r w:rsidRPr="00DA5B3F">
        <w:rPr>
          <w:sz w:val="24"/>
          <w:u w:val="single"/>
        </w:rPr>
        <w:t xml:space="preserve"> </w:t>
      </w:r>
      <w:r w:rsidR="00997252" w:rsidRPr="00DA5B3F">
        <w:rPr>
          <w:sz w:val="24"/>
          <w:u w:val="single"/>
        </w:rPr>
        <w:t>valstu atlase</w:t>
      </w:r>
      <w:r w:rsidRPr="00DA5B3F">
        <w:rPr>
          <w:sz w:val="24"/>
          <w:u w:val="single"/>
        </w:rPr>
        <w:t>.</w:t>
      </w:r>
      <w:r w:rsidRPr="00DA5B3F">
        <w:rPr>
          <w:sz w:val="24"/>
        </w:rPr>
        <w:t xml:space="preserve"> L</w:t>
      </w:r>
      <w:r w:rsidR="00997252" w:rsidRPr="00DA5B3F">
        <w:rPr>
          <w:sz w:val="24"/>
        </w:rPr>
        <w:t xml:space="preserve">ai kompleksā rādītāja aprēķins būtu korekts, salīdzināmo valstu kopā var iekļaut tikai tādas valstis, par kurām ir pieejami visi izvēlētie </w:t>
      </w:r>
      <w:r w:rsidR="00E61CDC" w:rsidRPr="00DA5B3F">
        <w:rPr>
          <w:sz w:val="24"/>
        </w:rPr>
        <w:t xml:space="preserve">politikas </w:t>
      </w:r>
      <w:r w:rsidR="00997252" w:rsidRPr="00DA5B3F">
        <w:rPr>
          <w:sz w:val="24"/>
        </w:rPr>
        <w:t>rezultatīvie rādītāji</w:t>
      </w:r>
      <w:r w:rsidRPr="00DA5B3F">
        <w:rPr>
          <w:sz w:val="24"/>
        </w:rPr>
        <w:t>.</w:t>
      </w:r>
    </w:p>
    <w:p w14:paraId="257B05E8" w14:textId="696CA914" w:rsidR="00F97DBF" w:rsidRPr="00DA5B3F" w:rsidRDefault="002A65DF" w:rsidP="00DA5B3F">
      <w:pPr>
        <w:numPr>
          <w:ilvl w:val="1"/>
          <w:numId w:val="15"/>
        </w:numPr>
        <w:tabs>
          <w:tab w:val="left" w:pos="426"/>
          <w:tab w:val="left" w:pos="993"/>
        </w:tabs>
        <w:ind w:left="993" w:hanging="284"/>
        <w:jc w:val="both"/>
        <w:rPr>
          <w:sz w:val="24"/>
        </w:rPr>
      </w:pPr>
      <w:r w:rsidRPr="00DA5B3F">
        <w:rPr>
          <w:sz w:val="24"/>
          <w:u w:val="single"/>
        </w:rPr>
        <w:t>Iegūto datu apkopošana un ievadīšana tabulā</w:t>
      </w:r>
      <w:r w:rsidRPr="00DA5B3F">
        <w:rPr>
          <w:sz w:val="24"/>
        </w:rPr>
        <w:t xml:space="preserve">, izmantojot datubāzēs pieejamo informāciju par atlasītajiem </w:t>
      </w:r>
      <w:r w:rsidR="00E61CDC" w:rsidRPr="00DA5B3F">
        <w:rPr>
          <w:sz w:val="24"/>
        </w:rPr>
        <w:t xml:space="preserve">politikas </w:t>
      </w:r>
      <w:r w:rsidR="0065619D" w:rsidRPr="00DA5B3F">
        <w:rPr>
          <w:sz w:val="24"/>
        </w:rPr>
        <w:t>rezultatīv</w:t>
      </w:r>
      <w:r w:rsidRPr="00DA5B3F">
        <w:rPr>
          <w:sz w:val="24"/>
        </w:rPr>
        <w:t>ajiem</w:t>
      </w:r>
      <w:r w:rsidR="0065619D" w:rsidRPr="00DA5B3F">
        <w:rPr>
          <w:sz w:val="24"/>
        </w:rPr>
        <w:t xml:space="preserve"> rādītāj</w:t>
      </w:r>
      <w:r w:rsidRPr="00DA5B3F">
        <w:rPr>
          <w:sz w:val="24"/>
        </w:rPr>
        <w:t>iem</w:t>
      </w:r>
      <w:r w:rsidR="003F665E" w:rsidRPr="00DA5B3F">
        <w:rPr>
          <w:sz w:val="24"/>
        </w:rPr>
        <w:t xml:space="preserve">. Ir ieteicams izmantot </w:t>
      </w:r>
      <w:r w:rsidR="00DA5B3F" w:rsidRPr="00DA5B3F">
        <w:rPr>
          <w:sz w:val="24"/>
        </w:rPr>
        <w:t>jaunāk</w:t>
      </w:r>
      <w:r w:rsidR="00DA5B3F">
        <w:rPr>
          <w:sz w:val="24"/>
        </w:rPr>
        <w:t>os</w:t>
      </w:r>
      <w:r w:rsidR="00DA5B3F" w:rsidRPr="00DA5B3F">
        <w:rPr>
          <w:sz w:val="24"/>
        </w:rPr>
        <w:t xml:space="preserve"> </w:t>
      </w:r>
      <w:r w:rsidR="003F665E" w:rsidRPr="00DA5B3F">
        <w:rPr>
          <w:sz w:val="24"/>
        </w:rPr>
        <w:t xml:space="preserve">datus, kuri attiecas uz vienādu laika periodu. </w:t>
      </w:r>
      <w:r w:rsidR="00DA5B3F">
        <w:rPr>
          <w:sz w:val="24"/>
        </w:rPr>
        <w:t>I</w:t>
      </w:r>
      <w:r w:rsidR="00F97DBF" w:rsidRPr="00DA5B3F">
        <w:rPr>
          <w:sz w:val="24"/>
        </w:rPr>
        <w:t>r pieļaujamas atkāpes</w:t>
      </w:r>
      <w:r w:rsidR="00DA5B3F">
        <w:rPr>
          <w:sz w:val="24"/>
        </w:rPr>
        <w:t>, ja</w:t>
      </w:r>
      <w:r w:rsidR="00F97DBF" w:rsidRPr="00DA5B3F">
        <w:rPr>
          <w:sz w:val="24"/>
        </w:rPr>
        <w:t>:</w:t>
      </w:r>
    </w:p>
    <w:p w14:paraId="7687C7F7" w14:textId="2233B2C6" w:rsidR="00F97DBF" w:rsidRPr="00DA5B3F" w:rsidRDefault="00F97DBF" w:rsidP="007108AA">
      <w:pPr>
        <w:pStyle w:val="ListParagraph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1560" w:hanging="567"/>
        <w:jc w:val="both"/>
        <w:rPr>
          <w:rFonts w:ascii="Times New Roman" w:hAnsi="Times New Roman"/>
          <w:sz w:val="24"/>
        </w:rPr>
      </w:pPr>
      <w:r w:rsidRPr="00DA5B3F">
        <w:rPr>
          <w:rFonts w:ascii="Times New Roman" w:hAnsi="Times New Roman"/>
          <w:sz w:val="24"/>
        </w:rPr>
        <w:t>atšķiras laika periods, par kuru ir pieejam</w:t>
      </w:r>
      <w:r w:rsidR="00336397" w:rsidRPr="00DA5B3F">
        <w:rPr>
          <w:rFonts w:ascii="Times New Roman" w:hAnsi="Times New Roman"/>
          <w:sz w:val="24"/>
        </w:rPr>
        <w:t>a</w:t>
      </w:r>
      <w:r w:rsidRPr="00DA5B3F">
        <w:rPr>
          <w:rFonts w:ascii="Times New Roman" w:hAnsi="Times New Roman"/>
          <w:sz w:val="24"/>
        </w:rPr>
        <w:t xml:space="preserve"> dažādu rādītāju statistika (piemēram, </w:t>
      </w:r>
      <w:r w:rsidRPr="00DA5B3F">
        <w:rPr>
          <w:rFonts w:ascii="Times New Roman" w:hAnsi="Times New Roman"/>
          <w:i/>
          <w:sz w:val="24"/>
        </w:rPr>
        <w:t>Eurostat</w:t>
      </w:r>
      <w:r w:rsidRPr="00DA5B3F">
        <w:rPr>
          <w:rFonts w:ascii="Times New Roman" w:hAnsi="Times New Roman"/>
          <w:sz w:val="24"/>
        </w:rPr>
        <w:t xml:space="preserve"> datubāzē jaunākie dati par veselības stāvokļa pašnovērtējumu ir pieejami par 2015. gadu, bet par ietekmējamo un novēršamo mirstību – tikai par 2013. gadu). Tādā gadījumā var tikt izmantoti dati par </w:t>
      </w:r>
      <w:r w:rsidR="002A65DF" w:rsidRPr="00DA5B3F">
        <w:rPr>
          <w:rFonts w:ascii="Times New Roman" w:hAnsi="Times New Roman"/>
          <w:sz w:val="24"/>
        </w:rPr>
        <w:t>abiem</w:t>
      </w:r>
      <w:r w:rsidRPr="00DA5B3F">
        <w:rPr>
          <w:rFonts w:ascii="Times New Roman" w:hAnsi="Times New Roman"/>
          <w:sz w:val="24"/>
        </w:rPr>
        <w:t xml:space="preserve"> periodiem, ja tie ir </w:t>
      </w:r>
      <w:r w:rsidR="002A65DF" w:rsidRPr="00DA5B3F">
        <w:rPr>
          <w:rFonts w:ascii="Times New Roman" w:hAnsi="Times New Roman"/>
          <w:sz w:val="24"/>
        </w:rPr>
        <w:t xml:space="preserve">nozīmīgi un </w:t>
      </w:r>
      <w:r w:rsidRPr="00DA5B3F">
        <w:rPr>
          <w:rFonts w:ascii="Times New Roman" w:hAnsi="Times New Roman"/>
          <w:sz w:val="24"/>
        </w:rPr>
        <w:t>aktuāli;</w:t>
      </w:r>
    </w:p>
    <w:p w14:paraId="74DED33A" w14:textId="345E1F83" w:rsidR="00F97DBF" w:rsidRPr="00DA5B3F" w:rsidRDefault="00F97DBF" w:rsidP="007108AA">
      <w:pPr>
        <w:pStyle w:val="ListParagraph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1560" w:hanging="567"/>
        <w:jc w:val="both"/>
        <w:rPr>
          <w:rFonts w:ascii="Times New Roman" w:hAnsi="Times New Roman"/>
          <w:sz w:val="24"/>
        </w:rPr>
      </w:pPr>
      <w:r w:rsidRPr="00DA5B3F">
        <w:rPr>
          <w:rFonts w:ascii="Times New Roman" w:hAnsi="Times New Roman"/>
          <w:sz w:val="24"/>
        </w:rPr>
        <w:t>atsevišķām valstīm atšķiras laika periods, par kuru ir pieejami jaunākie dati</w:t>
      </w:r>
      <w:r w:rsidR="00336397" w:rsidRPr="00DA5B3F">
        <w:rPr>
          <w:rFonts w:ascii="Times New Roman" w:hAnsi="Times New Roman"/>
          <w:sz w:val="24"/>
        </w:rPr>
        <w:t xml:space="preserve"> (piemēram, vērtējamā rādītāja statistika </w:t>
      </w:r>
      <w:r w:rsidR="00336397" w:rsidRPr="00DA5B3F">
        <w:rPr>
          <w:rFonts w:ascii="Times New Roman" w:hAnsi="Times New Roman"/>
          <w:i/>
          <w:sz w:val="24"/>
        </w:rPr>
        <w:t>Eurostat</w:t>
      </w:r>
      <w:r w:rsidR="00336397" w:rsidRPr="00DA5B3F">
        <w:rPr>
          <w:rFonts w:ascii="Times New Roman" w:hAnsi="Times New Roman"/>
          <w:sz w:val="24"/>
        </w:rPr>
        <w:t xml:space="preserve"> datubāzē lielāk</w:t>
      </w:r>
      <w:r w:rsidR="002A65DF" w:rsidRPr="00DA5B3F">
        <w:rPr>
          <w:rFonts w:ascii="Times New Roman" w:hAnsi="Times New Roman"/>
          <w:sz w:val="24"/>
        </w:rPr>
        <w:t>ajai</w:t>
      </w:r>
      <w:r w:rsidR="00336397" w:rsidRPr="00DA5B3F">
        <w:rPr>
          <w:rFonts w:ascii="Times New Roman" w:hAnsi="Times New Roman"/>
          <w:sz w:val="24"/>
        </w:rPr>
        <w:t xml:space="preserve"> daļa</w:t>
      </w:r>
      <w:r w:rsidR="002A65DF" w:rsidRPr="00DA5B3F">
        <w:rPr>
          <w:rFonts w:ascii="Times New Roman" w:hAnsi="Times New Roman"/>
          <w:sz w:val="24"/>
        </w:rPr>
        <w:t>i</w:t>
      </w:r>
      <w:r w:rsidR="00336397" w:rsidRPr="00DA5B3F">
        <w:rPr>
          <w:rFonts w:ascii="Times New Roman" w:hAnsi="Times New Roman"/>
          <w:sz w:val="24"/>
        </w:rPr>
        <w:t xml:space="preserve"> ES valstu ir pieejam</w:t>
      </w:r>
      <w:r w:rsidR="002A65DF" w:rsidRPr="00DA5B3F">
        <w:rPr>
          <w:rFonts w:ascii="Times New Roman" w:hAnsi="Times New Roman"/>
          <w:sz w:val="24"/>
        </w:rPr>
        <w:t>a</w:t>
      </w:r>
      <w:r w:rsidR="00336397" w:rsidRPr="00DA5B3F">
        <w:rPr>
          <w:rFonts w:ascii="Times New Roman" w:hAnsi="Times New Roman"/>
          <w:sz w:val="24"/>
        </w:rPr>
        <w:t xml:space="preserve"> par 2015. gadu, Īrija</w:t>
      </w:r>
      <w:r w:rsidR="002A65DF" w:rsidRPr="00DA5B3F">
        <w:rPr>
          <w:rFonts w:ascii="Times New Roman" w:hAnsi="Times New Roman"/>
          <w:sz w:val="24"/>
        </w:rPr>
        <w:t>i</w:t>
      </w:r>
      <w:r w:rsidR="00336397" w:rsidRPr="00DA5B3F">
        <w:rPr>
          <w:rFonts w:ascii="Times New Roman" w:hAnsi="Times New Roman"/>
          <w:sz w:val="24"/>
        </w:rPr>
        <w:t xml:space="preserve"> – par 2014. gadu, Itālija</w:t>
      </w:r>
      <w:r w:rsidR="002A65DF" w:rsidRPr="00DA5B3F">
        <w:rPr>
          <w:rFonts w:ascii="Times New Roman" w:hAnsi="Times New Roman"/>
          <w:sz w:val="24"/>
        </w:rPr>
        <w:t>i</w:t>
      </w:r>
      <w:r w:rsidR="00336397" w:rsidRPr="00DA5B3F">
        <w:rPr>
          <w:rFonts w:ascii="Times New Roman" w:hAnsi="Times New Roman"/>
          <w:sz w:val="24"/>
        </w:rPr>
        <w:t xml:space="preserve"> – par 2013. gadu). Tādā gadījumā </w:t>
      </w:r>
      <w:r w:rsidR="002A65DF" w:rsidRPr="00DA5B3F">
        <w:rPr>
          <w:rFonts w:ascii="Times New Roman" w:hAnsi="Times New Roman"/>
          <w:sz w:val="24"/>
        </w:rPr>
        <w:t xml:space="preserve">būtu vēlams </w:t>
      </w:r>
      <w:r w:rsidR="00336397" w:rsidRPr="00DA5B3F">
        <w:rPr>
          <w:rFonts w:ascii="Times New Roman" w:hAnsi="Times New Roman"/>
          <w:sz w:val="24"/>
        </w:rPr>
        <w:t xml:space="preserve">izmantot </w:t>
      </w:r>
      <w:r w:rsidR="002A65DF" w:rsidRPr="00DA5B3F">
        <w:rPr>
          <w:rFonts w:ascii="Times New Roman" w:hAnsi="Times New Roman"/>
          <w:sz w:val="24"/>
        </w:rPr>
        <w:t xml:space="preserve">to valstu </w:t>
      </w:r>
      <w:r w:rsidR="00336397" w:rsidRPr="00DA5B3F">
        <w:rPr>
          <w:rFonts w:ascii="Times New Roman" w:hAnsi="Times New Roman"/>
          <w:sz w:val="24"/>
        </w:rPr>
        <w:t>dat</w:t>
      </w:r>
      <w:r w:rsidR="002A65DF" w:rsidRPr="00DA5B3F">
        <w:rPr>
          <w:rFonts w:ascii="Times New Roman" w:hAnsi="Times New Roman"/>
          <w:sz w:val="24"/>
        </w:rPr>
        <w:t>us</w:t>
      </w:r>
      <w:r w:rsidRPr="00DA5B3F">
        <w:rPr>
          <w:rFonts w:ascii="Times New Roman" w:hAnsi="Times New Roman"/>
          <w:sz w:val="24"/>
        </w:rPr>
        <w:t>, k</w:t>
      </w:r>
      <w:r w:rsidR="00336397" w:rsidRPr="00DA5B3F">
        <w:rPr>
          <w:rFonts w:ascii="Times New Roman" w:hAnsi="Times New Roman"/>
          <w:sz w:val="24"/>
        </w:rPr>
        <w:t xml:space="preserve">uru savstarpējā laika nobīde nepārsniedz </w:t>
      </w:r>
      <w:r w:rsidR="00DA5B3F">
        <w:rPr>
          <w:rFonts w:ascii="Times New Roman" w:hAnsi="Times New Roman"/>
          <w:sz w:val="24"/>
        </w:rPr>
        <w:t>vienu</w:t>
      </w:r>
      <w:r w:rsidR="00336397" w:rsidRPr="00DA5B3F">
        <w:rPr>
          <w:rFonts w:ascii="Times New Roman" w:hAnsi="Times New Roman"/>
          <w:sz w:val="24"/>
        </w:rPr>
        <w:t xml:space="preserve"> gadu</w:t>
      </w:r>
      <w:r w:rsidRPr="00DA5B3F">
        <w:rPr>
          <w:rFonts w:ascii="Times New Roman" w:hAnsi="Times New Roman"/>
          <w:sz w:val="24"/>
        </w:rPr>
        <w:t xml:space="preserve"> </w:t>
      </w:r>
      <w:r w:rsidR="00336397" w:rsidRPr="00DA5B3F">
        <w:rPr>
          <w:rFonts w:ascii="Times New Roman" w:hAnsi="Times New Roman"/>
          <w:sz w:val="24"/>
        </w:rPr>
        <w:t xml:space="preserve">(ietverot Īriju), savukārt </w:t>
      </w:r>
      <w:r w:rsidR="002A65DF" w:rsidRPr="00DA5B3F">
        <w:rPr>
          <w:rFonts w:ascii="Times New Roman" w:hAnsi="Times New Roman"/>
          <w:sz w:val="24"/>
        </w:rPr>
        <w:t xml:space="preserve">pārējās </w:t>
      </w:r>
      <w:r w:rsidR="00336397" w:rsidRPr="00DA5B3F">
        <w:rPr>
          <w:rFonts w:ascii="Times New Roman" w:hAnsi="Times New Roman"/>
          <w:sz w:val="24"/>
        </w:rPr>
        <w:t>valstis (piemēram, Itālija)</w:t>
      </w:r>
      <w:r w:rsidR="002A65DF" w:rsidRPr="00DA5B3F">
        <w:rPr>
          <w:rFonts w:ascii="Times New Roman" w:hAnsi="Times New Roman"/>
          <w:sz w:val="24"/>
        </w:rPr>
        <w:t xml:space="preserve"> būtu jāizņem no </w:t>
      </w:r>
      <w:r w:rsidR="00336397" w:rsidRPr="00DA5B3F">
        <w:rPr>
          <w:rFonts w:ascii="Times New Roman" w:hAnsi="Times New Roman"/>
          <w:sz w:val="24"/>
        </w:rPr>
        <w:t>salīdzināmo valstu kopas</w:t>
      </w:r>
      <w:r w:rsidR="002A65DF" w:rsidRPr="00DA5B3F">
        <w:rPr>
          <w:rFonts w:ascii="Times New Roman" w:hAnsi="Times New Roman"/>
          <w:sz w:val="24"/>
        </w:rPr>
        <w:t>.</w:t>
      </w:r>
    </w:p>
    <w:p w14:paraId="3CC0FE9A" w14:textId="40935560" w:rsidR="00AA64A6" w:rsidRPr="00DA5B3F" w:rsidRDefault="002A65DF" w:rsidP="00DA5B3F">
      <w:pPr>
        <w:numPr>
          <w:ilvl w:val="1"/>
          <w:numId w:val="15"/>
        </w:numPr>
        <w:tabs>
          <w:tab w:val="left" w:pos="426"/>
          <w:tab w:val="left" w:pos="993"/>
        </w:tabs>
        <w:ind w:left="993" w:hanging="284"/>
        <w:jc w:val="both"/>
        <w:rPr>
          <w:sz w:val="24"/>
        </w:rPr>
      </w:pPr>
      <w:r w:rsidRPr="00DA5B3F">
        <w:rPr>
          <w:sz w:val="24"/>
          <w:u w:val="single"/>
        </w:rPr>
        <w:t>S</w:t>
      </w:r>
      <w:r w:rsidR="00336397" w:rsidRPr="00DA5B3F">
        <w:rPr>
          <w:sz w:val="24"/>
          <w:u w:val="single"/>
        </w:rPr>
        <w:t>tatistikas</w:t>
      </w:r>
      <w:r w:rsidRPr="00DA5B3F">
        <w:rPr>
          <w:sz w:val="24"/>
          <w:u w:val="single"/>
        </w:rPr>
        <w:t xml:space="preserve"> </w:t>
      </w:r>
      <w:r w:rsidR="00336397" w:rsidRPr="00DA5B3F">
        <w:rPr>
          <w:sz w:val="24"/>
          <w:u w:val="single"/>
        </w:rPr>
        <w:t>datu pārrēķins</w:t>
      </w:r>
      <w:r w:rsidRPr="00DA5B3F">
        <w:rPr>
          <w:sz w:val="24"/>
          <w:u w:val="single"/>
        </w:rPr>
        <w:t xml:space="preserve"> salīdzināmā skalā</w:t>
      </w:r>
      <w:r w:rsidR="00336397" w:rsidRPr="00DA5B3F">
        <w:rPr>
          <w:sz w:val="24"/>
        </w:rPr>
        <w:t xml:space="preserve">. </w:t>
      </w:r>
      <w:r w:rsidRPr="00DA5B3F">
        <w:rPr>
          <w:sz w:val="24"/>
        </w:rPr>
        <w:t>K</w:t>
      </w:r>
      <w:r w:rsidR="00336397" w:rsidRPr="00DA5B3F">
        <w:rPr>
          <w:sz w:val="24"/>
        </w:rPr>
        <w:t>ompleksajā</w:t>
      </w:r>
      <w:r w:rsidRPr="00DA5B3F">
        <w:rPr>
          <w:sz w:val="24"/>
        </w:rPr>
        <w:t xml:space="preserve"> rādītājā ietvertajiem </w:t>
      </w:r>
      <w:r w:rsidR="00E61CDC" w:rsidRPr="00DA5B3F">
        <w:rPr>
          <w:sz w:val="24"/>
        </w:rPr>
        <w:t xml:space="preserve">politikas </w:t>
      </w:r>
      <w:r w:rsidRPr="00DA5B3F">
        <w:rPr>
          <w:sz w:val="24"/>
        </w:rPr>
        <w:t>rezultatīvajiem rādītājiem var atšķirties mērīšanas skalas (piemēram, jaundzimušo sagaidāmo dzīves ilgumu mēr</w:t>
      </w:r>
      <w:r w:rsidR="00BD4D2A" w:rsidRPr="00DA5B3F">
        <w:rPr>
          <w:sz w:val="24"/>
        </w:rPr>
        <w:t>a</w:t>
      </w:r>
      <w:r w:rsidRPr="00DA5B3F">
        <w:rPr>
          <w:sz w:val="24"/>
        </w:rPr>
        <w:t xml:space="preserve"> gados, bet novēršamo mirstību – </w:t>
      </w:r>
      <w:r w:rsidR="00310E3F" w:rsidRPr="00DA5B3F">
        <w:rPr>
          <w:sz w:val="24"/>
        </w:rPr>
        <w:t>ar koeficientu</w:t>
      </w:r>
      <w:r w:rsidRPr="00DA5B3F">
        <w:rPr>
          <w:sz w:val="24"/>
        </w:rPr>
        <w:t>), kas apgrūtina to salīdzināšanu.</w:t>
      </w:r>
      <w:r w:rsidR="00310E3F" w:rsidRPr="00DA5B3F">
        <w:rPr>
          <w:sz w:val="24"/>
        </w:rPr>
        <w:t xml:space="preserve"> Ar statistikas formulu palīdzību </w:t>
      </w:r>
      <w:r w:rsidR="000A646B" w:rsidRPr="00DA5B3F">
        <w:rPr>
          <w:sz w:val="24"/>
        </w:rPr>
        <w:t xml:space="preserve">(piemēram, izmantojot </w:t>
      </w:r>
      <w:r w:rsidR="000A646B" w:rsidRPr="00DA5B3F">
        <w:rPr>
          <w:i/>
          <w:sz w:val="24"/>
        </w:rPr>
        <w:t xml:space="preserve">Excel </w:t>
      </w:r>
      <w:r w:rsidR="000A646B" w:rsidRPr="00DA5B3F">
        <w:rPr>
          <w:sz w:val="24"/>
        </w:rPr>
        <w:t>funkciju PERCENTRANK) dažād</w:t>
      </w:r>
      <w:r w:rsidR="00310E3F" w:rsidRPr="00DA5B3F">
        <w:rPr>
          <w:sz w:val="24"/>
        </w:rPr>
        <w:t xml:space="preserve">us rādītājus ir iespējams pārvērst vienotā </w:t>
      </w:r>
      <w:proofErr w:type="spellStart"/>
      <w:r w:rsidR="000A646B" w:rsidRPr="00DA5B3F">
        <w:rPr>
          <w:sz w:val="24"/>
        </w:rPr>
        <w:t>percentīļu</w:t>
      </w:r>
      <w:proofErr w:type="spellEnd"/>
      <w:r w:rsidR="000A646B" w:rsidRPr="00DA5B3F">
        <w:rPr>
          <w:sz w:val="24"/>
        </w:rPr>
        <w:t xml:space="preserve"> </w:t>
      </w:r>
      <w:r w:rsidR="00310E3F" w:rsidRPr="00DA5B3F">
        <w:rPr>
          <w:sz w:val="24"/>
        </w:rPr>
        <w:t>skalā</w:t>
      </w:r>
      <w:r w:rsidR="000A646B" w:rsidRPr="00DA5B3F">
        <w:rPr>
          <w:sz w:val="24"/>
        </w:rPr>
        <w:t xml:space="preserve">, kur labākais rādītājs tiek novērtēts ar </w:t>
      </w:r>
      <w:r w:rsidR="00DA5B3F">
        <w:rPr>
          <w:sz w:val="24"/>
        </w:rPr>
        <w:t>"</w:t>
      </w:r>
      <w:r w:rsidR="000A646B" w:rsidRPr="00DA5B3F">
        <w:rPr>
          <w:sz w:val="24"/>
        </w:rPr>
        <w:t>1</w:t>
      </w:r>
      <w:r w:rsidR="00DA5B3F">
        <w:rPr>
          <w:sz w:val="24"/>
        </w:rPr>
        <w:t>"</w:t>
      </w:r>
      <w:r w:rsidR="000A646B" w:rsidRPr="00DA5B3F">
        <w:rPr>
          <w:sz w:val="24"/>
        </w:rPr>
        <w:t xml:space="preserve">, sliktākais rādītājs – ar </w:t>
      </w:r>
      <w:r w:rsidR="00DA5B3F">
        <w:rPr>
          <w:sz w:val="24"/>
        </w:rPr>
        <w:t>"</w:t>
      </w:r>
      <w:r w:rsidR="000A646B" w:rsidRPr="00DA5B3F">
        <w:rPr>
          <w:sz w:val="24"/>
        </w:rPr>
        <w:t>0</w:t>
      </w:r>
      <w:r w:rsidR="00DA5B3F">
        <w:rPr>
          <w:sz w:val="24"/>
        </w:rPr>
        <w:t>"</w:t>
      </w:r>
      <w:r w:rsidR="000A646B" w:rsidRPr="00DA5B3F">
        <w:rPr>
          <w:sz w:val="24"/>
        </w:rPr>
        <w:t>. Piemēram, Latvijas jaundzimušo mūža ilgums (74</w:t>
      </w:r>
      <w:r w:rsidR="00BD4D2A" w:rsidRPr="00DA5B3F">
        <w:rPr>
          <w:sz w:val="24"/>
        </w:rPr>
        <w:t>,</w:t>
      </w:r>
      <w:r w:rsidR="000A646B" w:rsidRPr="00DA5B3F">
        <w:rPr>
          <w:sz w:val="24"/>
        </w:rPr>
        <w:t>5</w:t>
      </w:r>
      <w:r w:rsidR="00DA5B3F">
        <w:rPr>
          <w:sz w:val="24"/>
        </w:rPr>
        <w:t> </w:t>
      </w:r>
      <w:r w:rsidR="000A646B" w:rsidRPr="00DA5B3F">
        <w:rPr>
          <w:sz w:val="24"/>
        </w:rPr>
        <w:t xml:space="preserve">gadi) atlasīto valstu starpā </w:t>
      </w:r>
      <w:r w:rsidR="00BD4D2A" w:rsidRPr="00DA5B3F">
        <w:rPr>
          <w:sz w:val="24"/>
        </w:rPr>
        <w:t>(kur zemākais ir 74</w:t>
      </w:r>
      <w:r w:rsidR="00DA5B3F">
        <w:rPr>
          <w:sz w:val="24"/>
        </w:rPr>
        <w:t>,</w:t>
      </w:r>
      <w:r w:rsidR="00BD4D2A" w:rsidRPr="00DA5B3F">
        <w:rPr>
          <w:sz w:val="24"/>
        </w:rPr>
        <w:t xml:space="preserve">5 gadi, augstākais – 83,3 gadi) </w:t>
      </w:r>
      <w:proofErr w:type="spellStart"/>
      <w:r w:rsidR="00BD4D2A" w:rsidRPr="00DA5B3F">
        <w:rPr>
          <w:sz w:val="24"/>
        </w:rPr>
        <w:t>percentīļu</w:t>
      </w:r>
      <w:proofErr w:type="spellEnd"/>
      <w:r w:rsidR="00BD4D2A" w:rsidRPr="00DA5B3F">
        <w:rPr>
          <w:sz w:val="24"/>
        </w:rPr>
        <w:t xml:space="preserve"> skalā tiek novērtēts kā 0,00.</w:t>
      </w:r>
    </w:p>
    <w:p w14:paraId="09A53F95" w14:textId="50BA627E" w:rsidR="003F665E" w:rsidRPr="00DA5B3F" w:rsidRDefault="000A646B" w:rsidP="00DA5B3F">
      <w:pPr>
        <w:numPr>
          <w:ilvl w:val="1"/>
          <w:numId w:val="15"/>
        </w:numPr>
        <w:tabs>
          <w:tab w:val="left" w:pos="426"/>
          <w:tab w:val="left" w:pos="993"/>
        </w:tabs>
        <w:ind w:left="993" w:hanging="284"/>
        <w:jc w:val="both"/>
        <w:rPr>
          <w:sz w:val="24"/>
        </w:rPr>
      </w:pPr>
      <w:r w:rsidRPr="00DA5B3F">
        <w:rPr>
          <w:sz w:val="24"/>
          <w:u w:val="single"/>
        </w:rPr>
        <w:t>Kompleksā rādītāja aprēķins</w:t>
      </w:r>
      <w:r w:rsidRPr="00DA5B3F">
        <w:rPr>
          <w:sz w:val="24"/>
        </w:rPr>
        <w:t xml:space="preserve">, izmantojot pārrēķinu </w:t>
      </w:r>
      <w:proofErr w:type="spellStart"/>
      <w:r w:rsidRPr="00DA5B3F">
        <w:rPr>
          <w:sz w:val="24"/>
        </w:rPr>
        <w:t>percentīlēs</w:t>
      </w:r>
      <w:proofErr w:type="spellEnd"/>
      <w:r w:rsidRPr="00DA5B3F">
        <w:rPr>
          <w:sz w:val="24"/>
        </w:rPr>
        <w:t xml:space="preserve"> un rādītāju svarus. Katras valsts </w:t>
      </w:r>
      <w:r w:rsidR="00BD4D2A" w:rsidRPr="00DA5B3F">
        <w:rPr>
          <w:sz w:val="24"/>
        </w:rPr>
        <w:t xml:space="preserve">kopējais rādītājs tiek iegūts, </w:t>
      </w:r>
      <w:r w:rsidR="004A2B56" w:rsidRPr="00DA5B3F">
        <w:rPr>
          <w:sz w:val="24"/>
        </w:rPr>
        <w:t xml:space="preserve">katru rādītāju (kas pārrēķināts </w:t>
      </w:r>
      <w:proofErr w:type="spellStart"/>
      <w:r w:rsidR="004A2B56" w:rsidRPr="00DA5B3F">
        <w:rPr>
          <w:sz w:val="24"/>
        </w:rPr>
        <w:t>percentīlēs</w:t>
      </w:r>
      <w:proofErr w:type="spellEnd"/>
      <w:r w:rsidR="004A2B56" w:rsidRPr="00DA5B3F">
        <w:rPr>
          <w:sz w:val="24"/>
        </w:rPr>
        <w:t>) reizinot ar attiecīgā rādītāja svaru un visus iegūto</w:t>
      </w:r>
      <w:r w:rsidR="004B1043">
        <w:rPr>
          <w:sz w:val="24"/>
        </w:rPr>
        <w:t>s</w:t>
      </w:r>
      <w:r w:rsidR="004A2B56" w:rsidRPr="00DA5B3F">
        <w:rPr>
          <w:sz w:val="24"/>
        </w:rPr>
        <w:t xml:space="preserve"> rezultātus summējot. </w:t>
      </w:r>
      <w:r w:rsidR="00AA64A6" w:rsidRPr="00DA5B3F">
        <w:rPr>
          <w:sz w:val="24"/>
        </w:rPr>
        <w:t>Piemēram, kompleksā rādītāja aprēķina p</w:t>
      </w:r>
      <w:r w:rsidR="004A2B56" w:rsidRPr="00DA5B3F">
        <w:rPr>
          <w:sz w:val="24"/>
        </w:rPr>
        <w:t>araugā (skat. 6.</w:t>
      </w:r>
      <w:r w:rsidR="00DA5B3F">
        <w:rPr>
          <w:sz w:val="24"/>
        </w:rPr>
        <w:t> </w:t>
      </w:r>
      <w:r w:rsidR="004A2B56" w:rsidRPr="00DA5B3F">
        <w:rPr>
          <w:sz w:val="24"/>
        </w:rPr>
        <w:t>attēlu)</w:t>
      </w:r>
      <w:r w:rsidR="00AA64A6" w:rsidRPr="00DA5B3F">
        <w:rPr>
          <w:sz w:val="24"/>
        </w:rPr>
        <w:t xml:space="preserve"> </w:t>
      </w:r>
      <w:r w:rsidR="004A2B56" w:rsidRPr="00DA5B3F">
        <w:rPr>
          <w:sz w:val="24"/>
        </w:rPr>
        <w:t xml:space="preserve">Latvijai </w:t>
      </w:r>
      <w:r w:rsidR="00AA64A6" w:rsidRPr="00DA5B3F">
        <w:rPr>
          <w:sz w:val="24"/>
        </w:rPr>
        <w:t>tiek veikts šāds aprēķins: (0,00</w:t>
      </w:r>
      <w:r w:rsidR="00DA5B3F">
        <w:rPr>
          <w:sz w:val="24"/>
        </w:rPr>
        <w:t xml:space="preserve"> </w:t>
      </w:r>
      <w:r w:rsidR="00DA5B3F">
        <w:rPr>
          <w:rFonts w:ascii="Cambria Math" w:hAnsi="Cambria Math" w:cs="Cambria Math"/>
          <w:sz w:val="24"/>
        </w:rPr>
        <w:t xml:space="preserve">× </w:t>
      </w:r>
      <w:r w:rsidR="00AA64A6" w:rsidRPr="00DA5B3F">
        <w:rPr>
          <w:sz w:val="24"/>
        </w:rPr>
        <w:t>35</w:t>
      </w:r>
      <w:r w:rsidR="00DA5B3F">
        <w:rPr>
          <w:sz w:val="24"/>
        </w:rPr>
        <w:t> </w:t>
      </w:r>
      <w:r w:rsidR="00AA64A6" w:rsidRPr="00DA5B3F">
        <w:rPr>
          <w:sz w:val="24"/>
        </w:rPr>
        <w:t>%) + (0,00</w:t>
      </w:r>
      <w:r w:rsidR="00DA5B3F">
        <w:rPr>
          <w:sz w:val="24"/>
        </w:rPr>
        <w:t xml:space="preserve"> </w:t>
      </w:r>
      <w:r w:rsidR="00DA5B3F">
        <w:rPr>
          <w:rFonts w:ascii="Cambria Math" w:hAnsi="Cambria Math" w:cs="Cambria Math"/>
          <w:sz w:val="24"/>
        </w:rPr>
        <w:t xml:space="preserve">× </w:t>
      </w:r>
      <w:r w:rsidR="00AA64A6" w:rsidRPr="00DA5B3F">
        <w:rPr>
          <w:sz w:val="24"/>
        </w:rPr>
        <w:t>20</w:t>
      </w:r>
      <w:r w:rsidR="00DA5B3F">
        <w:rPr>
          <w:sz w:val="24"/>
        </w:rPr>
        <w:t> </w:t>
      </w:r>
      <w:r w:rsidR="00AA64A6" w:rsidRPr="00DA5B3F">
        <w:rPr>
          <w:sz w:val="24"/>
        </w:rPr>
        <w:t>%) + (0,04</w:t>
      </w:r>
      <w:r w:rsidR="00DA5B3F">
        <w:rPr>
          <w:sz w:val="24"/>
        </w:rPr>
        <w:t xml:space="preserve"> </w:t>
      </w:r>
      <w:r w:rsidR="00DA5B3F">
        <w:rPr>
          <w:rFonts w:ascii="Cambria Math" w:hAnsi="Cambria Math" w:cs="Cambria Math"/>
          <w:sz w:val="24"/>
        </w:rPr>
        <w:t xml:space="preserve">× </w:t>
      </w:r>
      <w:r w:rsidR="00AA64A6" w:rsidRPr="00DA5B3F">
        <w:rPr>
          <w:sz w:val="24"/>
        </w:rPr>
        <w:t>20</w:t>
      </w:r>
      <w:r w:rsidR="00DA5B3F">
        <w:rPr>
          <w:sz w:val="24"/>
        </w:rPr>
        <w:t> </w:t>
      </w:r>
      <w:r w:rsidR="00AA64A6" w:rsidRPr="00DA5B3F">
        <w:rPr>
          <w:sz w:val="24"/>
        </w:rPr>
        <w:t>%) + (0,04</w:t>
      </w:r>
      <w:r w:rsidR="00DA5B3F">
        <w:rPr>
          <w:sz w:val="24"/>
        </w:rPr>
        <w:t xml:space="preserve"> </w:t>
      </w:r>
      <w:r w:rsidR="00DA5B3F">
        <w:rPr>
          <w:rFonts w:ascii="Cambria Math" w:hAnsi="Cambria Math" w:cs="Cambria Math"/>
          <w:sz w:val="24"/>
        </w:rPr>
        <w:t xml:space="preserve">× </w:t>
      </w:r>
      <w:r w:rsidR="00AA64A6" w:rsidRPr="00DA5B3F">
        <w:rPr>
          <w:sz w:val="24"/>
        </w:rPr>
        <w:t>25</w:t>
      </w:r>
      <w:r w:rsidR="00DA5B3F">
        <w:rPr>
          <w:sz w:val="24"/>
        </w:rPr>
        <w:t> </w:t>
      </w:r>
      <w:r w:rsidR="00AA64A6" w:rsidRPr="00DA5B3F">
        <w:rPr>
          <w:sz w:val="24"/>
        </w:rPr>
        <w:t xml:space="preserve">%), kura rezultātā iegūst 0,02. Šādi aprēķinātais kompleksais rādītājs ir izmantojams tālākai </w:t>
      </w:r>
      <w:r w:rsidR="00CD3BBE" w:rsidRPr="00DA5B3F">
        <w:rPr>
          <w:sz w:val="24"/>
        </w:rPr>
        <w:t xml:space="preserve">valstu </w:t>
      </w:r>
      <w:r w:rsidR="00AA64A6" w:rsidRPr="00DA5B3F">
        <w:rPr>
          <w:sz w:val="24"/>
        </w:rPr>
        <w:t>salīdzināšanai</w:t>
      </w:r>
      <w:r w:rsidR="007D44CC">
        <w:rPr>
          <w:sz w:val="24"/>
        </w:rPr>
        <w:t>,</w:t>
      </w:r>
      <w:r w:rsidR="00CD3BBE" w:rsidRPr="00DA5B3F">
        <w:rPr>
          <w:sz w:val="24"/>
        </w:rPr>
        <w:t xml:space="preserve"> </w:t>
      </w:r>
      <w:r w:rsidR="007D44CC">
        <w:rPr>
          <w:sz w:val="24"/>
        </w:rPr>
        <w:t>izmantojot</w:t>
      </w:r>
      <w:r w:rsidR="00CD3BBE" w:rsidRPr="00DA5B3F">
        <w:rPr>
          <w:sz w:val="24"/>
        </w:rPr>
        <w:t xml:space="preserve"> vienot</w:t>
      </w:r>
      <w:r w:rsidR="007D44CC">
        <w:rPr>
          <w:sz w:val="24"/>
        </w:rPr>
        <w:t>u</w:t>
      </w:r>
      <w:r w:rsidR="00CD3BBE" w:rsidRPr="00DA5B3F">
        <w:rPr>
          <w:sz w:val="24"/>
        </w:rPr>
        <w:t xml:space="preserve"> mērog</w:t>
      </w:r>
      <w:r w:rsidR="007D44CC">
        <w:rPr>
          <w:sz w:val="24"/>
        </w:rPr>
        <w:t>u</w:t>
      </w:r>
      <w:r w:rsidR="00AA64A6" w:rsidRPr="00DA5B3F">
        <w:rPr>
          <w:sz w:val="24"/>
        </w:rPr>
        <w:t>.</w:t>
      </w:r>
    </w:p>
    <w:p w14:paraId="67AEEDAC" w14:textId="77777777" w:rsidR="007108AA" w:rsidRDefault="007108AA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5CB00D82" w14:textId="477C8DA3" w:rsidR="0065619D" w:rsidRPr="007108AA" w:rsidRDefault="0065619D" w:rsidP="007108AA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08AA">
        <w:rPr>
          <w:rFonts w:ascii="Times New Roman" w:hAnsi="Times New Roman"/>
          <w:b/>
          <w:sz w:val="24"/>
          <w:szCs w:val="24"/>
        </w:rPr>
        <w:lastRenderedPageBreak/>
        <w:t xml:space="preserve">Kompleksā rādītāja </w:t>
      </w:r>
      <w:r w:rsidR="00506357" w:rsidRPr="007108AA">
        <w:rPr>
          <w:rFonts w:ascii="Times New Roman" w:hAnsi="Times New Roman"/>
          <w:b/>
          <w:sz w:val="24"/>
          <w:szCs w:val="24"/>
        </w:rPr>
        <w:t>aprēķināšana</w:t>
      </w:r>
      <w:r w:rsidR="00506357" w:rsidRPr="007108AA">
        <w:rPr>
          <w:rFonts w:ascii="Times New Roman" w:hAnsi="Times New Roman"/>
          <w:sz w:val="24"/>
          <w:szCs w:val="24"/>
        </w:rPr>
        <w:t xml:space="preserve"> </w:t>
      </w:r>
      <w:r w:rsidRPr="007108AA">
        <w:rPr>
          <w:rFonts w:ascii="Times New Roman" w:hAnsi="Times New Roman"/>
          <w:b/>
          <w:sz w:val="24"/>
          <w:szCs w:val="24"/>
        </w:rPr>
        <w:t>un tās ietvaros veicam</w:t>
      </w:r>
      <w:r w:rsidR="007108AA" w:rsidRPr="007108AA">
        <w:rPr>
          <w:rFonts w:ascii="Times New Roman" w:hAnsi="Times New Roman"/>
          <w:b/>
          <w:sz w:val="24"/>
          <w:szCs w:val="24"/>
        </w:rPr>
        <w:t>ās darbības</w:t>
      </w:r>
      <w:r w:rsidRPr="007108AA">
        <w:rPr>
          <w:rFonts w:ascii="Times New Roman" w:hAnsi="Times New Roman"/>
          <w:b/>
          <w:sz w:val="24"/>
          <w:szCs w:val="24"/>
        </w:rPr>
        <w:t xml:space="preserve"> </w:t>
      </w:r>
    </w:p>
    <w:p w14:paraId="5BFF2E11" w14:textId="47A2CF49" w:rsidR="007108AA" w:rsidRPr="007108AA" w:rsidRDefault="007108AA" w:rsidP="007108AA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 w:rsidRPr="007108AA">
        <w:rPr>
          <w:rFonts w:ascii="Times New Roman" w:hAnsi="Times New Roman"/>
          <w:sz w:val="24"/>
          <w:szCs w:val="24"/>
        </w:rPr>
        <w:t>1. attēls</w:t>
      </w:r>
    </w:p>
    <w:p w14:paraId="2AB5DACE" w14:textId="752A4C2A" w:rsidR="005E1330" w:rsidRPr="00E26FF5" w:rsidRDefault="00C568BE" w:rsidP="00E26FF5">
      <w:pPr>
        <w:jc w:val="center"/>
        <w:rPr>
          <w:b/>
          <w:sz w:val="18"/>
          <w:szCs w:val="18"/>
        </w:rPr>
      </w:pPr>
      <w:r w:rsidRPr="00C568BE">
        <w:rPr>
          <w:noProof/>
          <w:lang w:eastAsia="lv-LV"/>
        </w:rPr>
        <w:drawing>
          <wp:inline distT="0" distB="0" distL="0" distR="0" wp14:anchorId="15F03F32" wp14:editId="7C11E04D">
            <wp:extent cx="5398452" cy="604674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819" cy="6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330" w:rsidRPr="00E26FF5" w:rsidSect="00DA5B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709" w:footer="709" w:gutter="0"/>
      <w:pgNumType w:start="1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2EE2F3" w15:done="0"/>
  <w15:commentEx w15:paraId="21B11A65" w15:done="0"/>
  <w15:commentEx w15:paraId="2473B5BA" w15:done="0"/>
  <w15:commentEx w15:paraId="1F19B15B" w15:done="0"/>
  <w15:commentEx w15:paraId="3D70D2C0" w15:done="0"/>
  <w15:commentEx w15:paraId="419DFE37" w15:done="0"/>
  <w15:commentEx w15:paraId="49638FB3" w15:done="0"/>
  <w15:commentEx w15:paraId="02E240CE" w15:done="0"/>
  <w15:commentEx w15:paraId="632992CB" w15:done="0"/>
  <w15:commentEx w15:paraId="76609DE1" w15:done="0"/>
  <w15:commentEx w15:paraId="237738B4" w15:done="0"/>
  <w15:commentEx w15:paraId="7AB0BBDC" w15:done="0"/>
  <w15:commentEx w15:paraId="669C81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EBDE1" w14:textId="77777777" w:rsidR="00C51DB4" w:rsidRDefault="00C51DB4">
      <w:r>
        <w:separator/>
      </w:r>
    </w:p>
  </w:endnote>
  <w:endnote w:type="continuationSeparator" w:id="0">
    <w:p w14:paraId="134FD055" w14:textId="77777777" w:rsidR="00C51DB4" w:rsidRDefault="00C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Times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E653A" w14:textId="77777777" w:rsidR="00FE44E8" w:rsidRDefault="00FE44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131A5" w14:textId="0138063F" w:rsidR="00AF1A36" w:rsidRPr="00150B80" w:rsidRDefault="00AF1A36" w:rsidP="00150B80">
    <w:pPr>
      <w:pStyle w:val="Footer"/>
      <w:jc w:val="right"/>
      <w:rPr>
        <w:i/>
        <w:sz w:val="18"/>
        <w:szCs w:val="18"/>
      </w:rPr>
    </w:pPr>
    <w:r w:rsidRPr="00405E66">
      <w:rPr>
        <w:i/>
        <w:sz w:val="18"/>
        <w:szCs w:val="18"/>
      </w:rPr>
      <w:fldChar w:fldCharType="begin"/>
    </w:r>
    <w:r w:rsidRPr="00405E66">
      <w:rPr>
        <w:i/>
        <w:sz w:val="18"/>
        <w:szCs w:val="18"/>
      </w:rPr>
      <w:instrText xml:space="preserve"> FILENAME   \* MERGEFORMAT </w:instrText>
    </w:r>
    <w:r w:rsidRPr="00405E66">
      <w:rPr>
        <w:i/>
        <w:sz w:val="18"/>
        <w:szCs w:val="18"/>
      </w:rPr>
      <w:fldChar w:fldCharType="separate"/>
    </w:r>
    <w:r w:rsidR="004B1043">
      <w:rPr>
        <w:i/>
        <w:noProof/>
        <w:sz w:val="18"/>
        <w:szCs w:val="18"/>
      </w:rPr>
      <w:t>MKPavP2_1107201720170720083951.docx</w:t>
    </w:r>
    <w:r w:rsidRPr="00405E66">
      <w:rPr>
        <w:i/>
        <w:sz w:val="18"/>
        <w:szCs w:val="18"/>
      </w:rPr>
      <w:fldChar w:fldCharType="end"/>
    </w:r>
    <w:r w:rsidRPr="00405E66">
      <w:rPr>
        <w:i/>
        <w:sz w:val="18"/>
        <w:szCs w:val="18"/>
      </w:rPr>
      <w:t>, druk</w:t>
    </w:r>
    <w:r>
      <w:rPr>
        <w:i/>
        <w:sz w:val="18"/>
        <w:szCs w:val="18"/>
      </w:rPr>
      <w:t>āts</w:t>
    </w:r>
    <w:r w:rsidRPr="00405E66">
      <w:rPr>
        <w:i/>
        <w:sz w:val="18"/>
        <w:szCs w:val="18"/>
      </w:rPr>
      <w:t xml:space="preserve"> </w:t>
    </w:r>
    <w:r w:rsidRPr="00405E66">
      <w:rPr>
        <w:i/>
        <w:sz w:val="18"/>
        <w:szCs w:val="18"/>
      </w:rPr>
      <w:fldChar w:fldCharType="begin"/>
    </w:r>
    <w:r w:rsidRPr="00405E66">
      <w:rPr>
        <w:i/>
        <w:sz w:val="18"/>
        <w:szCs w:val="18"/>
      </w:rPr>
      <w:instrText xml:space="preserve"> DATE  \@ "dd.MM.yy"  \* MERGEFORMAT </w:instrText>
    </w:r>
    <w:r w:rsidRPr="00405E66">
      <w:rPr>
        <w:i/>
        <w:sz w:val="18"/>
        <w:szCs w:val="18"/>
      </w:rPr>
      <w:fldChar w:fldCharType="separate"/>
    </w:r>
    <w:r w:rsidR="005664B5">
      <w:rPr>
        <w:i/>
        <w:noProof/>
        <w:sz w:val="18"/>
        <w:szCs w:val="18"/>
      </w:rPr>
      <w:t>22.08.17</w:t>
    </w:r>
    <w:r w:rsidRPr="00405E66">
      <w:rPr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7D4CD" w14:textId="618CC2F1" w:rsidR="00AF1A36" w:rsidRPr="00405E66" w:rsidRDefault="00AF1A36" w:rsidP="00405E66">
    <w:pPr>
      <w:pStyle w:val="Footer"/>
      <w:jc w:val="right"/>
      <w:rPr>
        <w:i/>
        <w:sz w:val="18"/>
        <w:szCs w:val="18"/>
      </w:rPr>
    </w:pPr>
    <w:r w:rsidRPr="00405E66">
      <w:rPr>
        <w:i/>
        <w:sz w:val="18"/>
        <w:szCs w:val="18"/>
      </w:rPr>
      <w:fldChar w:fldCharType="begin"/>
    </w:r>
    <w:r w:rsidRPr="00405E66">
      <w:rPr>
        <w:i/>
        <w:sz w:val="18"/>
        <w:szCs w:val="18"/>
      </w:rPr>
      <w:instrText xml:space="preserve"> FILENAME   \* MERGEFORMAT </w:instrText>
    </w:r>
    <w:r w:rsidRPr="00405E66">
      <w:rPr>
        <w:i/>
        <w:sz w:val="18"/>
        <w:szCs w:val="18"/>
      </w:rPr>
      <w:fldChar w:fldCharType="separate"/>
    </w:r>
    <w:r w:rsidR="004B1043">
      <w:rPr>
        <w:i/>
        <w:noProof/>
        <w:sz w:val="18"/>
        <w:szCs w:val="18"/>
      </w:rPr>
      <w:t>MKPavP2_1107201720170720083951.docx</w:t>
    </w:r>
    <w:r w:rsidRPr="00405E66">
      <w:rPr>
        <w:i/>
        <w:sz w:val="18"/>
        <w:szCs w:val="18"/>
      </w:rPr>
      <w:fldChar w:fldCharType="end"/>
    </w:r>
    <w:r w:rsidRPr="00405E66">
      <w:rPr>
        <w:i/>
        <w:sz w:val="18"/>
        <w:szCs w:val="18"/>
      </w:rPr>
      <w:t>, druk</w:t>
    </w:r>
    <w:r>
      <w:rPr>
        <w:i/>
        <w:sz w:val="18"/>
        <w:szCs w:val="18"/>
      </w:rPr>
      <w:t>āts</w:t>
    </w:r>
    <w:r w:rsidRPr="00405E66">
      <w:rPr>
        <w:i/>
        <w:sz w:val="18"/>
        <w:szCs w:val="18"/>
      </w:rPr>
      <w:t xml:space="preserve"> </w:t>
    </w:r>
    <w:r w:rsidRPr="00405E66">
      <w:rPr>
        <w:i/>
        <w:sz w:val="18"/>
        <w:szCs w:val="18"/>
      </w:rPr>
      <w:fldChar w:fldCharType="begin"/>
    </w:r>
    <w:r w:rsidRPr="00405E66">
      <w:rPr>
        <w:i/>
        <w:sz w:val="18"/>
        <w:szCs w:val="18"/>
      </w:rPr>
      <w:instrText xml:space="preserve"> DATE  \@ "dd.MM.yy"  \* MERGEFORMAT </w:instrText>
    </w:r>
    <w:r w:rsidRPr="00405E66">
      <w:rPr>
        <w:i/>
        <w:sz w:val="18"/>
        <w:szCs w:val="18"/>
      </w:rPr>
      <w:fldChar w:fldCharType="separate"/>
    </w:r>
    <w:r w:rsidR="005664B5">
      <w:rPr>
        <w:i/>
        <w:noProof/>
        <w:sz w:val="18"/>
        <w:szCs w:val="18"/>
      </w:rPr>
      <w:t>22.08.17</w:t>
    </w:r>
    <w:r w:rsidRPr="00405E66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961B3" w14:textId="77777777" w:rsidR="00C51DB4" w:rsidRDefault="00C51DB4">
      <w:r>
        <w:separator/>
      </w:r>
    </w:p>
  </w:footnote>
  <w:footnote w:type="continuationSeparator" w:id="0">
    <w:p w14:paraId="78522504" w14:textId="77777777" w:rsidR="00C51DB4" w:rsidRDefault="00C51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360B" w14:textId="77777777" w:rsidR="00FE44E8" w:rsidRDefault="00FE4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B3223" w14:textId="77777777" w:rsidR="00AF1A36" w:rsidRPr="00E76099" w:rsidRDefault="00AF1A36">
    <w:pPr>
      <w:pStyle w:val="Header"/>
      <w:jc w:val="center"/>
      <w:rPr>
        <w:rFonts w:ascii="Times New Roman" w:hAnsi="Times New Roman"/>
        <w:sz w:val="24"/>
        <w:szCs w:val="24"/>
      </w:rPr>
    </w:pPr>
    <w:r w:rsidRPr="00E76099">
      <w:rPr>
        <w:rFonts w:ascii="Times New Roman" w:hAnsi="Times New Roman"/>
        <w:sz w:val="24"/>
        <w:szCs w:val="24"/>
      </w:rPr>
      <w:fldChar w:fldCharType="begin"/>
    </w:r>
    <w:r w:rsidRPr="00E76099">
      <w:rPr>
        <w:rFonts w:ascii="Times New Roman" w:hAnsi="Times New Roman"/>
        <w:sz w:val="24"/>
        <w:szCs w:val="24"/>
      </w:rPr>
      <w:instrText xml:space="preserve"> PAGE   \* MERGEFORMAT </w:instrText>
    </w:r>
    <w:r w:rsidRPr="00E76099">
      <w:rPr>
        <w:rFonts w:ascii="Times New Roman" w:hAnsi="Times New Roman"/>
        <w:sz w:val="24"/>
        <w:szCs w:val="24"/>
      </w:rPr>
      <w:fldChar w:fldCharType="separate"/>
    </w:r>
    <w:r w:rsidR="005664B5">
      <w:rPr>
        <w:rFonts w:ascii="Times New Roman" w:hAnsi="Times New Roman"/>
        <w:noProof/>
        <w:sz w:val="24"/>
        <w:szCs w:val="24"/>
      </w:rPr>
      <w:t>2</w:t>
    </w:r>
    <w:r w:rsidRPr="00E76099">
      <w:rPr>
        <w:rFonts w:ascii="Times New Roman" w:hAnsi="Times New Roman"/>
        <w:noProof/>
        <w:sz w:val="24"/>
        <w:szCs w:val="24"/>
      </w:rPr>
      <w:fldChar w:fldCharType="end"/>
    </w:r>
  </w:p>
  <w:p w14:paraId="479F58E2" w14:textId="77777777" w:rsidR="00AF1A36" w:rsidRDefault="00AF1A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3EE37" w14:textId="77777777" w:rsidR="00FE44E8" w:rsidRDefault="00FE4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4E3"/>
    <w:multiLevelType w:val="hybridMultilevel"/>
    <w:tmpl w:val="A274EBB0"/>
    <w:lvl w:ilvl="0" w:tplc="91DE90FC">
      <w:start w:val="2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76" w:hanging="360"/>
      </w:pPr>
    </w:lvl>
    <w:lvl w:ilvl="2" w:tplc="0426001B" w:tentative="1">
      <w:start w:val="1"/>
      <w:numFmt w:val="lowerRoman"/>
      <w:lvlText w:val="%3."/>
      <w:lvlJc w:val="right"/>
      <w:pPr>
        <w:ind w:left="3096" w:hanging="180"/>
      </w:pPr>
    </w:lvl>
    <w:lvl w:ilvl="3" w:tplc="0426000F" w:tentative="1">
      <w:start w:val="1"/>
      <w:numFmt w:val="decimal"/>
      <w:lvlText w:val="%4."/>
      <w:lvlJc w:val="left"/>
      <w:pPr>
        <w:ind w:left="3816" w:hanging="360"/>
      </w:pPr>
    </w:lvl>
    <w:lvl w:ilvl="4" w:tplc="04260019" w:tentative="1">
      <w:start w:val="1"/>
      <w:numFmt w:val="lowerLetter"/>
      <w:lvlText w:val="%5."/>
      <w:lvlJc w:val="left"/>
      <w:pPr>
        <w:ind w:left="4536" w:hanging="360"/>
      </w:pPr>
    </w:lvl>
    <w:lvl w:ilvl="5" w:tplc="0426001B" w:tentative="1">
      <w:start w:val="1"/>
      <w:numFmt w:val="lowerRoman"/>
      <w:lvlText w:val="%6."/>
      <w:lvlJc w:val="right"/>
      <w:pPr>
        <w:ind w:left="5256" w:hanging="180"/>
      </w:pPr>
    </w:lvl>
    <w:lvl w:ilvl="6" w:tplc="0426000F" w:tentative="1">
      <w:start w:val="1"/>
      <w:numFmt w:val="decimal"/>
      <w:lvlText w:val="%7."/>
      <w:lvlJc w:val="left"/>
      <w:pPr>
        <w:ind w:left="5976" w:hanging="360"/>
      </w:pPr>
    </w:lvl>
    <w:lvl w:ilvl="7" w:tplc="04260019" w:tentative="1">
      <w:start w:val="1"/>
      <w:numFmt w:val="lowerLetter"/>
      <w:lvlText w:val="%8."/>
      <w:lvlJc w:val="left"/>
      <w:pPr>
        <w:ind w:left="6696" w:hanging="360"/>
      </w:pPr>
    </w:lvl>
    <w:lvl w:ilvl="8" w:tplc="0426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0A5456E5"/>
    <w:multiLevelType w:val="hybridMultilevel"/>
    <w:tmpl w:val="08749EF8"/>
    <w:lvl w:ilvl="0" w:tplc="5120C8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651A5"/>
    <w:multiLevelType w:val="hybridMultilevel"/>
    <w:tmpl w:val="6FEAD754"/>
    <w:lvl w:ilvl="0" w:tplc="5120C8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5120C85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208016C6">
      <w:start w:val="1"/>
      <w:numFmt w:val="bullet"/>
      <w:lvlText w:val=""/>
      <w:lvlJc w:val="left"/>
      <w:pPr>
        <w:ind w:left="2509" w:hanging="180"/>
      </w:pPr>
      <w:rPr>
        <w:rFonts w:ascii="Symbol" w:hAnsi="Symbol" w:hint="default"/>
      </w:r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F21D0B"/>
    <w:multiLevelType w:val="hybridMultilevel"/>
    <w:tmpl w:val="821613EC"/>
    <w:lvl w:ilvl="0" w:tplc="BA56FBEE">
      <w:start w:val="2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16" w:hanging="360"/>
      </w:pPr>
    </w:lvl>
    <w:lvl w:ilvl="2" w:tplc="0426001B" w:tentative="1">
      <w:start w:val="1"/>
      <w:numFmt w:val="lowerRoman"/>
      <w:lvlText w:val="%3."/>
      <w:lvlJc w:val="right"/>
      <w:pPr>
        <w:ind w:left="2736" w:hanging="180"/>
      </w:pPr>
    </w:lvl>
    <w:lvl w:ilvl="3" w:tplc="0426000F" w:tentative="1">
      <w:start w:val="1"/>
      <w:numFmt w:val="decimal"/>
      <w:lvlText w:val="%4."/>
      <w:lvlJc w:val="left"/>
      <w:pPr>
        <w:ind w:left="3456" w:hanging="360"/>
      </w:pPr>
    </w:lvl>
    <w:lvl w:ilvl="4" w:tplc="04260019" w:tentative="1">
      <w:start w:val="1"/>
      <w:numFmt w:val="lowerLetter"/>
      <w:lvlText w:val="%5."/>
      <w:lvlJc w:val="left"/>
      <w:pPr>
        <w:ind w:left="4176" w:hanging="360"/>
      </w:pPr>
    </w:lvl>
    <w:lvl w:ilvl="5" w:tplc="0426001B" w:tentative="1">
      <w:start w:val="1"/>
      <w:numFmt w:val="lowerRoman"/>
      <w:lvlText w:val="%6."/>
      <w:lvlJc w:val="right"/>
      <w:pPr>
        <w:ind w:left="4896" w:hanging="180"/>
      </w:pPr>
    </w:lvl>
    <w:lvl w:ilvl="6" w:tplc="0426000F" w:tentative="1">
      <w:start w:val="1"/>
      <w:numFmt w:val="decimal"/>
      <w:lvlText w:val="%7."/>
      <w:lvlJc w:val="left"/>
      <w:pPr>
        <w:ind w:left="5616" w:hanging="360"/>
      </w:pPr>
    </w:lvl>
    <w:lvl w:ilvl="7" w:tplc="04260019" w:tentative="1">
      <w:start w:val="1"/>
      <w:numFmt w:val="lowerLetter"/>
      <w:lvlText w:val="%8."/>
      <w:lvlJc w:val="left"/>
      <w:pPr>
        <w:ind w:left="6336" w:hanging="360"/>
      </w:pPr>
    </w:lvl>
    <w:lvl w:ilvl="8" w:tplc="042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236468D2"/>
    <w:multiLevelType w:val="multilevel"/>
    <w:tmpl w:val="94D416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">
    <w:nsid w:val="24131656"/>
    <w:multiLevelType w:val="multilevel"/>
    <w:tmpl w:val="5BD42CCC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99E49AD"/>
    <w:multiLevelType w:val="hybridMultilevel"/>
    <w:tmpl w:val="8B12DC70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1B0516"/>
    <w:multiLevelType w:val="hybridMultilevel"/>
    <w:tmpl w:val="A8A2FBC0"/>
    <w:lvl w:ilvl="0" w:tplc="042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2B452C44"/>
    <w:multiLevelType w:val="hybridMultilevel"/>
    <w:tmpl w:val="0DCA7516"/>
    <w:lvl w:ilvl="0" w:tplc="13120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D03CD"/>
    <w:multiLevelType w:val="multilevel"/>
    <w:tmpl w:val="B860E02E"/>
    <w:lvl w:ilvl="0">
      <w:start w:val="1"/>
      <w:numFmt w:val="decimal"/>
      <w:pStyle w:val="Heading30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53BD37CE"/>
    <w:multiLevelType w:val="hybridMultilevel"/>
    <w:tmpl w:val="EDA8E606"/>
    <w:lvl w:ilvl="0" w:tplc="E5E4F69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6" w:hanging="360"/>
      </w:pPr>
    </w:lvl>
    <w:lvl w:ilvl="2" w:tplc="0426001B" w:tentative="1">
      <w:start w:val="1"/>
      <w:numFmt w:val="lowerRoman"/>
      <w:lvlText w:val="%3."/>
      <w:lvlJc w:val="right"/>
      <w:pPr>
        <w:ind w:left="2376" w:hanging="180"/>
      </w:pPr>
    </w:lvl>
    <w:lvl w:ilvl="3" w:tplc="0426000F" w:tentative="1">
      <w:start w:val="1"/>
      <w:numFmt w:val="decimal"/>
      <w:lvlText w:val="%4."/>
      <w:lvlJc w:val="left"/>
      <w:pPr>
        <w:ind w:left="3096" w:hanging="360"/>
      </w:pPr>
    </w:lvl>
    <w:lvl w:ilvl="4" w:tplc="04260019" w:tentative="1">
      <w:start w:val="1"/>
      <w:numFmt w:val="lowerLetter"/>
      <w:lvlText w:val="%5."/>
      <w:lvlJc w:val="left"/>
      <w:pPr>
        <w:ind w:left="3816" w:hanging="360"/>
      </w:pPr>
    </w:lvl>
    <w:lvl w:ilvl="5" w:tplc="0426001B" w:tentative="1">
      <w:start w:val="1"/>
      <w:numFmt w:val="lowerRoman"/>
      <w:lvlText w:val="%6."/>
      <w:lvlJc w:val="right"/>
      <w:pPr>
        <w:ind w:left="4536" w:hanging="180"/>
      </w:pPr>
    </w:lvl>
    <w:lvl w:ilvl="6" w:tplc="0426000F" w:tentative="1">
      <w:start w:val="1"/>
      <w:numFmt w:val="decimal"/>
      <w:lvlText w:val="%7."/>
      <w:lvlJc w:val="left"/>
      <w:pPr>
        <w:ind w:left="5256" w:hanging="360"/>
      </w:pPr>
    </w:lvl>
    <w:lvl w:ilvl="7" w:tplc="04260019" w:tentative="1">
      <w:start w:val="1"/>
      <w:numFmt w:val="lowerLetter"/>
      <w:lvlText w:val="%8."/>
      <w:lvlJc w:val="left"/>
      <w:pPr>
        <w:ind w:left="5976" w:hanging="360"/>
      </w:pPr>
    </w:lvl>
    <w:lvl w:ilvl="8" w:tplc="042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558C1D83"/>
    <w:multiLevelType w:val="hybridMultilevel"/>
    <w:tmpl w:val="A87E5CDC"/>
    <w:lvl w:ilvl="0" w:tplc="0426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56D27958"/>
    <w:multiLevelType w:val="hybridMultilevel"/>
    <w:tmpl w:val="8346B1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44B49"/>
    <w:multiLevelType w:val="hybridMultilevel"/>
    <w:tmpl w:val="056664E4"/>
    <w:lvl w:ilvl="0" w:tplc="59BE36A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5A3D234A"/>
    <w:multiLevelType w:val="hybridMultilevel"/>
    <w:tmpl w:val="2F702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661EF"/>
    <w:multiLevelType w:val="hybridMultilevel"/>
    <w:tmpl w:val="C8B423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77A82"/>
    <w:multiLevelType w:val="multilevel"/>
    <w:tmpl w:val="27403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pStyle w:val="Style3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7">
    <w:nsid w:val="630B7B09"/>
    <w:multiLevelType w:val="hybridMultilevel"/>
    <w:tmpl w:val="CB3AEC18"/>
    <w:lvl w:ilvl="0" w:tplc="0426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6319084C"/>
    <w:multiLevelType w:val="hybridMultilevel"/>
    <w:tmpl w:val="AF4C9DCC"/>
    <w:lvl w:ilvl="0" w:tplc="EFF2CA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AC1EC0"/>
    <w:multiLevelType w:val="multilevel"/>
    <w:tmpl w:val="D7EC2B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17D1DEC"/>
    <w:multiLevelType w:val="hybridMultilevel"/>
    <w:tmpl w:val="BC662198"/>
    <w:lvl w:ilvl="0" w:tplc="4376691C">
      <w:start w:val="3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16" w:hanging="360"/>
      </w:pPr>
    </w:lvl>
    <w:lvl w:ilvl="2" w:tplc="0426001B" w:tentative="1">
      <w:start w:val="1"/>
      <w:numFmt w:val="lowerRoman"/>
      <w:lvlText w:val="%3."/>
      <w:lvlJc w:val="right"/>
      <w:pPr>
        <w:ind w:left="2736" w:hanging="180"/>
      </w:pPr>
    </w:lvl>
    <w:lvl w:ilvl="3" w:tplc="0426000F" w:tentative="1">
      <w:start w:val="1"/>
      <w:numFmt w:val="decimal"/>
      <w:lvlText w:val="%4."/>
      <w:lvlJc w:val="left"/>
      <w:pPr>
        <w:ind w:left="3456" w:hanging="360"/>
      </w:pPr>
    </w:lvl>
    <w:lvl w:ilvl="4" w:tplc="04260019" w:tentative="1">
      <w:start w:val="1"/>
      <w:numFmt w:val="lowerLetter"/>
      <w:lvlText w:val="%5."/>
      <w:lvlJc w:val="left"/>
      <w:pPr>
        <w:ind w:left="4176" w:hanging="360"/>
      </w:pPr>
    </w:lvl>
    <w:lvl w:ilvl="5" w:tplc="0426001B" w:tentative="1">
      <w:start w:val="1"/>
      <w:numFmt w:val="lowerRoman"/>
      <w:lvlText w:val="%6."/>
      <w:lvlJc w:val="right"/>
      <w:pPr>
        <w:ind w:left="4896" w:hanging="180"/>
      </w:pPr>
    </w:lvl>
    <w:lvl w:ilvl="6" w:tplc="0426000F" w:tentative="1">
      <w:start w:val="1"/>
      <w:numFmt w:val="decimal"/>
      <w:lvlText w:val="%7."/>
      <w:lvlJc w:val="left"/>
      <w:pPr>
        <w:ind w:left="5616" w:hanging="360"/>
      </w:pPr>
    </w:lvl>
    <w:lvl w:ilvl="7" w:tplc="04260019" w:tentative="1">
      <w:start w:val="1"/>
      <w:numFmt w:val="lowerLetter"/>
      <w:lvlText w:val="%8."/>
      <w:lvlJc w:val="left"/>
      <w:pPr>
        <w:ind w:left="6336" w:hanging="360"/>
      </w:pPr>
    </w:lvl>
    <w:lvl w:ilvl="8" w:tplc="042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>
    <w:nsid w:val="76A606B4"/>
    <w:multiLevelType w:val="hybridMultilevel"/>
    <w:tmpl w:val="C2DC23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A5B7B"/>
    <w:multiLevelType w:val="hybridMultilevel"/>
    <w:tmpl w:val="EC503E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4334A"/>
    <w:multiLevelType w:val="hybridMultilevel"/>
    <w:tmpl w:val="08749EF8"/>
    <w:lvl w:ilvl="0" w:tplc="5120C8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23"/>
  </w:num>
  <w:num w:numId="6">
    <w:abstractNumId w:val="17"/>
  </w:num>
  <w:num w:numId="7">
    <w:abstractNumId w:val="13"/>
  </w:num>
  <w:num w:numId="8">
    <w:abstractNumId w:val="15"/>
  </w:num>
  <w:num w:numId="9">
    <w:abstractNumId w:val="7"/>
  </w:num>
  <w:num w:numId="10">
    <w:abstractNumId w:val="11"/>
  </w:num>
  <w:num w:numId="11">
    <w:abstractNumId w:val="12"/>
  </w:num>
  <w:num w:numId="12">
    <w:abstractNumId w:val="18"/>
  </w:num>
  <w:num w:numId="13">
    <w:abstractNumId w:val="19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2"/>
  </w:num>
  <w:num w:numId="21">
    <w:abstractNumId w:val="14"/>
  </w:num>
  <w:num w:numId="22">
    <w:abstractNumId w:val="3"/>
  </w:num>
  <w:num w:numId="23">
    <w:abstractNumId w:val="20"/>
  </w:num>
  <w:num w:numId="24">
    <w:abstractNumId w:val="0"/>
  </w:num>
  <w:num w:numId="25">
    <w:abstractNumId w:val="8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ta Erna Sile">
    <w15:presenceInfo w15:providerId="AD" w15:userId="S-1-5-21-1762135226-342840741-925700815-6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lv-LV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72"/>
    <w:rsid w:val="000002E5"/>
    <w:rsid w:val="00000B4F"/>
    <w:rsid w:val="0000108E"/>
    <w:rsid w:val="000025F3"/>
    <w:rsid w:val="000034A7"/>
    <w:rsid w:val="000036AC"/>
    <w:rsid w:val="00005F95"/>
    <w:rsid w:val="00006B50"/>
    <w:rsid w:val="00010473"/>
    <w:rsid w:val="00011B36"/>
    <w:rsid w:val="00020732"/>
    <w:rsid w:val="0002237E"/>
    <w:rsid w:val="0002578A"/>
    <w:rsid w:val="000260F9"/>
    <w:rsid w:val="00026A93"/>
    <w:rsid w:val="00027634"/>
    <w:rsid w:val="000328EA"/>
    <w:rsid w:val="00032C1A"/>
    <w:rsid w:val="00032EAC"/>
    <w:rsid w:val="00033506"/>
    <w:rsid w:val="0003424B"/>
    <w:rsid w:val="000345F2"/>
    <w:rsid w:val="0003470E"/>
    <w:rsid w:val="00035A43"/>
    <w:rsid w:val="0004086A"/>
    <w:rsid w:val="000408B2"/>
    <w:rsid w:val="0004189B"/>
    <w:rsid w:val="00041AB5"/>
    <w:rsid w:val="000423AF"/>
    <w:rsid w:val="00042791"/>
    <w:rsid w:val="000451CC"/>
    <w:rsid w:val="000453FA"/>
    <w:rsid w:val="0004620F"/>
    <w:rsid w:val="000466DC"/>
    <w:rsid w:val="000470D5"/>
    <w:rsid w:val="000474E2"/>
    <w:rsid w:val="000504F0"/>
    <w:rsid w:val="00050582"/>
    <w:rsid w:val="00052125"/>
    <w:rsid w:val="000539D3"/>
    <w:rsid w:val="00053D9C"/>
    <w:rsid w:val="00054120"/>
    <w:rsid w:val="00055BC8"/>
    <w:rsid w:val="00056333"/>
    <w:rsid w:val="00061392"/>
    <w:rsid w:val="00061CDC"/>
    <w:rsid w:val="00064360"/>
    <w:rsid w:val="00066554"/>
    <w:rsid w:val="00066BA6"/>
    <w:rsid w:val="000674C5"/>
    <w:rsid w:val="00067A29"/>
    <w:rsid w:val="0007131A"/>
    <w:rsid w:val="00072AD6"/>
    <w:rsid w:val="00073675"/>
    <w:rsid w:val="000747B5"/>
    <w:rsid w:val="00075BF3"/>
    <w:rsid w:val="00075D03"/>
    <w:rsid w:val="00080443"/>
    <w:rsid w:val="0008048D"/>
    <w:rsid w:val="000806CC"/>
    <w:rsid w:val="00085676"/>
    <w:rsid w:val="000860B9"/>
    <w:rsid w:val="0008630B"/>
    <w:rsid w:val="0008642C"/>
    <w:rsid w:val="0009111D"/>
    <w:rsid w:val="00092E7A"/>
    <w:rsid w:val="00092EB2"/>
    <w:rsid w:val="00096C79"/>
    <w:rsid w:val="00097677"/>
    <w:rsid w:val="000A086E"/>
    <w:rsid w:val="000A159B"/>
    <w:rsid w:val="000A1C53"/>
    <w:rsid w:val="000A46E4"/>
    <w:rsid w:val="000A5A9B"/>
    <w:rsid w:val="000A6078"/>
    <w:rsid w:val="000A646B"/>
    <w:rsid w:val="000A660A"/>
    <w:rsid w:val="000A702D"/>
    <w:rsid w:val="000B0168"/>
    <w:rsid w:val="000B2FA8"/>
    <w:rsid w:val="000B3041"/>
    <w:rsid w:val="000B38BD"/>
    <w:rsid w:val="000B5035"/>
    <w:rsid w:val="000B5406"/>
    <w:rsid w:val="000B5D63"/>
    <w:rsid w:val="000B6032"/>
    <w:rsid w:val="000B641E"/>
    <w:rsid w:val="000B77AC"/>
    <w:rsid w:val="000C0AB6"/>
    <w:rsid w:val="000C1281"/>
    <w:rsid w:val="000C1316"/>
    <w:rsid w:val="000C26B8"/>
    <w:rsid w:val="000C2AD2"/>
    <w:rsid w:val="000C307D"/>
    <w:rsid w:val="000C4ADE"/>
    <w:rsid w:val="000C4D61"/>
    <w:rsid w:val="000C5FC5"/>
    <w:rsid w:val="000C7FD3"/>
    <w:rsid w:val="000D065C"/>
    <w:rsid w:val="000D0A95"/>
    <w:rsid w:val="000D1239"/>
    <w:rsid w:val="000D12CA"/>
    <w:rsid w:val="000D25AB"/>
    <w:rsid w:val="000D2776"/>
    <w:rsid w:val="000D3C24"/>
    <w:rsid w:val="000D45AC"/>
    <w:rsid w:val="000D617F"/>
    <w:rsid w:val="000D634F"/>
    <w:rsid w:val="000D73AE"/>
    <w:rsid w:val="000E0446"/>
    <w:rsid w:val="000E0C66"/>
    <w:rsid w:val="000E0EA0"/>
    <w:rsid w:val="000E15D7"/>
    <w:rsid w:val="000E2DEF"/>
    <w:rsid w:val="000E3D4C"/>
    <w:rsid w:val="000E4B1B"/>
    <w:rsid w:val="000F07A1"/>
    <w:rsid w:val="000F3437"/>
    <w:rsid w:val="000F51F4"/>
    <w:rsid w:val="000F5A48"/>
    <w:rsid w:val="000F62ED"/>
    <w:rsid w:val="001006C0"/>
    <w:rsid w:val="00102E14"/>
    <w:rsid w:val="001036BD"/>
    <w:rsid w:val="00104AE8"/>
    <w:rsid w:val="0010613E"/>
    <w:rsid w:val="0010696A"/>
    <w:rsid w:val="0010737B"/>
    <w:rsid w:val="001104F5"/>
    <w:rsid w:val="00112C3A"/>
    <w:rsid w:val="00114B3D"/>
    <w:rsid w:val="00120BEF"/>
    <w:rsid w:val="00120F2C"/>
    <w:rsid w:val="00121087"/>
    <w:rsid w:val="00123438"/>
    <w:rsid w:val="00124E43"/>
    <w:rsid w:val="00125843"/>
    <w:rsid w:val="00130D69"/>
    <w:rsid w:val="00130D99"/>
    <w:rsid w:val="00133211"/>
    <w:rsid w:val="00135DAF"/>
    <w:rsid w:val="00136D80"/>
    <w:rsid w:val="00136DEC"/>
    <w:rsid w:val="001374E4"/>
    <w:rsid w:val="00137B0F"/>
    <w:rsid w:val="00140128"/>
    <w:rsid w:val="00142201"/>
    <w:rsid w:val="00143791"/>
    <w:rsid w:val="00147FCC"/>
    <w:rsid w:val="00150B80"/>
    <w:rsid w:val="00152AD4"/>
    <w:rsid w:val="00156BBB"/>
    <w:rsid w:val="00157622"/>
    <w:rsid w:val="0015798E"/>
    <w:rsid w:val="00157DB3"/>
    <w:rsid w:val="0016225C"/>
    <w:rsid w:val="00164866"/>
    <w:rsid w:val="00164A25"/>
    <w:rsid w:val="0016555E"/>
    <w:rsid w:val="0016746D"/>
    <w:rsid w:val="001676D8"/>
    <w:rsid w:val="00170175"/>
    <w:rsid w:val="00170D92"/>
    <w:rsid w:val="00170E67"/>
    <w:rsid w:val="00173302"/>
    <w:rsid w:val="0017575E"/>
    <w:rsid w:val="00177DA0"/>
    <w:rsid w:val="00180C06"/>
    <w:rsid w:val="00181187"/>
    <w:rsid w:val="0018337F"/>
    <w:rsid w:val="001851A9"/>
    <w:rsid w:val="00187246"/>
    <w:rsid w:val="00187DC7"/>
    <w:rsid w:val="0019044F"/>
    <w:rsid w:val="00190D54"/>
    <w:rsid w:val="0019136E"/>
    <w:rsid w:val="0019666C"/>
    <w:rsid w:val="001971F1"/>
    <w:rsid w:val="00197D79"/>
    <w:rsid w:val="001A14F5"/>
    <w:rsid w:val="001A22B6"/>
    <w:rsid w:val="001A348E"/>
    <w:rsid w:val="001A43EC"/>
    <w:rsid w:val="001A5F17"/>
    <w:rsid w:val="001A7BAE"/>
    <w:rsid w:val="001B0E00"/>
    <w:rsid w:val="001B15EE"/>
    <w:rsid w:val="001B1C6C"/>
    <w:rsid w:val="001B1E73"/>
    <w:rsid w:val="001B35FC"/>
    <w:rsid w:val="001B4CE5"/>
    <w:rsid w:val="001B63D1"/>
    <w:rsid w:val="001B64BA"/>
    <w:rsid w:val="001B698F"/>
    <w:rsid w:val="001B6CCF"/>
    <w:rsid w:val="001C0B59"/>
    <w:rsid w:val="001C1CC1"/>
    <w:rsid w:val="001C2016"/>
    <w:rsid w:val="001C43E8"/>
    <w:rsid w:val="001C448A"/>
    <w:rsid w:val="001C6F1C"/>
    <w:rsid w:val="001C70BE"/>
    <w:rsid w:val="001C72DF"/>
    <w:rsid w:val="001C7BDE"/>
    <w:rsid w:val="001D02D9"/>
    <w:rsid w:val="001D683F"/>
    <w:rsid w:val="001D7BCB"/>
    <w:rsid w:val="001E30A3"/>
    <w:rsid w:val="001E32C3"/>
    <w:rsid w:val="001E4831"/>
    <w:rsid w:val="001E513B"/>
    <w:rsid w:val="001E66A4"/>
    <w:rsid w:val="001E68E8"/>
    <w:rsid w:val="001F06E8"/>
    <w:rsid w:val="001F145A"/>
    <w:rsid w:val="001F1EAF"/>
    <w:rsid w:val="001F294F"/>
    <w:rsid w:val="001F296E"/>
    <w:rsid w:val="001F3FD1"/>
    <w:rsid w:val="001F54F6"/>
    <w:rsid w:val="001F679B"/>
    <w:rsid w:val="0020050D"/>
    <w:rsid w:val="00200963"/>
    <w:rsid w:val="0020244C"/>
    <w:rsid w:val="002029D7"/>
    <w:rsid w:val="00202FDF"/>
    <w:rsid w:val="002039A3"/>
    <w:rsid w:val="002043EA"/>
    <w:rsid w:val="00204E76"/>
    <w:rsid w:val="0020641E"/>
    <w:rsid w:val="00206443"/>
    <w:rsid w:val="00207EB7"/>
    <w:rsid w:val="00207F09"/>
    <w:rsid w:val="00212365"/>
    <w:rsid w:val="002171A2"/>
    <w:rsid w:val="00220D27"/>
    <w:rsid w:val="00222EA9"/>
    <w:rsid w:val="002258BA"/>
    <w:rsid w:val="00225D5C"/>
    <w:rsid w:val="002270E4"/>
    <w:rsid w:val="0023014C"/>
    <w:rsid w:val="0023133A"/>
    <w:rsid w:val="002319B3"/>
    <w:rsid w:val="00232016"/>
    <w:rsid w:val="002321F5"/>
    <w:rsid w:val="00232C5A"/>
    <w:rsid w:val="00232EE2"/>
    <w:rsid w:val="00235257"/>
    <w:rsid w:val="002352E2"/>
    <w:rsid w:val="00235D74"/>
    <w:rsid w:val="00237C92"/>
    <w:rsid w:val="002407DD"/>
    <w:rsid w:val="0024132A"/>
    <w:rsid w:val="0024183D"/>
    <w:rsid w:val="00241E42"/>
    <w:rsid w:val="0024223F"/>
    <w:rsid w:val="0024228B"/>
    <w:rsid w:val="00242CF1"/>
    <w:rsid w:val="00243526"/>
    <w:rsid w:val="0024493A"/>
    <w:rsid w:val="00245E78"/>
    <w:rsid w:val="00245EA8"/>
    <w:rsid w:val="00246875"/>
    <w:rsid w:val="00247930"/>
    <w:rsid w:val="002501A9"/>
    <w:rsid w:val="002513D1"/>
    <w:rsid w:val="00251AC8"/>
    <w:rsid w:val="00252C15"/>
    <w:rsid w:val="00252D98"/>
    <w:rsid w:val="00254122"/>
    <w:rsid w:val="00254C1D"/>
    <w:rsid w:val="00256B5B"/>
    <w:rsid w:val="0026174B"/>
    <w:rsid w:val="0026177C"/>
    <w:rsid w:val="00262380"/>
    <w:rsid w:val="00266CE9"/>
    <w:rsid w:val="00267818"/>
    <w:rsid w:val="002701E1"/>
    <w:rsid w:val="00270A47"/>
    <w:rsid w:val="00272834"/>
    <w:rsid w:val="002729C6"/>
    <w:rsid w:val="002731F5"/>
    <w:rsid w:val="00273BB9"/>
    <w:rsid w:val="00274E60"/>
    <w:rsid w:val="002752A5"/>
    <w:rsid w:val="00275302"/>
    <w:rsid w:val="00275A2D"/>
    <w:rsid w:val="002762AA"/>
    <w:rsid w:val="00276E0E"/>
    <w:rsid w:val="0027711C"/>
    <w:rsid w:val="0027758D"/>
    <w:rsid w:val="00284AC4"/>
    <w:rsid w:val="00287478"/>
    <w:rsid w:val="002876B8"/>
    <w:rsid w:val="00291581"/>
    <w:rsid w:val="00291819"/>
    <w:rsid w:val="00292A39"/>
    <w:rsid w:val="00292A83"/>
    <w:rsid w:val="00293845"/>
    <w:rsid w:val="00294491"/>
    <w:rsid w:val="002948D4"/>
    <w:rsid w:val="00295D45"/>
    <w:rsid w:val="002968E8"/>
    <w:rsid w:val="0029737F"/>
    <w:rsid w:val="002A0B6F"/>
    <w:rsid w:val="002A0C5D"/>
    <w:rsid w:val="002A1521"/>
    <w:rsid w:val="002A20ED"/>
    <w:rsid w:val="002A304F"/>
    <w:rsid w:val="002A318D"/>
    <w:rsid w:val="002A4A75"/>
    <w:rsid w:val="002A65DF"/>
    <w:rsid w:val="002B4598"/>
    <w:rsid w:val="002B483F"/>
    <w:rsid w:val="002C0571"/>
    <w:rsid w:val="002C07BB"/>
    <w:rsid w:val="002C140D"/>
    <w:rsid w:val="002C2220"/>
    <w:rsid w:val="002C258B"/>
    <w:rsid w:val="002C3C53"/>
    <w:rsid w:val="002C449E"/>
    <w:rsid w:val="002C4AD6"/>
    <w:rsid w:val="002C7228"/>
    <w:rsid w:val="002C7F4B"/>
    <w:rsid w:val="002D321F"/>
    <w:rsid w:val="002D4374"/>
    <w:rsid w:val="002D464F"/>
    <w:rsid w:val="002D5CEA"/>
    <w:rsid w:val="002D795F"/>
    <w:rsid w:val="002E216C"/>
    <w:rsid w:val="002E24CE"/>
    <w:rsid w:val="002E365F"/>
    <w:rsid w:val="002E4C27"/>
    <w:rsid w:val="002E62FA"/>
    <w:rsid w:val="002E6A64"/>
    <w:rsid w:val="002E724D"/>
    <w:rsid w:val="002E73B2"/>
    <w:rsid w:val="002F00DD"/>
    <w:rsid w:val="002F04A8"/>
    <w:rsid w:val="002F14CD"/>
    <w:rsid w:val="002F415D"/>
    <w:rsid w:val="002F4C99"/>
    <w:rsid w:val="002F534D"/>
    <w:rsid w:val="002F53D5"/>
    <w:rsid w:val="002F63D5"/>
    <w:rsid w:val="002F6D61"/>
    <w:rsid w:val="002F7A2D"/>
    <w:rsid w:val="003010E1"/>
    <w:rsid w:val="00303888"/>
    <w:rsid w:val="0030436D"/>
    <w:rsid w:val="00305D41"/>
    <w:rsid w:val="00306FB0"/>
    <w:rsid w:val="003075C3"/>
    <w:rsid w:val="0030780B"/>
    <w:rsid w:val="003109E7"/>
    <w:rsid w:val="00310E3F"/>
    <w:rsid w:val="003119B8"/>
    <w:rsid w:val="0031406B"/>
    <w:rsid w:val="00314102"/>
    <w:rsid w:val="00315FE3"/>
    <w:rsid w:val="003174CF"/>
    <w:rsid w:val="003176F8"/>
    <w:rsid w:val="0032036F"/>
    <w:rsid w:val="00322536"/>
    <w:rsid w:val="00322FF2"/>
    <w:rsid w:val="00325633"/>
    <w:rsid w:val="00325936"/>
    <w:rsid w:val="003265FE"/>
    <w:rsid w:val="00326F6A"/>
    <w:rsid w:val="00327195"/>
    <w:rsid w:val="0032720B"/>
    <w:rsid w:val="00327299"/>
    <w:rsid w:val="00327517"/>
    <w:rsid w:val="00330BBF"/>
    <w:rsid w:val="00331081"/>
    <w:rsid w:val="00331EDA"/>
    <w:rsid w:val="003361A5"/>
    <w:rsid w:val="003362A5"/>
    <w:rsid w:val="00336355"/>
    <w:rsid w:val="00336397"/>
    <w:rsid w:val="0033716C"/>
    <w:rsid w:val="0033763B"/>
    <w:rsid w:val="003379BB"/>
    <w:rsid w:val="00341105"/>
    <w:rsid w:val="003411AB"/>
    <w:rsid w:val="0034302A"/>
    <w:rsid w:val="00344598"/>
    <w:rsid w:val="00344D9C"/>
    <w:rsid w:val="00345AA1"/>
    <w:rsid w:val="00345CB4"/>
    <w:rsid w:val="00346152"/>
    <w:rsid w:val="00347635"/>
    <w:rsid w:val="00347938"/>
    <w:rsid w:val="00347E55"/>
    <w:rsid w:val="00350717"/>
    <w:rsid w:val="0035101F"/>
    <w:rsid w:val="00352362"/>
    <w:rsid w:val="0035264A"/>
    <w:rsid w:val="003535D6"/>
    <w:rsid w:val="00353832"/>
    <w:rsid w:val="00356279"/>
    <w:rsid w:val="003566C2"/>
    <w:rsid w:val="003575EF"/>
    <w:rsid w:val="00357A61"/>
    <w:rsid w:val="00360756"/>
    <w:rsid w:val="00360E7F"/>
    <w:rsid w:val="003618BC"/>
    <w:rsid w:val="00362B43"/>
    <w:rsid w:val="00362BD2"/>
    <w:rsid w:val="0036368B"/>
    <w:rsid w:val="00363812"/>
    <w:rsid w:val="00363859"/>
    <w:rsid w:val="00363ECA"/>
    <w:rsid w:val="003644C9"/>
    <w:rsid w:val="003648B9"/>
    <w:rsid w:val="00366E9D"/>
    <w:rsid w:val="003708F8"/>
    <w:rsid w:val="00370F31"/>
    <w:rsid w:val="00371A85"/>
    <w:rsid w:val="0037293F"/>
    <w:rsid w:val="0037367E"/>
    <w:rsid w:val="00374E79"/>
    <w:rsid w:val="00375949"/>
    <w:rsid w:val="00376AC0"/>
    <w:rsid w:val="0038014B"/>
    <w:rsid w:val="00381360"/>
    <w:rsid w:val="003818EC"/>
    <w:rsid w:val="00390D85"/>
    <w:rsid w:val="00392B55"/>
    <w:rsid w:val="00392ECE"/>
    <w:rsid w:val="00396506"/>
    <w:rsid w:val="003A042F"/>
    <w:rsid w:val="003A0AFF"/>
    <w:rsid w:val="003A2045"/>
    <w:rsid w:val="003A2F5C"/>
    <w:rsid w:val="003A491A"/>
    <w:rsid w:val="003A64AC"/>
    <w:rsid w:val="003A74A2"/>
    <w:rsid w:val="003B14AB"/>
    <w:rsid w:val="003B2B96"/>
    <w:rsid w:val="003B2C24"/>
    <w:rsid w:val="003B35DA"/>
    <w:rsid w:val="003B3CC6"/>
    <w:rsid w:val="003B5B6D"/>
    <w:rsid w:val="003C08EE"/>
    <w:rsid w:val="003C1DEB"/>
    <w:rsid w:val="003C28C9"/>
    <w:rsid w:val="003C3B39"/>
    <w:rsid w:val="003C5843"/>
    <w:rsid w:val="003C59B8"/>
    <w:rsid w:val="003C61F4"/>
    <w:rsid w:val="003C6D5B"/>
    <w:rsid w:val="003C6D95"/>
    <w:rsid w:val="003C7BED"/>
    <w:rsid w:val="003D04B7"/>
    <w:rsid w:val="003D04CB"/>
    <w:rsid w:val="003D0999"/>
    <w:rsid w:val="003D2552"/>
    <w:rsid w:val="003D3049"/>
    <w:rsid w:val="003E1043"/>
    <w:rsid w:val="003E18DE"/>
    <w:rsid w:val="003E34A1"/>
    <w:rsid w:val="003E34FD"/>
    <w:rsid w:val="003E3D7D"/>
    <w:rsid w:val="003E42F4"/>
    <w:rsid w:val="003E5104"/>
    <w:rsid w:val="003E73F6"/>
    <w:rsid w:val="003E75B9"/>
    <w:rsid w:val="003F030E"/>
    <w:rsid w:val="003F070A"/>
    <w:rsid w:val="003F0C6B"/>
    <w:rsid w:val="003F0E42"/>
    <w:rsid w:val="003F2FEF"/>
    <w:rsid w:val="003F3D56"/>
    <w:rsid w:val="003F4E66"/>
    <w:rsid w:val="003F59A1"/>
    <w:rsid w:val="003F665E"/>
    <w:rsid w:val="003F6E5D"/>
    <w:rsid w:val="003F6EC6"/>
    <w:rsid w:val="003F7C6B"/>
    <w:rsid w:val="00400146"/>
    <w:rsid w:val="00401687"/>
    <w:rsid w:val="0040176B"/>
    <w:rsid w:val="00401A9C"/>
    <w:rsid w:val="00402A5E"/>
    <w:rsid w:val="00404852"/>
    <w:rsid w:val="00404E77"/>
    <w:rsid w:val="00404E9D"/>
    <w:rsid w:val="0040599B"/>
    <w:rsid w:val="00405E66"/>
    <w:rsid w:val="00405E93"/>
    <w:rsid w:val="00406C0B"/>
    <w:rsid w:val="00410382"/>
    <w:rsid w:val="0041091F"/>
    <w:rsid w:val="00410D82"/>
    <w:rsid w:val="00413541"/>
    <w:rsid w:val="00414362"/>
    <w:rsid w:val="00414737"/>
    <w:rsid w:val="004153D3"/>
    <w:rsid w:val="00415E87"/>
    <w:rsid w:val="00416360"/>
    <w:rsid w:val="0041716F"/>
    <w:rsid w:val="00421D33"/>
    <w:rsid w:val="004229AC"/>
    <w:rsid w:val="00425DEE"/>
    <w:rsid w:val="00425E8A"/>
    <w:rsid w:val="00426928"/>
    <w:rsid w:val="00427261"/>
    <w:rsid w:val="00427471"/>
    <w:rsid w:val="004316D9"/>
    <w:rsid w:val="004323BE"/>
    <w:rsid w:val="004324FF"/>
    <w:rsid w:val="00433DB1"/>
    <w:rsid w:val="004340B2"/>
    <w:rsid w:val="00436BAB"/>
    <w:rsid w:val="00436BDF"/>
    <w:rsid w:val="00437E0E"/>
    <w:rsid w:val="00440D46"/>
    <w:rsid w:val="00441701"/>
    <w:rsid w:val="00441C30"/>
    <w:rsid w:val="004420BD"/>
    <w:rsid w:val="004426D5"/>
    <w:rsid w:val="00442BFC"/>
    <w:rsid w:val="0044733C"/>
    <w:rsid w:val="004476E7"/>
    <w:rsid w:val="00450B2C"/>
    <w:rsid w:val="00451914"/>
    <w:rsid w:val="00453F8F"/>
    <w:rsid w:val="0045631A"/>
    <w:rsid w:val="00456E35"/>
    <w:rsid w:val="00461832"/>
    <w:rsid w:val="00464018"/>
    <w:rsid w:val="00464120"/>
    <w:rsid w:val="00464466"/>
    <w:rsid w:val="00464AF5"/>
    <w:rsid w:val="00467787"/>
    <w:rsid w:val="004702B3"/>
    <w:rsid w:val="00470B30"/>
    <w:rsid w:val="0047143E"/>
    <w:rsid w:val="0047165C"/>
    <w:rsid w:val="0047190A"/>
    <w:rsid w:val="00471C4B"/>
    <w:rsid w:val="00471C4E"/>
    <w:rsid w:val="00472630"/>
    <w:rsid w:val="00474881"/>
    <w:rsid w:val="00474A0C"/>
    <w:rsid w:val="004750CE"/>
    <w:rsid w:val="0047642E"/>
    <w:rsid w:val="00477E3F"/>
    <w:rsid w:val="004800B1"/>
    <w:rsid w:val="00482509"/>
    <w:rsid w:val="00483231"/>
    <w:rsid w:val="00485D28"/>
    <w:rsid w:val="00486BD3"/>
    <w:rsid w:val="00487825"/>
    <w:rsid w:val="004917C8"/>
    <w:rsid w:val="004921C6"/>
    <w:rsid w:val="004921F6"/>
    <w:rsid w:val="0049267B"/>
    <w:rsid w:val="00492859"/>
    <w:rsid w:val="00493F3C"/>
    <w:rsid w:val="00494919"/>
    <w:rsid w:val="00495603"/>
    <w:rsid w:val="00495621"/>
    <w:rsid w:val="00496725"/>
    <w:rsid w:val="004977AD"/>
    <w:rsid w:val="004A1416"/>
    <w:rsid w:val="004A1937"/>
    <w:rsid w:val="004A2307"/>
    <w:rsid w:val="004A2B56"/>
    <w:rsid w:val="004A30F3"/>
    <w:rsid w:val="004A54D4"/>
    <w:rsid w:val="004A5AAB"/>
    <w:rsid w:val="004A64C6"/>
    <w:rsid w:val="004B0ABA"/>
    <w:rsid w:val="004B1043"/>
    <w:rsid w:val="004B1B2C"/>
    <w:rsid w:val="004B20B0"/>
    <w:rsid w:val="004B2A5D"/>
    <w:rsid w:val="004B2E6D"/>
    <w:rsid w:val="004B30A6"/>
    <w:rsid w:val="004B3231"/>
    <w:rsid w:val="004B67A5"/>
    <w:rsid w:val="004C2582"/>
    <w:rsid w:val="004C2984"/>
    <w:rsid w:val="004C6136"/>
    <w:rsid w:val="004C6448"/>
    <w:rsid w:val="004D0BCB"/>
    <w:rsid w:val="004D1399"/>
    <w:rsid w:val="004D371D"/>
    <w:rsid w:val="004D3A92"/>
    <w:rsid w:val="004D43CA"/>
    <w:rsid w:val="004D4D2B"/>
    <w:rsid w:val="004D5DE2"/>
    <w:rsid w:val="004D6D57"/>
    <w:rsid w:val="004D71A1"/>
    <w:rsid w:val="004E1561"/>
    <w:rsid w:val="004E1898"/>
    <w:rsid w:val="004E18A5"/>
    <w:rsid w:val="004E22D9"/>
    <w:rsid w:val="004E242D"/>
    <w:rsid w:val="004E2AEF"/>
    <w:rsid w:val="004E320A"/>
    <w:rsid w:val="004E3DBF"/>
    <w:rsid w:val="004E5EBB"/>
    <w:rsid w:val="004E6108"/>
    <w:rsid w:val="004E7242"/>
    <w:rsid w:val="004E7B65"/>
    <w:rsid w:val="004F0BAE"/>
    <w:rsid w:val="004F1903"/>
    <w:rsid w:val="004F1A48"/>
    <w:rsid w:val="004F1AD4"/>
    <w:rsid w:val="004F272F"/>
    <w:rsid w:val="004F2781"/>
    <w:rsid w:val="004F3CE1"/>
    <w:rsid w:val="004F3F04"/>
    <w:rsid w:val="004F4C34"/>
    <w:rsid w:val="004F5665"/>
    <w:rsid w:val="004F6556"/>
    <w:rsid w:val="004F696F"/>
    <w:rsid w:val="004F70EA"/>
    <w:rsid w:val="004F7BFB"/>
    <w:rsid w:val="0050101D"/>
    <w:rsid w:val="0050119B"/>
    <w:rsid w:val="00501B05"/>
    <w:rsid w:val="00506357"/>
    <w:rsid w:val="00507857"/>
    <w:rsid w:val="00507A1D"/>
    <w:rsid w:val="005104D2"/>
    <w:rsid w:val="00510FEF"/>
    <w:rsid w:val="005118BE"/>
    <w:rsid w:val="00511F05"/>
    <w:rsid w:val="0051272B"/>
    <w:rsid w:val="00512AB2"/>
    <w:rsid w:val="00516439"/>
    <w:rsid w:val="0052144C"/>
    <w:rsid w:val="00522245"/>
    <w:rsid w:val="005226CC"/>
    <w:rsid w:val="00525FEF"/>
    <w:rsid w:val="005317E8"/>
    <w:rsid w:val="00532657"/>
    <w:rsid w:val="00532D8E"/>
    <w:rsid w:val="00532DEB"/>
    <w:rsid w:val="00532E18"/>
    <w:rsid w:val="00533EA0"/>
    <w:rsid w:val="00536E0F"/>
    <w:rsid w:val="00537438"/>
    <w:rsid w:val="0053778C"/>
    <w:rsid w:val="00545B50"/>
    <w:rsid w:val="00545F46"/>
    <w:rsid w:val="00546D6B"/>
    <w:rsid w:val="00547221"/>
    <w:rsid w:val="005506EA"/>
    <w:rsid w:val="00553123"/>
    <w:rsid w:val="0055315F"/>
    <w:rsid w:val="00553210"/>
    <w:rsid w:val="00554CD2"/>
    <w:rsid w:val="00555321"/>
    <w:rsid w:val="005558D5"/>
    <w:rsid w:val="0055661B"/>
    <w:rsid w:val="00557C3C"/>
    <w:rsid w:val="00560397"/>
    <w:rsid w:val="00562F9B"/>
    <w:rsid w:val="00563AB7"/>
    <w:rsid w:val="00563E0E"/>
    <w:rsid w:val="005645C9"/>
    <w:rsid w:val="005652DA"/>
    <w:rsid w:val="005663C3"/>
    <w:rsid w:val="005664B5"/>
    <w:rsid w:val="00566F26"/>
    <w:rsid w:val="005672C7"/>
    <w:rsid w:val="0057117E"/>
    <w:rsid w:val="00571B3C"/>
    <w:rsid w:val="005751FB"/>
    <w:rsid w:val="00576C4F"/>
    <w:rsid w:val="005772F4"/>
    <w:rsid w:val="00584256"/>
    <w:rsid w:val="00584CD3"/>
    <w:rsid w:val="005869CC"/>
    <w:rsid w:val="00591D69"/>
    <w:rsid w:val="00591E92"/>
    <w:rsid w:val="0059210A"/>
    <w:rsid w:val="00592B14"/>
    <w:rsid w:val="00593683"/>
    <w:rsid w:val="00594F99"/>
    <w:rsid w:val="00595331"/>
    <w:rsid w:val="00595D26"/>
    <w:rsid w:val="0059791D"/>
    <w:rsid w:val="005A14DA"/>
    <w:rsid w:val="005A3341"/>
    <w:rsid w:val="005A3963"/>
    <w:rsid w:val="005A5CD8"/>
    <w:rsid w:val="005A617F"/>
    <w:rsid w:val="005A684B"/>
    <w:rsid w:val="005A68DA"/>
    <w:rsid w:val="005A7C24"/>
    <w:rsid w:val="005B0394"/>
    <w:rsid w:val="005B10D8"/>
    <w:rsid w:val="005B3C42"/>
    <w:rsid w:val="005B5DE8"/>
    <w:rsid w:val="005B605F"/>
    <w:rsid w:val="005B6657"/>
    <w:rsid w:val="005B7722"/>
    <w:rsid w:val="005B7D22"/>
    <w:rsid w:val="005C029B"/>
    <w:rsid w:val="005C05FE"/>
    <w:rsid w:val="005C19B1"/>
    <w:rsid w:val="005C3111"/>
    <w:rsid w:val="005C4F95"/>
    <w:rsid w:val="005C5AA9"/>
    <w:rsid w:val="005C5AD2"/>
    <w:rsid w:val="005C5FF9"/>
    <w:rsid w:val="005C6594"/>
    <w:rsid w:val="005C65A1"/>
    <w:rsid w:val="005C79F8"/>
    <w:rsid w:val="005C7F17"/>
    <w:rsid w:val="005D02C9"/>
    <w:rsid w:val="005D056A"/>
    <w:rsid w:val="005D0905"/>
    <w:rsid w:val="005D0C1B"/>
    <w:rsid w:val="005D0FEC"/>
    <w:rsid w:val="005D10A7"/>
    <w:rsid w:val="005D1C40"/>
    <w:rsid w:val="005D214A"/>
    <w:rsid w:val="005D43DE"/>
    <w:rsid w:val="005D5CF0"/>
    <w:rsid w:val="005D6221"/>
    <w:rsid w:val="005D6F62"/>
    <w:rsid w:val="005D7AD7"/>
    <w:rsid w:val="005E1330"/>
    <w:rsid w:val="005E15F5"/>
    <w:rsid w:val="005E2A93"/>
    <w:rsid w:val="005E36AA"/>
    <w:rsid w:val="005E3735"/>
    <w:rsid w:val="005E488A"/>
    <w:rsid w:val="005E632F"/>
    <w:rsid w:val="005F283F"/>
    <w:rsid w:val="005F2991"/>
    <w:rsid w:val="005F4A0C"/>
    <w:rsid w:val="005F68BB"/>
    <w:rsid w:val="005F6E02"/>
    <w:rsid w:val="00600D5D"/>
    <w:rsid w:val="00601241"/>
    <w:rsid w:val="0060450D"/>
    <w:rsid w:val="00604E08"/>
    <w:rsid w:val="00604E8C"/>
    <w:rsid w:val="00605E4B"/>
    <w:rsid w:val="006066B4"/>
    <w:rsid w:val="006078C3"/>
    <w:rsid w:val="00607E1A"/>
    <w:rsid w:val="0061062B"/>
    <w:rsid w:val="0061200E"/>
    <w:rsid w:val="00612DCB"/>
    <w:rsid w:val="006134AD"/>
    <w:rsid w:val="0061453F"/>
    <w:rsid w:val="00615E4A"/>
    <w:rsid w:val="006160A2"/>
    <w:rsid w:val="0061799A"/>
    <w:rsid w:val="006208A5"/>
    <w:rsid w:val="00620F8E"/>
    <w:rsid w:val="00622603"/>
    <w:rsid w:val="00624450"/>
    <w:rsid w:val="0062447D"/>
    <w:rsid w:val="00627568"/>
    <w:rsid w:val="006276DF"/>
    <w:rsid w:val="0062774B"/>
    <w:rsid w:val="00627BD5"/>
    <w:rsid w:val="00630E8B"/>
    <w:rsid w:val="00630FC5"/>
    <w:rsid w:val="00631656"/>
    <w:rsid w:val="00632D72"/>
    <w:rsid w:val="00633431"/>
    <w:rsid w:val="00633E5A"/>
    <w:rsid w:val="00635E50"/>
    <w:rsid w:val="006364EC"/>
    <w:rsid w:val="0064695B"/>
    <w:rsid w:val="00647ED6"/>
    <w:rsid w:val="00650166"/>
    <w:rsid w:val="00651020"/>
    <w:rsid w:val="00653D8D"/>
    <w:rsid w:val="00654325"/>
    <w:rsid w:val="0065619D"/>
    <w:rsid w:val="00656540"/>
    <w:rsid w:val="0065701B"/>
    <w:rsid w:val="006604E0"/>
    <w:rsid w:val="00663683"/>
    <w:rsid w:val="00663808"/>
    <w:rsid w:val="00663E4D"/>
    <w:rsid w:val="00664059"/>
    <w:rsid w:val="00665386"/>
    <w:rsid w:val="00665DA4"/>
    <w:rsid w:val="00666F59"/>
    <w:rsid w:val="00667DF2"/>
    <w:rsid w:val="00670343"/>
    <w:rsid w:val="006724D2"/>
    <w:rsid w:val="006727BD"/>
    <w:rsid w:val="00675E55"/>
    <w:rsid w:val="00677A85"/>
    <w:rsid w:val="006817ED"/>
    <w:rsid w:val="00682C10"/>
    <w:rsid w:val="00682FA2"/>
    <w:rsid w:val="00683D1B"/>
    <w:rsid w:val="0068603D"/>
    <w:rsid w:val="00687154"/>
    <w:rsid w:val="006905AA"/>
    <w:rsid w:val="006909C2"/>
    <w:rsid w:val="006909E5"/>
    <w:rsid w:val="00691647"/>
    <w:rsid w:val="00691F47"/>
    <w:rsid w:val="00691FCC"/>
    <w:rsid w:val="006930AA"/>
    <w:rsid w:val="00695014"/>
    <w:rsid w:val="006950AF"/>
    <w:rsid w:val="00695A0E"/>
    <w:rsid w:val="00697A09"/>
    <w:rsid w:val="006A02F4"/>
    <w:rsid w:val="006A1450"/>
    <w:rsid w:val="006A1D67"/>
    <w:rsid w:val="006A21F4"/>
    <w:rsid w:val="006A220B"/>
    <w:rsid w:val="006A352E"/>
    <w:rsid w:val="006A4C21"/>
    <w:rsid w:val="006A5D29"/>
    <w:rsid w:val="006A7349"/>
    <w:rsid w:val="006A76CC"/>
    <w:rsid w:val="006A7B80"/>
    <w:rsid w:val="006B0308"/>
    <w:rsid w:val="006B064F"/>
    <w:rsid w:val="006B108E"/>
    <w:rsid w:val="006B1D31"/>
    <w:rsid w:val="006B409E"/>
    <w:rsid w:val="006B4DC7"/>
    <w:rsid w:val="006B5848"/>
    <w:rsid w:val="006B5DAB"/>
    <w:rsid w:val="006B69EA"/>
    <w:rsid w:val="006B725E"/>
    <w:rsid w:val="006B7423"/>
    <w:rsid w:val="006B77A5"/>
    <w:rsid w:val="006B7A56"/>
    <w:rsid w:val="006C0365"/>
    <w:rsid w:val="006C06B1"/>
    <w:rsid w:val="006C0CDD"/>
    <w:rsid w:val="006C218D"/>
    <w:rsid w:val="006C2699"/>
    <w:rsid w:val="006C2DAD"/>
    <w:rsid w:val="006C2DFF"/>
    <w:rsid w:val="006C4CA0"/>
    <w:rsid w:val="006C4D9B"/>
    <w:rsid w:val="006C59C0"/>
    <w:rsid w:val="006C6737"/>
    <w:rsid w:val="006C75BF"/>
    <w:rsid w:val="006C7920"/>
    <w:rsid w:val="006D0B0B"/>
    <w:rsid w:val="006D1294"/>
    <w:rsid w:val="006D19CB"/>
    <w:rsid w:val="006D2A4D"/>
    <w:rsid w:val="006D2C26"/>
    <w:rsid w:val="006D3019"/>
    <w:rsid w:val="006D34B0"/>
    <w:rsid w:val="006D3780"/>
    <w:rsid w:val="006D444D"/>
    <w:rsid w:val="006D5501"/>
    <w:rsid w:val="006D6357"/>
    <w:rsid w:val="006E0EC7"/>
    <w:rsid w:val="006E19E7"/>
    <w:rsid w:val="006E2368"/>
    <w:rsid w:val="006E396A"/>
    <w:rsid w:val="006E601D"/>
    <w:rsid w:val="006E6FC5"/>
    <w:rsid w:val="006F108B"/>
    <w:rsid w:val="006F1575"/>
    <w:rsid w:val="006F1AD7"/>
    <w:rsid w:val="006F2FB0"/>
    <w:rsid w:val="006F3FFE"/>
    <w:rsid w:val="006F701E"/>
    <w:rsid w:val="006F75C1"/>
    <w:rsid w:val="006F7B14"/>
    <w:rsid w:val="007006F3"/>
    <w:rsid w:val="00700AE1"/>
    <w:rsid w:val="00700EDB"/>
    <w:rsid w:val="00701959"/>
    <w:rsid w:val="0070267D"/>
    <w:rsid w:val="00703359"/>
    <w:rsid w:val="00703518"/>
    <w:rsid w:val="007039EF"/>
    <w:rsid w:val="00703C08"/>
    <w:rsid w:val="00704517"/>
    <w:rsid w:val="0070568B"/>
    <w:rsid w:val="00705720"/>
    <w:rsid w:val="00706C0D"/>
    <w:rsid w:val="007075CD"/>
    <w:rsid w:val="007108AA"/>
    <w:rsid w:val="00710B60"/>
    <w:rsid w:val="00710DD9"/>
    <w:rsid w:val="00711314"/>
    <w:rsid w:val="00712693"/>
    <w:rsid w:val="007139EE"/>
    <w:rsid w:val="007157AB"/>
    <w:rsid w:val="00716DD3"/>
    <w:rsid w:val="00717FBA"/>
    <w:rsid w:val="007235E5"/>
    <w:rsid w:val="00724CEC"/>
    <w:rsid w:val="007260B1"/>
    <w:rsid w:val="00726123"/>
    <w:rsid w:val="00726926"/>
    <w:rsid w:val="0073384C"/>
    <w:rsid w:val="00734654"/>
    <w:rsid w:val="00735317"/>
    <w:rsid w:val="007372AA"/>
    <w:rsid w:val="00740278"/>
    <w:rsid w:val="00740C7D"/>
    <w:rsid w:val="00742DE9"/>
    <w:rsid w:val="00742FDE"/>
    <w:rsid w:val="00743ED9"/>
    <w:rsid w:val="00744DA8"/>
    <w:rsid w:val="00745ACA"/>
    <w:rsid w:val="0074665C"/>
    <w:rsid w:val="00746765"/>
    <w:rsid w:val="007470C1"/>
    <w:rsid w:val="0074710C"/>
    <w:rsid w:val="007471BC"/>
    <w:rsid w:val="00754581"/>
    <w:rsid w:val="007548D0"/>
    <w:rsid w:val="007557E1"/>
    <w:rsid w:val="00755D01"/>
    <w:rsid w:val="007604A8"/>
    <w:rsid w:val="0076161E"/>
    <w:rsid w:val="00764377"/>
    <w:rsid w:val="00765CE6"/>
    <w:rsid w:val="00766917"/>
    <w:rsid w:val="007675B6"/>
    <w:rsid w:val="0076790D"/>
    <w:rsid w:val="00770272"/>
    <w:rsid w:val="0077062F"/>
    <w:rsid w:val="00770684"/>
    <w:rsid w:val="00771352"/>
    <w:rsid w:val="00771526"/>
    <w:rsid w:val="00771E4E"/>
    <w:rsid w:val="007732F1"/>
    <w:rsid w:val="00774A89"/>
    <w:rsid w:val="007750DA"/>
    <w:rsid w:val="007754BB"/>
    <w:rsid w:val="007766F0"/>
    <w:rsid w:val="00776AA9"/>
    <w:rsid w:val="00780D4B"/>
    <w:rsid w:val="0078185D"/>
    <w:rsid w:val="00781A11"/>
    <w:rsid w:val="007826DB"/>
    <w:rsid w:val="0078386D"/>
    <w:rsid w:val="00784042"/>
    <w:rsid w:val="00784437"/>
    <w:rsid w:val="00785075"/>
    <w:rsid w:val="00786418"/>
    <w:rsid w:val="00786A79"/>
    <w:rsid w:val="00791904"/>
    <w:rsid w:val="00792043"/>
    <w:rsid w:val="007938B9"/>
    <w:rsid w:val="007942DA"/>
    <w:rsid w:val="00794CBB"/>
    <w:rsid w:val="00794E01"/>
    <w:rsid w:val="007977BF"/>
    <w:rsid w:val="007A00CC"/>
    <w:rsid w:val="007A1CCC"/>
    <w:rsid w:val="007A642E"/>
    <w:rsid w:val="007A7BB3"/>
    <w:rsid w:val="007B10B9"/>
    <w:rsid w:val="007B152D"/>
    <w:rsid w:val="007B250C"/>
    <w:rsid w:val="007B257C"/>
    <w:rsid w:val="007B2B53"/>
    <w:rsid w:val="007B3BB9"/>
    <w:rsid w:val="007B4D06"/>
    <w:rsid w:val="007B5544"/>
    <w:rsid w:val="007B55EF"/>
    <w:rsid w:val="007B6CA3"/>
    <w:rsid w:val="007B6FD5"/>
    <w:rsid w:val="007B7309"/>
    <w:rsid w:val="007B7C2D"/>
    <w:rsid w:val="007C23EC"/>
    <w:rsid w:val="007C2B7F"/>
    <w:rsid w:val="007C2DB2"/>
    <w:rsid w:val="007C3C8B"/>
    <w:rsid w:val="007C423B"/>
    <w:rsid w:val="007C77C7"/>
    <w:rsid w:val="007C7B1D"/>
    <w:rsid w:val="007D078F"/>
    <w:rsid w:val="007D1F8F"/>
    <w:rsid w:val="007D2423"/>
    <w:rsid w:val="007D276C"/>
    <w:rsid w:val="007D3C64"/>
    <w:rsid w:val="007D44CC"/>
    <w:rsid w:val="007D5E19"/>
    <w:rsid w:val="007D715F"/>
    <w:rsid w:val="007D744D"/>
    <w:rsid w:val="007E167D"/>
    <w:rsid w:val="007E1B73"/>
    <w:rsid w:val="007E2004"/>
    <w:rsid w:val="007E2809"/>
    <w:rsid w:val="007E300C"/>
    <w:rsid w:val="007E33E1"/>
    <w:rsid w:val="007E3AEF"/>
    <w:rsid w:val="007E3AFE"/>
    <w:rsid w:val="007E5D42"/>
    <w:rsid w:val="007E60EB"/>
    <w:rsid w:val="007E76AB"/>
    <w:rsid w:val="007F22E0"/>
    <w:rsid w:val="007F388D"/>
    <w:rsid w:val="007F3A0E"/>
    <w:rsid w:val="007F4149"/>
    <w:rsid w:val="007F4297"/>
    <w:rsid w:val="007F4B1D"/>
    <w:rsid w:val="007F4C19"/>
    <w:rsid w:val="007F5963"/>
    <w:rsid w:val="007F5B66"/>
    <w:rsid w:val="007F76C1"/>
    <w:rsid w:val="00801E58"/>
    <w:rsid w:val="00802599"/>
    <w:rsid w:val="008028C6"/>
    <w:rsid w:val="0080347D"/>
    <w:rsid w:val="008048BD"/>
    <w:rsid w:val="00806108"/>
    <w:rsid w:val="00806A14"/>
    <w:rsid w:val="0081010E"/>
    <w:rsid w:val="0081284F"/>
    <w:rsid w:val="00813D72"/>
    <w:rsid w:val="00816F3C"/>
    <w:rsid w:val="00820BAB"/>
    <w:rsid w:val="008216C6"/>
    <w:rsid w:val="008225CB"/>
    <w:rsid w:val="00825AC9"/>
    <w:rsid w:val="00826464"/>
    <w:rsid w:val="0083047B"/>
    <w:rsid w:val="00830D5B"/>
    <w:rsid w:val="00832458"/>
    <w:rsid w:val="00833397"/>
    <w:rsid w:val="00833467"/>
    <w:rsid w:val="00835809"/>
    <w:rsid w:val="0083601D"/>
    <w:rsid w:val="008364BD"/>
    <w:rsid w:val="00840B52"/>
    <w:rsid w:val="008424F0"/>
    <w:rsid w:val="0084307C"/>
    <w:rsid w:val="00852D0B"/>
    <w:rsid w:val="00852ED6"/>
    <w:rsid w:val="00855300"/>
    <w:rsid w:val="00855DEA"/>
    <w:rsid w:val="008569AC"/>
    <w:rsid w:val="00856BFF"/>
    <w:rsid w:val="00857E60"/>
    <w:rsid w:val="0086017A"/>
    <w:rsid w:val="008606A2"/>
    <w:rsid w:val="0086448E"/>
    <w:rsid w:val="00865B5B"/>
    <w:rsid w:val="00866606"/>
    <w:rsid w:val="00867672"/>
    <w:rsid w:val="00870FC6"/>
    <w:rsid w:val="0087407E"/>
    <w:rsid w:val="00874903"/>
    <w:rsid w:val="008749AF"/>
    <w:rsid w:val="00875642"/>
    <w:rsid w:val="00876405"/>
    <w:rsid w:val="00876618"/>
    <w:rsid w:val="00876D63"/>
    <w:rsid w:val="0087759B"/>
    <w:rsid w:val="00877FF2"/>
    <w:rsid w:val="0088062C"/>
    <w:rsid w:val="0088232C"/>
    <w:rsid w:val="0088280D"/>
    <w:rsid w:val="008832F3"/>
    <w:rsid w:val="00885247"/>
    <w:rsid w:val="008874B4"/>
    <w:rsid w:val="00891592"/>
    <w:rsid w:val="00891FCA"/>
    <w:rsid w:val="00892F2B"/>
    <w:rsid w:val="0089400D"/>
    <w:rsid w:val="00896164"/>
    <w:rsid w:val="008962FD"/>
    <w:rsid w:val="00896553"/>
    <w:rsid w:val="00896F73"/>
    <w:rsid w:val="008972E8"/>
    <w:rsid w:val="008974F7"/>
    <w:rsid w:val="00897D68"/>
    <w:rsid w:val="008A1DD1"/>
    <w:rsid w:val="008A26E7"/>
    <w:rsid w:val="008A36F3"/>
    <w:rsid w:val="008A5903"/>
    <w:rsid w:val="008B088E"/>
    <w:rsid w:val="008B0B41"/>
    <w:rsid w:val="008B1377"/>
    <w:rsid w:val="008B3712"/>
    <w:rsid w:val="008B382B"/>
    <w:rsid w:val="008B3DE4"/>
    <w:rsid w:val="008B3F66"/>
    <w:rsid w:val="008B4584"/>
    <w:rsid w:val="008B58BC"/>
    <w:rsid w:val="008B63F7"/>
    <w:rsid w:val="008C026D"/>
    <w:rsid w:val="008C268C"/>
    <w:rsid w:val="008C5BA0"/>
    <w:rsid w:val="008C5DBC"/>
    <w:rsid w:val="008C6485"/>
    <w:rsid w:val="008C7706"/>
    <w:rsid w:val="008D0AE8"/>
    <w:rsid w:val="008D0CCD"/>
    <w:rsid w:val="008D1C4E"/>
    <w:rsid w:val="008D1F30"/>
    <w:rsid w:val="008D21CF"/>
    <w:rsid w:val="008D2F4C"/>
    <w:rsid w:val="008D30E0"/>
    <w:rsid w:val="008D4EFB"/>
    <w:rsid w:val="008D6C92"/>
    <w:rsid w:val="008D7F62"/>
    <w:rsid w:val="008E0495"/>
    <w:rsid w:val="008E1483"/>
    <w:rsid w:val="008E2090"/>
    <w:rsid w:val="008E31E6"/>
    <w:rsid w:val="008E43B7"/>
    <w:rsid w:val="008F0B0A"/>
    <w:rsid w:val="008F3353"/>
    <w:rsid w:val="008F44ED"/>
    <w:rsid w:val="008F479F"/>
    <w:rsid w:val="008F4B6C"/>
    <w:rsid w:val="008F5515"/>
    <w:rsid w:val="008F5950"/>
    <w:rsid w:val="008F631F"/>
    <w:rsid w:val="008F72C2"/>
    <w:rsid w:val="009009C7"/>
    <w:rsid w:val="00900CC9"/>
    <w:rsid w:val="00901D59"/>
    <w:rsid w:val="00902695"/>
    <w:rsid w:val="00902FD8"/>
    <w:rsid w:val="00903A93"/>
    <w:rsid w:val="0090447B"/>
    <w:rsid w:val="00904A94"/>
    <w:rsid w:val="00904C0C"/>
    <w:rsid w:val="00905798"/>
    <w:rsid w:val="009069CE"/>
    <w:rsid w:val="00906CC4"/>
    <w:rsid w:val="009079AE"/>
    <w:rsid w:val="009116C8"/>
    <w:rsid w:val="0091184D"/>
    <w:rsid w:val="0091241E"/>
    <w:rsid w:val="009128B9"/>
    <w:rsid w:val="00912F71"/>
    <w:rsid w:val="00913284"/>
    <w:rsid w:val="0091501D"/>
    <w:rsid w:val="00920235"/>
    <w:rsid w:val="00921658"/>
    <w:rsid w:val="0092460E"/>
    <w:rsid w:val="00925B13"/>
    <w:rsid w:val="00926E85"/>
    <w:rsid w:val="00927690"/>
    <w:rsid w:val="0093087B"/>
    <w:rsid w:val="0093095F"/>
    <w:rsid w:val="009315F1"/>
    <w:rsid w:val="00931892"/>
    <w:rsid w:val="00931DBD"/>
    <w:rsid w:val="00933735"/>
    <w:rsid w:val="009348DE"/>
    <w:rsid w:val="00934AE5"/>
    <w:rsid w:val="00936C4F"/>
    <w:rsid w:val="00936D2E"/>
    <w:rsid w:val="00937055"/>
    <w:rsid w:val="009372B1"/>
    <w:rsid w:val="00937E56"/>
    <w:rsid w:val="009419F4"/>
    <w:rsid w:val="009439FF"/>
    <w:rsid w:val="00945776"/>
    <w:rsid w:val="0094628F"/>
    <w:rsid w:val="0094669C"/>
    <w:rsid w:val="009469B5"/>
    <w:rsid w:val="00946FAA"/>
    <w:rsid w:val="00950477"/>
    <w:rsid w:val="00950E74"/>
    <w:rsid w:val="00951B22"/>
    <w:rsid w:val="00953DF8"/>
    <w:rsid w:val="009540F1"/>
    <w:rsid w:val="00954B2F"/>
    <w:rsid w:val="009566F6"/>
    <w:rsid w:val="0095699D"/>
    <w:rsid w:val="00960F0E"/>
    <w:rsid w:val="00961DF6"/>
    <w:rsid w:val="009637AB"/>
    <w:rsid w:val="009641D2"/>
    <w:rsid w:val="009644FF"/>
    <w:rsid w:val="0096694A"/>
    <w:rsid w:val="009674D8"/>
    <w:rsid w:val="00967E31"/>
    <w:rsid w:val="00970DD0"/>
    <w:rsid w:val="009714B1"/>
    <w:rsid w:val="009715EF"/>
    <w:rsid w:val="00971CFE"/>
    <w:rsid w:val="00973472"/>
    <w:rsid w:val="00974265"/>
    <w:rsid w:val="00975FD6"/>
    <w:rsid w:val="00976516"/>
    <w:rsid w:val="00976F31"/>
    <w:rsid w:val="00977AE3"/>
    <w:rsid w:val="00980269"/>
    <w:rsid w:val="0098043B"/>
    <w:rsid w:val="0098118D"/>
    <w:rsid w:val="0098234A"/>
    <w:rsid w:val="00986CA3"/>
    <w:rsid w:val="00987290"/>
    <w:rsid w:val="009922B0"/>
    <w:rsid w:val="0099339A"/>
    <w:rsid w:val="00994A97"/>
    <w:rsid w:val="00994E05"/>
    <w:rsid w:val="00995B1F"/>
    <w:rsid w:val="00995FEA"/>
    <w:rsid w:val="00997252"/>
    <w:rsid w:val="00997320"/>
    <w:rsid w:val="009978BE"/>
    <w:rsid w:val="00997FA8"/>
    <w:rsid w:val="009A3330"/>
    <w:rsid w:val="009A339F"/>
    <w:rsid w:val="009A4653"/>
    <w:rsid w:val="009A4989"/>
    <w:rsid w:val="009A582D"/>
    <w:rsid w:val="009A7E61"/>
    <w:rsid w:val="009B0973"/>
    <w:rsid w:val="009B2DAC"/>
    <w:rsid w:val="009B3698"/>
    <w:rsid w:val="009B4870"/>
    <w:rsid w:val="009B5AFE"/>
    <w:rsid w:val="009B6938"/>
    <w:rsid w:val="009B6EE0"/>
    <w:rsid w:val="009B7304"/>
    <w:rsid w:val="009B7CD9"/>
    <w:rsid w:val="009C0DD8"/>
    <w:rsid w:val="009C1972"/>
    <w:rsid w:val="009C2D6C"/>
    <w:rsid w:val="009C32C7"/>
    <w:rsid w:val="009C5361"/>
    <w:rsid w:val="009C53F7"/>
    <w:rsid w:val="009C5446"/>
    <w:rsid w:val="009C5571"/>
    <w:rsid w:val="009C5C01"/>
    <w:rsid w:val="009C617C"/>
    <w:rsid w:val="009C64A6"/>
    <w:rsid w:val="009C7282"/>
    <w:rsid w:val="009D07ED"/>
    <w:rsid w:val="009D54B9"/>
    <w:rsid w:val="009D6FBC"/>
    <w:rsid w:val="009D7327"/>
    <w:rsid w:val="009D7885"/>
    <w:rsid w:val="009E0B1D"/>
    <w:rsid w:val="009E0D12"/>
    <w:rsid w:val="009E10B4"/>
    <w:rsid w:val="009E1E3E"/>
    <w:rsid w:val="009E3F87"/>
    <w:rsid w:val="009E545C"/>
    <w:rsid w:val="009E6109"/>
    <w:rsid w:val="009E6287"/>
    <w:rsid w:val="009E6DC1"/>
    <w:rsid w:val="009F0394"/>
    <w:rsid w:val="009F04E9"/>
    <w:rsid w:val="009F08EC"/>
    <w:rsid w:val="009F3A3E"/>
    <w:rsid w:val="009F3D54"/>
    <w:rsid w:val="009F64D5"/>
    <w:rsid w:val="009F68A5"/>
    <w:rsid w:val="009F696D"/>
    <w:rsid w:val="009F70CA"/>
    <w:rsid w:val="009F7354"/>
    <w:rsid w:val="009F7AEC"/>
    <w:rsid w:val="00A00445"/>
    <w:rsid w:val="00A009E5"/>
    <w:rsid w:val="00A017D6"/>
    <w:rsid w:val="00A02CE5"/>
    <w:rsid w:val="00A0327E"/>
    <w:rsid w:val="00A03D7F"/>
    <w:rsid w:val="00A0408C"/>
    <w:rsid w:val="00A0501B"/>
    <w:rsid w:val="00A0576C"/>
    <w:rsid w:val="00A07127"/>
    <w:rsid w:val="00A1097C"/>
    <w:rsid w:val="00A10ECC"/>
    <w:rsid w:val="00A15E07"/>
    <w:rsid w:val="00A16DD8"/>
    <w:rsid w:val="00A2111E"/>
    <w:rsid w:val="00A21D1C"/>
    <w:rsid w:val="00A21F5E"/>
    <w:rsid w:val="00A235F4"/>
    <w:rsid w:val="00A23AC6"/>
    <w:rsid w:val="00A2510E"/>
    <w:rsid w:val="00A25C40"/>
    <w:rsid w:val="00A25E1B"/>
    <w:rsid w:val="00A27491"/>
    <w:rsid w:val="00A27A54"/>
    <w:rsid w:val="00A27E27"/>
    <w:rsid w:val="00A303BC"/>
    <w:rsid w:val="00A309AA"/>
    <w:rsid w:val="00A31527"/>
    <w:rsid w:val="00A315E9"/>
    <w:rsid w:val="00A33093"/>
    <w:rsid w:val="00A3589B"/>
    <w:rsid w:val="00A35B2A"/>
    <w:rsid w:val="00A376F3"/>
    <w:rsid w:val="00A37794"/>
    <w:rsid w:val="00A37F52"/>
    <w:rsid w:val="00A40636"/>
    <w:rsid w:val="00A41954"/>
    <w:rsid w:val="00A42A52"/>
    <w:rsid w:val="00A433FC"/>
    <w:rsid w:val="00A47152"/>
    <w:rsid w:val="00A548A6"/>
    <w:rsid w:val="00A54A55"/>
    <w:rsid w:val="00A553D3"/>
    <w:rsid w:val="00A557CF"/>
    <w:rsid w:val="00A600F5"/>
    <w:rsid w:val="00A6024B"/>
    <w:rsid w:val="00A6115A"/>
    <w:rsid w:val="00A64257"/>
    <w:rsid w:val="00A65CD9"/>
    <w:rsid w:val="00A66FE5"/>
    <w:rsid w:val="00A71CD4"/>
    <w:rsid w:val="00A7233E"/>
    <w:rsid w:val="00A7256B"/>
    <w:rsid w:val="00A72F60"/>
    <w:rsid w:val="00A75822"/>
    <w:rsid w:val="00A75EF5"/>
    <w:rsid w:val="00A76BA7"/>
    <w:rsid w:val="00A76E3D"/>
    <w:rsid w:val="00A80305"/>
    <w:rsid w:val="00A8056D"/>
    <w:rsid w:val="00A829CE"/>
    <w:rsid w:val="00A840AB"/>
    <w:rsid w:val="00A85C69"/>
    <w:rsid w:val="00A861F8"/>
    <w:rsid w:val="00A8766C"/>
    <w:rsid w:val="00A90304"/>
    <w:rsid w:val="00A92189"/>
    <w:rsid w:val="00A9255D"/>
    <w:rsid w:val="00A92D94"/>
    <w:rsid w:val="00A93CFE"/>
    <w:rsid w:val="00A9417D"/>
    <w:rsid w:val="00A95CE1"/>
    <w:rsid w:val="00A95FEE"/>
    <w:rsid w:val="00AA0304"/>
    <w:rsid w:val="00AA0566"/>
    <w:rsid w:val="00AA0FCF"/>
    <w:rsid w:val="00AA2630"/>
    <w:rsid w:val="00AA33A4"/>
    <w:rsid w:val="00AA35DC"/>
    <w:rsid w:val="00AA4334"/>
    <w:rsid w:val="00AA4CCA"/>
    <w:rsid w:val="00AA58B2"/>
    <w:rsid w:val="00AA61D1"/>
    <w:rsid w:val="00AA64A6"/>
    <w:rsid w:val="00AA7314"/>
    <w:rsid w:val="00AA7C31"/>
    <w:rsid w:val="00AB0F84"/>
    <w:rsid w:val="00AB1B90"/>
    <w:rsid w:val="00AB2835"/>
    <w:rsid w:val="00AB296A"/>
    <w:rsid w:val="00AB29BF"/>
    <w:rsid w:val="00AB2D07"/>
    <w:rsid w:val="00AB5680"/>
    <w:rsid w:val="00AC12F9"/>
    <w:rsid w:val="00AC2676"/>
    <w:rsid w:val="00AC26C9"/>
    <w:rsid w:val="00AC2A10"/>
    <w:rsid w:val="00AC335C"/>
    <w:rsid w:val="00AC48A6"/>
    <w:rsid w:val="00AC4A94"/>
    <w:rsid w:val="00AD0A1C"/>
    <w:rsid w:val="00AD0E32"/>
    <w:rsid w:val="00AD2471"/>
    <w:rsid w:val="00AD25AF"/>
    <w:rsid w:val="00AD2B50"/>
    <w:rsid w:val="00AD35C0"/>
    <w:rsid w:val="00AD383E"/>
    <w:rsid w:val="00AD5A0B"/>
    <w:rsid w:val="00AD5B3E"/>
    <w:rsid w:val="00AD5E29"/>
    <w:rsid w:val="00AD7C71"/>
    <w:rsid w:val="00AE287A"/>
    <w:rsid w:val="00AE3A54"/>
    <w:rsid w:val="00AE4757"/>
    <w:rsid w:val="00AE6694"/>
    <w:rsid w:val="00AE682E"/>
    <w:rsid w:val="00AF0714"/>
    <w:rsid w:val="00AF1A36"/>
    <w:rsid w:val="00AF211A"/>
    <w:rsid w:val="00AF3B22"/>
    <w:rsid w:val="00AF5910"/>
    <w:rsid w:val="00AF5BBD"/>
    <w:rsid w:val="00AF5C08"/>
    <w:rsid w:val="00AF6377"/>
    <w:rsid w:val="00AF6C85"/>
    <w:rsid w:val="00B000E9"/>
    <w:rsid w:val="00B00717"/>
    <w:rsid w:val="00B0155C"/>
    <w:rsid w:val="00B0271A"/>
    <w:rsid w:val="00B02C6A"/>
    <w:rsid w:val="00B02EF2"/>
    <w:rsid w:val="00B03E53"/>
    <w:rsid w:val="00B04F85"/>
    <w:rsid w:val="00B0554A"/>
    <w:rsid w:val="00B05DA9"/>
    <w:rsid w:val="00B0615A"/>
    <w:rsid w:val="00B064DD"/>
    <w:rsid w:val="00B11337"/>
    <w:rsid w:val="00B11A3C"/>
    <w:rsid w:val="00B11D9E"/>
    <w:rsid w:val="00B12EEC"/>
    <w:rsid w:val="00B1391D"/>
    <w:rsid w:val="00B1445C"/>
    <w:rsid w:val="00B15EF4"/>
    <w:rsid w:val="00B16B76"/>
    <w:rsid w:val="00B16E84"/>
    <w:rsid w:val="00B17B8C"/>
    <w:rsid w:val="00B2069D"/>
    <w:rsid w:val="00B21BA3"/>
    <w:rsid w:val="00B24AA5"/>
    <w:rsid w:val="00B24B25"/>
    <w:rsid w:val="00B269DF"/>
    <w:rsid w:val="00B276F9"/>
    <w:rsid w:val="00B277E6"/>
    <w:rsid w:val="00B27E3F"/>
    <w:rsid w:val="00B30359"/>
    <w:rsid w:val="00B34652"/>
    <w:rsid w:val="00B34CB2"/>
    <w:rsid w:val="00B409A9"/>
    <w:rsid w:val="00B40AB1"/>
    <w:rsid w:val="00B41636"/>
    <w:rsid w:val="00B425C3"/>
    <w:rsid w:val="00B43221"/>
    <w:rsid w:val="00B45007"/>
    <w:rsid w:val="00B46897"/>
    <w:rsid w:val="00B46905"/>
    <w:rsid w:val="00B470BF"/>
    <w:rsid w:val="00B51112"/>
    <w:rsid w:val="00B51BBA"/>
    <w:rsid w:val="00B5215F"/>
    <w:rsid w:val="00B521AF"/>
    <w:rsid w:val="00B52DA9"/>
    <w:rsid w:val="00B52DB8"/>
    <w:rsid w:val="00B536D0"/>
    <w:rsid w:val="00B53AB0"/>
    <w:rsid w:val="00B53F13"/>
    <w:rsid w:val="00B5413F"/>
    <w:rsid w:val="00B56014"/>
    <w:rsid w:val="00B56202"/>
    <w:rsid w:val="00B57531"/>
    <w:rsid w:val="00B62712"/>
    <w:rsid w:val="00B62969"/>
    <w:rsid w:val="00B62C0B"/>
    <w:rsid w:val="00B632F9"/>
    <w:rsid w:val="00B63489"/>
    <w:rsid w:val="00B6404E"/>
    <w:rsid w:val="00B64F3F"/>
    <w:rsid w:val="00B6621E"/>
    <w:rsid w:val="00B66B2E"/>
    <w:rsid w:val="00B66C45"/>
    <w:rsid w:val="00B67863"/>
    <w:rsid w:val="00B67ACB"/>
    <w:rsid w:val="00B67D9B"/>
    <w:rsid w:val="00B70170"/>
    <w:rsid w:val="00B709AD"/>
    <w:rsid w:val="00B71FE9"/>
    <w:rsid w:val="00B8046F"/>
    <w:rsid w:val="00B8090E"/>
    <w:rsid w:val="00B817A7"/>
    <w:rsid w:val="00B821CB"/>
    <w:rsid w:val="00B83971"/>
    <w:rsid w:val="00B83C51"/>
    <w:rsid w:val="00B84A73"/>
    <w:rsid w:val="00B85925"/>
    <w:rsid w:val="00B91617"/>
    <w:rsid w:val="00B929CE"/>
    <w:rsid w:val="00B93931"/>
    <w:rsid w:val="00B93A7E"/>
    <w:rsid w:val="00B93F0A"/>
    <w:rsid w:val="00B96A4C"/>
    <w:rsid w:val="00B97A97"/>
    <w:rsid w:val="00BA1A3B"/>
    <w:rsid w:val="00BA272D"/>
    <w:rsid w:val="00BA2E9B"/>
    <w:rsid w:val="00BA356F"/>
    <w:rsid w:val="00BA3B8B"/>
    <w:rsid w:val="00BA3C68"/>
    <w:rsid w:val="00BA4B2A"/>
    <w:rsid w:val="00BA5FF4"/>
    <w:rsid w:val="00BA646E"/>
    <w:rsid w:val="00BA65A2"/>
    <w:rsid w:val="00BA6F21"/>
    <w:rsid w:val="00BA7F21"/>
    <w:rsid w:val="00BB104B"/>
    <w:rsid w:val="00BB1232"/>
    <w:rsid w:val="00BB3C22"/>
    <w:rsid w:val="00BB4155"/>
    <w:rsid w:val="00BB43EC"/>
    <w:rsid w:val="00BB477B"/>
    <w:rsid w:val="00BB498A"/>
    <w:rsid w:val="00BB5C07"/>
    <w:rsid w:val="00BC0707"/>
    <w:rsid w:val="00BC0D0B"/>
    <w:rsid w:val="00BC3BF4"/>
    <w:rsid w:val="00BC4BBF"/>
    <w:rsid w:val="00BC7E21"/>
    <w:rsid w:val="00BD175E"/>
    <w:rsid w:val="00BD31E5"/>
    <w:rsid w:val="00BD4D2A"/>
    <w:rsid w:val="00BD6011"/>
    <w:rsid w:val="00BD69E2"/>
    <w:rsid w:val="00BD6C42"/>
    <w:rsid w:val="00BD6DB0"/>
    <w:rsid w:val="00BD75CA"/>
    <w:rsid w:val="00BE004A"/>
    <w:rsid w:val="00BE0FBE"/>
    <w:rsid w:val="00BE18E8"/>
    <w:rsid w:val="00BE3F2E"/>
    <w:rsid w:val="00BE745A"/>
    <w:rsid w:val="00BF0586"/>
    <w:rsid w:val="00BF170B"/>
    <w:rsid w:val="00BF184E"/>
    <w:rsid w:val="00BF2781"/>
    <w:rsid w:val="00BF41E1"/>
    <w:rsid w:val="00BF4525"/>
    <w:rsid w:val="00BF4E22"/>
    <w:rsid w:val="00BF7DFB"/>
    <w:rsid w:val="00C02558"/>
    <w:rsid w:val="00C0376A"/>
    <w:rsid w:val="00C044DA"/>
    <w:rsid w:val="00C0763C"/>
    <w:rsid w:val="00C11C29"/>
    <w:rsid w:val="00C1213F"/>
    <w:rsid w:val="00C125B8"/>
    <w:rsid w:val="00C13520"/>
    <w:rsid w:val="00C13872"/>
    <w:rsid w:val="00C13A12"/>
    <w:rsid w:val="00C13FB9"/>
    <w:rsid w:val="00C1444D"/>
    <w:rsid w:val="00C157C8"/>
    <w:rsid w:val="00C160D0"/>
    <w:rsid w:val="00C1788B"/>
    <w:rsid w:val="00C178F9"/>
    <w:rsid w:val="00C2092E"/>
    <w:rsid w:val="00C22906"/>
    <w:rsid w:val="00C23D54"/>
    <w:rsid w:val="00C24706"/>
    <w:rsid w:val="00C24A4A"/>
    <w:rsid w:val="00C27008"/>
    <w:rsid w:val="00C324C0"/>
    <w:rsid w:val="00C33986"/>
    <w:rsid w:val="00C33F38"/>
    <w:rsid w:val="00C34D8F"/>
    <w:rsid w:val="00C36D39"/>
    <w:rsid w:val="00C402E5"/>
    <w:rsid w:val="00C40471"/>
    <w:rsid w:val="00C41C3E"/>
    <w:rsid w:val="00C41DA0"/>
    <w:rsid w:val="00C43A07"/>
    <w:rsid w:val="00C43E36"/>
    <w:rsid w:val="00C45182"/>
    <w:rsid w:val="00C46752"/>
    <w:rsid w:val="00C478A5"/>
    <w:rsid w:val="00C47A94"/>
    <w:rsid w:val="00C47F92"/>
    <w:rsid w:val="00C5045B"/>
    <w:rsid w:val="00C51605"/>
    <w:rsid w:val="00C51DB4"/>
    <w:rsid w:val="00C5290D"/>
    <w:rsid w:val="00C529FB"/>
    <w:rsid w:val="00C53211"/>
    <w:rsid w:val="00C54CA5"/>
    <w:rsid w:val="00C56865"/>
    <w:rsid w:val="00C568BE"/>
    <w:rsid w:val="00C57A75"/>
    <w:rsid w:val="00C57DB2"/>
    <w:rsid w:val="00C61669"/>
    <w:rsid w:val="00C61F70"/>
    <w:rsid w:val="00C62296"/>
    <w:rsid w:val="00C62F1A"/>
    <w:rsid w:val="00C632FC"/>
    <w:rsid w:val="00C64ECB"/>
    <w:rsid w:val="00C6610B"/>
    <w:rsid w:val="00C66C66"/>
    <w:rsid w:val="00C66D06"/>
    <w:rsid w:val="00C6730A"/>
    <w:rsid w:val="00C70BC2"/>
    <w:rsid w:val="00C71124"/>
    <w:rsid w:val="00C71199"/>
    <w:rsid w:val="00C73977"/>
    <w:rsid w:val="00C764AF"/>
    <w:rsid w:val="00C7651F"/>
    <w:rsid w:val="00C76DD1"/>
    <w:rsid w:val="00C77498"/>
    <w:rsid w:val="00C83F71"/>
    <w:rsid w:val="00C865F2"/>
    <w:rsid w:val="00C872AC"/>
    <w:rsid w:val="00C874B9"/>
    <w:rsid w:val="00C87761"/>
    <w:rsid w:val="00C87E97"/>
    <w:rsid w:val="00C90044"/>
    <w:rsid w:val="00C91124"/>
    <w:rsid w:val="00C928F4"/>
    <w:rsid w:val="00C93381"/>
    <w:rsid w:val="00C93B9B"/>
    <w:rsid w:val="00C943F7"/>
    <w:rsid w:val="00C963D8"/>
    <w:rsid w:val="00C96DDC"/>
    <w:rsid w:val="00C97245"/>
    <w:rsid w:val="00CA0EE3"/>
    <w:rsid w:val="00CA2168"/>
    <w:rsid w:val="00CA3887"/>
    <w:rsid w:val="00CA6F8B"/>
    <w:rsid w:val="00CA7074"/>
    <w:rsid w:val="00CA71D5"/>
    <w:rsid w:val="00CB265A"/>
    <w:rsid w:val="00CB2B94"/>
    <w:rsid w:val="00CB2CF5"/>
    <w:rsid w:val="00CB4DD0"/>
    <w:rsid w:val="00CB503F"/>
    <w:rsid w:val="00CB706F"/>
    <w:rsid w:val="00CB718B"/>
    <w:rsid w:val="00CC000D"/>
    <w:rsid w:val="00CC1D7A"/>
    <w:rsid w:val="00CC2E83"/>
    <w:rsid w:val="00CC34D2"/>
    <w:rsid w:val="00CC3717"/>
    <w:rsid w:val="00CC3B15"/>
    <w:rsid w:val="00CC4E9D"/>
    <w:rsid w:val="00CC64BF"/>
    <w:rsid w:val="00CC6ECC"/>
    <w:rsid w:val="00CD0315"/>
    <w:rsid w:val="00CD06D4"/>
    <w:rsid w:val="00CD0EF7"/>
    <w:rsid w:val="00CD2EA4"/>
    <w:rsid w:val="00CD3BBE"/>
    <w:rsid w:val="00CD3CF2"/>
    <w:rsid w:val="00CD5D6D"/>
    <w:rsid w:val="00CD695B"/>
    <w:rsid w:val="00CD737A"/>
    <w:rsid w:val="00CD78C3"/>
    <w:rsid w:val="00CD78FE"/>
    <w:rsid w:val="00CE0D94"/>
    <w:rsid w:val="00CE1232"/>
    <w:rsid w:val="00CE2C0D"/>
    <w:rsid w:val="00CE36D2"/>
    <w:rsid w:val="00CE3C76"/>
    <w:rsid w:val="00CE400B"/>
    <w:rsid w:val="00CE4FD5"/>
    <w:rsid w:val="00CE796F"/>
    <w:rsid w:val="00CF037A"/>
    <w:rsid w:val="00CF081A"/>
    <w:rsid w:val="00CF0E82"/>
    <w:rsid w:val="00CF2021"/>
    <w:rsid w:val="00CF23DE"/>
    <w:rsid w:val="00CF3539"/>
    <w:rsid w:val="00CF5865"/>
    <w:rsid w:val="00CF63C3"/>
    <w:rsid w:val="00CF7DC8"/>
    <w:rsid w:val="00D000AA"/>
    <w:rsid w:val="00D027F2"/>
    <w:rsid w:val="00D03AFE"/>
    <w:rsid w:val="00D04972"/>
    <w:rsid w:val="00D05D2E"/>
    <w:rsid w:val="00D0678C"/>
    <w:rsid w:val="00D06CBF"/>
    <w:rsid w:val="00D076F1"/>
    <w:rsid w:val="00D07AE6"/>
    <w:rsid w:val="00D10DC1"/>
    <w:rsid w:val="00D113EA"/>
    <w:rsid w:val="00D11982"/>
    <w:rsid w:val="00D15A75"/>
    <w:rsid w:val="00D17239"/>
    <w:rsid w:val="00D17B38"/>
    <w:rsid w:val="00D17DC4"/>
    <w:rsid w:val="00D201BA"/>
    <w:rsid w:val="00D2036F"/>
    <w:rsid w:val="00D20A57"/>
    <w:rsid w:val="00D214CD"/>
    <w:rsid w:val="00D23669"/>
    <w:rsid w:val="00D24BCC"/>
    <w:rsid w:val="00D2518A"/>
    <w:rsid w:val="00D25978"/>
    <w:rsid w:val="00D26976"/>
    <w:rsid w:val="00D275A5"/>
    <w:rsid w:val="00D31123"/>
    <w:rsid w:val="00D3138D"/>
    <w:rsid w:val="00D31B18"/>
    <w:rsid w:val="00D33707"/>
    <w:rsid w:val="00D338C7"/>
    <w:rsid w:val="00D33C33"/>
    <w:rsid w:val="00D3479D"/>
    <w:rsid w:val="00D35956"/>
    <w:rsid w:val="00D37311"/>
    <w:rsid w:val="00D37D16"/>
    <w:rsid w:val="00D40637"/>
    <w:rsid w:val="00D41DC2"/>
    <w:rsid w:val="00D426C4"/>
    <w:rsid w:val="00D4280A"/>
    <w:rsid w:val="00D43365"/>
    <w:rsid w:val="00D433EC"/>
    <w:rsid w:val="00D44578"/>
    <w:rsid w:val="00D45A5E"/>
    <w:rsid w:val="00D46B74"/>
    <w:rsid w:val="00D47245"/>
    <w:rsid w:val="00D50DC3"/>
    <w:rsid w:val="00D51205"/>
    <w:rsid w:val="00D51824"/>
    <w:rsid w:val="00D538DF"/>
    <w:rsid w:val="00D553B9"/>
    <w:rsid w:val="00D55F18"/>
    <w:rsid w:val="00D5611E"/>
    <w:rsid w:val="00D56581"/>
    <w:rsid w:val="00D613A6"/>
    <w:rsid w:val="00D62F42"/>
    <w:rsid w:val="00D63444"/>
    <w:rsid w:val="00D647B6"/>
    <w:rsid w:val="00D6502D"/>
    <w:rsid w:val="00D65E4E"/>
    <w:rsid w:val="00D66A7C"/>
    <w:rsid w:val="00D66D53"/>
    <w:rsid w:val="00D66FA2"/>
    <w:rsid w:val="00D673D9"/>
    <w:rsid w:val="00D675B1"/>
    <w:rsid w:val="00D70265"/>
    <w:rsid w:val="00D722A7"/>
    <w:rsid w:val="00D724C5"/>
    <w:rsid w:val="00D72C9E"/>
    <w:rsid w:val="00D735C4"/>
    <w:rsid w:val="00D7420D"/>
    <w:rsid w:val="00D77594"/>
    <w:rsid w:val="00D77BB2"/>
    <w:rsid w:val="00D81DEC"/>
    <w:rsid w:val="00D833E4"/>
    <w:rsid w:val="00D854AC"/>
    <w:rsid w:val="00D86F89"/>
    <w:rsid w:val="00D91BCC"/>
    <w:rsid w:val="00D91DAB"/>
    <w:rsid w:val="00D925D7"/>
    <w:rsid w:val="00D92789"/>
    <w:rsid w:val="00D94DEC"/>
    <w:rsid w:val="00D971B7"/>
    <w:rsid w:val="00D972BE"/>
    <w:rsid w:val="00D97E90"/>
    <w:rsid w:val="00DA1050"/>
    <w:rsid w:val="00DA2FE1"/>
    <w:rsid w:val="00DA3716"/>
    <w:rsid w:val="00DA40C7"/>
    <w:rsid w:val="00DA4797"/>
    <w:rsid w:val="00DA49F8"/>
    <w:rsid w:val="00DA5B3F"/>
    <w:rsid w:val="00DB01E7"/>
    <w:rsid w:val="00DB3726"/>
    <w:rsid w:val="00DB5655"/>
    <w:rsid w:val="00DB7098"/>
    <w:rsid w:val="00DB744F"/>
    <w:rsid w:val="00DC0038"/>
    <w:rsid w:val="00DC023D"/>
    <w:rsid w:val="00DC3930"/>
    <w:rsid w:val="00DC3BD0"/>
    <w:rsid w:val="00DC441B"/>
    <w:rsid w:val="00DC57F1"/>
    <w:rsid w:val="00DC5E60"/>
    <w:rsid w:val="00DC62D2"/>
    <w:rsid w:val="00DC723C"/>
    <w:rsid w:val="00DC7E0A"/>
    <w:rsid w:val="00DD0EBB"/>
    <w:rsid w:val="00DD18CD"/>
    <w:rsid w:val="00DD214C"/>
    <w:rsid w:val="00DD2E79"/>
    <w:rsid w:val="00DD5425"/>
    <w:rsid w:val="00DD5F5F"/>
    <w:rsid w:val="00DD60A3"/>
    <w:rsid w:val="00DD6EBA"/>
    <w:rsid w:val="00DE0846"/>
    <w:rsid w:val="00DE1AFB"/>
    <w:rsid w:val="00DE2457"/>
    <w:rsid w:val="00DE2792"/>
    <w:rsid w:val="00DE2A1E"/>
    <w:rsid w:val="00DF0DBB"/>
    <w:rsid w:val="00DF1906"/>
    <w:rsid w:val="00DF4005"/>
    <w:rsid w:val="00DF4130"/>
    <w:rsid w:val="00DF5147"/>
    <w:rsid w:val="00DF5219"/>
    <w:rsid w:val="00DF58F7"/>
    <w:rsid w:val="00DF5B2C"/>
    <w:rsid w:val="00DF61A2"/>
    <w:rsid w:val="00DF6C7C"/>
    <w:rsid w:val="00DF7DB4"/>
    <w:rsid w:val="00E00418"/>
    <w:rsid w:val="00E0378F"/>
    <w:rsid w:val="00E0542C"/>
    <w:rsid w:val="00E05719"/>
    <w:rsid w:val="00E064B6"/>
    <w:rsid w:val="00E13BE8"/>
    <w:rsid w:val="00E13BF0"/>
    <w:rsid w:val="00E16121"/>
    <w:rsid w:val="00E20BAA"/>
    <w:rsid w:val="00E2218C"/>
    <w:rsid w:val="00E238D7"/>
    <w:rsid w:val="00E247BE"/>
    <w:rsid w:val="00E25E1A"/>
    <w:rsid w:val="00E2673F"/>
    <w:rsid w:val="00E26FF5"/>
    <w:rsid w:val="00E3053E"/>
    <w:rsid w:val="00E33209"/>
    <w:rsid w:val="00E33608"/>
    <w:rsid w:val="00E34358"/>
    <w:rsid w:val="00E34486"/>
    <w:rsid w:val="00E34EA2"/>
    <w:rsid w:val="00E358BC"/>
    <w:rsid w:val="00E35EDB"/>
    <w:rsid w:val="00E3608C"/>
    <w:rsid w:val="00E36AAF"/>
    <w:rsid w:val="00E42225"/>
    <w:rsid w:val="00E438FB"/>
    <w:rsid w:val="00E44379"/>
    <w:rsid w:val="00E444B8"/>
    <w:rsid w:val="00E44E4F"/>
    <w:rsid w:val="00E47B37"/>
    <w:rsid w:val="00E50270"/>
    <w:rsid w:val="00E52452"/>
    <w:rsid w:val="00E5390B"/>
    <w:rsid w:val="00E544D1"/>
    <w:rsid w:val="00E560E6"/>
    <w:rsid w:val="00E5613F"/>
    <w:rsid w:val="00E56715"/>
    <w:rsid w:val="00E61CDC"/>
    <w:rsid w:val="00E62A22"/>
    <w:rsid w:val="00E640D5"/>
    <w:rsid w:val="00E6503F"/>
    <w:rsid w:val="00E661DF"/>
    <w:rsid w:val="00E67300"/>
    <w:rsid w:val="00E70716"/>
    <w:rsid w:val="00E70846"/>
    <w:rsid w:val="00E70B35"/>
    <w:rsid w:val="00E724C0"/>
    <w:rsid w:val="00E73A3F"/>
    <w:rsid w:val="00E73B45"/>
    <w:rsid w:val="00E74BDE"/>
    <w:rsid w:val="00E76099"/>
    <w:rsid w:val="00E76F15"/>
    <w:rsid w:val="00E80085"/>
    <w:rsid w:val="00E80CC9"/>
    <w:rsid w:val="00E80ECE"/>
    <w:rsid w:val="00E814D8"/>
    <w:rsid w:val="00E82CA4"/>
    <w:rsid w:val="00E85067"/>
    <w:rsid w:val="00E85567"/>
    <w:rsid w:val="00E85724"/>
    <w:rsid w:val="00E8652C"/>
    <w:rsid w:val="00E8656A"/>
    <w:rsid w:val="00E86AF6"/>
    <w:rsid w:val="00E8730B"/>
    <w:rsid w:val="00E878CE"/>
    <w:rsid w:val="00E95262"/>
    <w:rsid w:val="00E9530F"/>
    <w:rsid w:val="00E95592"/>
    <w:rsid w:val="00E95E42"/>
    <w:rsid w:val="00E97066"/>
    <w:rsid w:val="00EA002B"/>
    <w:rsid w:val="00EA1DD1"/>
    <w:rsid w:val="00EA229F"/>
    <w:rsid w:val="00EA3C19"/>
    <w:rsid w:val="00EA3D8C"/>
    <w:rsid w:val="00EA4023"/>
    <w:rsid w:val="00EA47B4"/>
    <w:rsid w:val="00EA52FE"/>
    <w:rsid w:val="00EB03B2"/>
    <w:rsid w:val="00EB0A1C"/>
    <w:rsid w:val="00EB28D2"/>
    <w:rsid w:val="00EB413A"/>
    <w:rsid w:val="00EB4F46"/>
    <w:rsid w:val="00EB4FDC"/>
    <w:rsid w:val="00EB5077"/>
    <w:rsid w:val="00EB696D"/>
    <w:rsid w:val="00EB75F5"/>
    <w:rsid w:val="00EC0358"/>
    <w:rsid w:val="00EC05A7"/>
    <w:rsid w:val="00EC2815"/>
    <w:rsid w:val="00EC32B4"/>
    <w:rsid w:val="00EC39A5"/>
    <w:rsid w:val="00EC6F4C"/>
    <w:rsid w:val="00EC73BE"/>
    <w:rsid w:val="00ED1506"/>
    <w:rsid w:val="00ED1B81"/>
    <w:rsid w:val="00ED20D4"/>
    <w:rsid w:val="00ED22B9"/>
    <w:rsid w:val="00ED22F1"/>
    <w:rsid w:val="00ED2748"/>
    <w:rsid w:val="00ED340E"/>
    <w:rsid w:val="00ED5472"/>
    <w:rsid w:val="00ED5BE4"/>
    <w:rsid w:val="00ED6A43"/>
    <w:rsid w:val="00ED7725"/>
    <w:rsid w:val="00EE0207"/>
    <w:rsid w:val="00EE0E12"/>
    <w:rsid w:val="00EE119D"/>
    <w:rsid w:val="00EE23C3"/>
    <w:rsid w:val="00EE2A7E"/>
    <w:rsid w:val="00EE2E97"/>
    <w:rsid w:val="00EE38C6"/>
    <w:rsid w:val="00EE553C"/>
    <w:rsid w:val="00EE5615"/>
    <w:rsid w:val="00EE5B70"/>
    <w:rsid w:val="00EE6A18"/>
    <w:rsid w:val="00EE713C"/>
    <w:rsid w:val="00EF0F2F"/>
    <w:rsid w:val="00EF1459"/>
    <w:rsid w:val="00EF2976"/>
    <w:rsid w:val="00EF3030"/>
    <w:rsid w:val="00EF47E4"/>
    <w:rsid w:val="00EF5271"/>
    <w:rsid w:val="00EF5EE5"/>
    <w:rsid w:val="00EF6787"/>
    <w:rsid w:val="00EF7DD2"/>
    <w:rsid w:val="00EF7EAA"/>
    <w:rsid w:val="00F0089D"/>
    <w:rsid w:val="00F015A4"/>
    <w:rsid w:val="00F01ED5"/>
    <w:rsid w:val="00F02220"/>
    <w:rsid w:val="00F027E1"/>
    <w:rsid w:val="00F02971"/>
    <w:rsid w:val="00F03E58"/>
    <w:rsid w:val="00F04B18"/>
    <w:rsid w:val="00F10352"/>
    <w:rsid w:val="00F10D67"/>
    <w:rsid w:val="00F127F7"/>
    <w:rsid w:val="00F13E69"/>
    <w:rsid w:val="00F16125"/>
    <w:rsid w:val="00F16B04"/>
    <w:rsid w:val="00F17796"/>
    <w:rsid w:val="00F21103"/>
    <w:rsid w:val="00F2178C"/>
    <w:rsid w:val="00F225BB"/>
    <w:rsid w:val="00F22A1F"/>
    <w:rsid w:val="00F22B5B"/>
    <w:rsid w:val="00F24AAF"/>
    <w:rsid w:val="00F3253F"/>
    <w:rsid w:val="00F34CE9"/>
    <w:rsid w:val="00F36FEA"/>
    <w:rsid w:val="00F40BB8"/>
    <w:rsid w:val="00F41187"/>
    <w:rsid w:val="00F4141F"/>
    <w:rsid w:val="00F41488"/>
    <w:rsid w:val="00F417FA"/>
    <w:rsid w:val="00F43B16"/>
    <w:rsid w:val="00F44A5A"/>
    <w:rsid w:val="00F45161"/>
    <w:rsid w:val="00F476C6"/>
    <w:rsid w:val="00F47C55"/>
    <w:rsid w:val="00F50388"/>
    <w:rsid w:val="00F51BB4"/>
    <w:rsid w:val="00F52997"/>
    <w:rsid w:val="00F529D0"/>
    <w:rsid w:val="00F546AB"/>
    <w:rsid w:val="00F54ABA"/>
    <w:rsid w:val="00F5563C"/>
    <w:rsid w:val="00F55A3E"/>
    <w:rsid w:val="00F5732A"/>
    <w:rsid w:val="00F5739E"/>
    <w:rsid w:val="00F577F0"/>
    <w:rsid w:val="00F6088B"/>
    <w:rsid w:val="00F61051"/>
    <w:rsid w:val="00F61106"/>
    <w:rsid w:val="00F63F60"/>
    <w:rsid w:val="00F64FD9"/>
    <w:rsid w:val="00F650A7"/>
    <w:rsid w:val="00F651B0"/>
    <w:rsid w:val="00F655E7"/>
    <w:rsid w:val="00F66768"/>
    <w:rsid w:val="00F66BA6"/>
    <w:rsid w:val="00F7062A"/>
    <w:rsid w:val="00F70D12"/>
    <w:rsid w:val="00F72041"/>
    <w:rsid w:val="00F72EE7"/>
    <w:rsid w:val="00F73E52"/>
    <w:rsid w:val="00F7457C"/>
    <w:rsid w:val="00F76BF0"/>
    <w:rsid w:val="00F81434"/>
    <w:rsid w:val="00F83FFA"/>
    <w:rsid w:val="00F84049"/>
    <w:rsid w:val="00F849D7"/>
    <w:rsid w:val="00F84C3A"/>
    <w:rsid w:val="00F84F38"/>
    <w:rsid w:val="00F857EE"/>
    <w:rsid w:val="00F90044"/>
    <w:rsid w:val="00F90AF9"/>
    <w:rsid w:val="00F91574"/>
    <w:rsid w:val="00F91DE2"/>
    <w:rsid w:val="00F91F39"/>
    <w:rsid w:val="00F92D7C"/>
    <w:rsid w:val="00F938AA"/>
    <w:rsid w:val="00F94158"/>
    <w:rsid w:val="00F95408"/>
    <w:rsid w:val="00F977FF"/>
    <w:rsid w:val="00F97B53"/>
    <w:rsid w:val="00F97DBF"/>
    <w:rsid w:val="00FA0333"/>
    <w:rsid w:val="00FA15A1"/>
    <w:rsid w:val="00FA4FFF"/>
    <w:rsid w:val="00FA54ED"/>
    <w:rsid w:val="00FA59E6"/>
    <w:rsid w:val="00FA5CBA"/>
    <w:rsid w:val="00FB0BFB"/>
    <w:rsid w:val="00FB17E5"/>
    <w:rsid w:val="00FB2BA7"/>
    <w:rsid w:val="00FB2D6A"/>
    <w:rsid w:val="00FB3354"/>
    <w:rsid w:val="00FB35D6"/>
    <w:rsid w:val="00FB3A69"/>
    <w:rsid w:val="00FB42C4"/>
    <w:rsid w:val="00FB43B5"/>
    <w:rsid w:val="00FB45F0"/>
    <w:rsid w:val="00FB6C5C"/>
    <w:rsid w:val="00FB7590"/>
    <w:rsid w:val="00FC1BE0"/>
    <w:rsid w:val="00FC1C53"/>
    <w:rsid w:val="00FC1D0A"/>
    <w:rsid w:val="00FC2848"/>
    <w:rsid w:val="00FC3284"/>
    <w:rsid w:val="00FC3E4F"/>
    <w:rsid w:val="00FC46CE"/>
    <w:rsid w:val="00FC527B"/>
    <w:rsid w:val="00FC6223"/>
    <w:rsid w:val="00FD0D08"/>
    <w:rsid w:val="00FD284B"/>
    <w:rsid w:val="00FD29E2"/>
    <w:rsid w:val="00FD2D35"/>
    <w:rsid w:val="00FD5C04"/>
    <w:rsid w:val="00FD6D1A"/>
    <w:rsid w:val="00FD6E62"/>
    <w:rsid w:val="00FD7434"/>
    <w:rsid w:val="00FE0804"/>
    <w:rsid w:val="00FE0AE2"/>
    <w:rsid w:val="00FE2EA1"/>
    <w:rsid w:val="00FE3A60"/>
    <w:rsid w:val="00FE3C6D"/>
    <w:rsid w:val="00FE44E8"/>
    <w:rsid w:val="00FE453A"/>
    <w:rsid w:val="00FE4AB0"/>
    <w:rsid w:val="00FE70A8"/>
    <w:rsid w:val="00FE7C69"/>
    <w:rsid w:val="00FF01F6"/>
    <w:rsid w:val="00FF2F9B"/>
    <w:rsid w:val="00FF366C"/>
    <w:rsid w:val="00FF3A9E"/>
    <w:rsid w:val="00FF3B0A"/>
    <w:rsid w:val="00FF408E"/>
    <w:rsid w:val="00FF446D"/>
    <w:rsid w:val="00FF49B4"/>
    <w:rsid w:val="00FF5B46"/>
    <w:rsid w:val="00FF600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E4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1B"/>
    <w:rPr>
      <w:sz w:val="28"/>
      <w:szCs w:val="24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34F"/>
    <w:pPr>
      <w:keepNext/>
      <w:numPr>
        <w:numId w:val="2"/>
      </w:numPr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82CA4"/>
    <w:pPr>
      <w:numPr>
        <w:ilvl w:val="1"/>
      </w:numPr>
      <w:outlineLvl w:val="1"/>
    </w:pPr>
    <w:rPr>
      <w:bCs w:val="0"/>
      <w:iCs/>
      <w:szCs w:val="2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A9C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6"/>
      <w:lang w:eastAsia="lv-LV"/>
    </w:rPr>
  </w:style>
  <w:style w:type="paragraph" w:styleId="Heading4">
    <w:name w:val="heading 4"/>
    <w:basedOn w:val="Normal"/>
    <w:link w:val="Heading4Char"/>
    <w:qFormat/>
    <w:rsid w:val="000E4B1B"/>
    <w:pPr>
      <w:numPr>
        <w:ilvl w:val="3"/>
        <w:numId w:val="2"/>
      </w:num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1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E4B1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1B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1B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1B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RimTimes" w:hAnsi="RimTimes"/>
      <w:szCs w:val="20"/>
    </w:rPr>
  </w:style>
  <w:style w:type="paragraph" w:styleId="BodyTextIndent">
    <w:name w:val="Body Text Indent"/>
    <w:basedOn w:val="Normal"/>
    <w:pPr>
      <w:ind w:firstLine="709"/>
      <w:jc w:val="both"/>
    </w:pPr>
    <w:rPr>
      <w:rFonts w:ascii="RimTimes" w:hAnsi="RimTimes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2">
    <w:name w:val="Body Text Indent 2"/>
    <w:basedOn w:val="Normal"/>
    <w:link w:val="BodyTextIndent2Char"/>
    <w:pPr>
      <w:ind w:firstLine="720"/>
      <w:jc w:val="both"/>
    </w:pPr>
    <w:rPr>
      <w:u w:val="single"/>
    </w:rPr>
  </w:style>
  <w:style w:type="paragraph" w:styleId="BodyTextIndent3">
    <w:name w:val="Body Text Indent 3"/>
    <w:basedOn w:val="Normal"/>
    <w:link w:val="BodyTextIndent3Char"/>
    <w:pPr>
      <w:ind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naisc">
    <w:name w:val="naisc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alonteksts1">
    <w:name w:val="Balonteksts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C47A94"/>
    <w:pPr>
      <w:spacing w:before="40"/>
    </w:pPr>
    <w:rPr>
      <w:szCs w:val="20"/>
    </w:rPr>
  </w:style>
  <w:style w:type="character" w:customStyle="1" w:styleId="BodyTextChar">
    <w:name w:val="Body Text Char"/>
    <w:link w:val="BodyText"/>
    <w:rsid w:val="003C5843"/>
    <w:rPr>
      <w:sz w:val="28"/>
      <w:szCs w:val="24"/>
      <w:lang w:val="lv-LV" w:eastAsia="en-US" w:bidi="ar-SA"/>
    </w:rPr>
  </w:style>
  <w:style w:type="character" w:styleId="CommentReference">
    <w:name w:val="annotation reference"/>
    <w:uiPriority w:val="99"/>
    <w:semiHidden/>
    <w:unhideWhenUsed/>
    <w:rsid w:val="00374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E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74E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E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4E79"/>
    <w:rPr>
      <w:b/>
      <w:bCs/>
      <w:lang w:eastAsia="en-US"/>
    </w:rPr>
  </w:style>
  <w:style w:type="paragraph" w:customStyle="1" w:styleId="RakstzRakstzRakstzRakstzCharChar">
    <w:name w:val="Rakstz. Rakstz. Rakstz. Rakstz. Char Char"/>
    <w:basedOn w:val="Normal"/>
    <w:rsid w:val="00933735"/>
    <w:pPr>
      <w:spacing w:before="40"/>
    </w:pPr>
    <w:rPr>
      <w:szCs w:val="20"/>
    </w:rPr>
  </w:style>
  <w:style w:type="character" w:customStyle="1" w:styleId="BodyTextIndent2Char">
    <w:name w:val="Body Text Indent 2 Char"/>
    <w:link w:val="BodyTextIndent2"/>
    <w:rsid w:val="00FE3A60"/>
    <w:rPr>
      <w:sz w:val="28"/>
      <w:szCs w:val="24"/>
      <w:u w:val="single"/>
      <w:lang w:eastAsia="en-US"/>
    </w:rPr>
  </w:style>
  <w:style w:type="paragraph" w:styleId="BodyText2">
    <w:name w:val="Body Text 2"/>
    <w:basedOn w:val="Normal"/>
    <w:link w:val="BodyText2Char"/>
    <w:unhideWhenUsed/>
    <w:rsid w:val="00E13BE8"/>
    <w:pPr>
      <w:spacing w:after="120" w:line="480" w:lineRule="auto"/>
    </w:pPr>
  </w:style>
  <w:style w:type="character" w:customStyle="1" w:styleId="BodyText2Char">
    <w:name w:val="Body Text 2 Char"/>
    <w:link w:val="BodyText2"/>
    <w:rsid w:val="00E13BE8"/>
    <w:rPr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0E4B1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customStyle="1" w:styleId="Heading31">
    <w:name w:val="Heading 31"/>
    <w:basedOn w:val="Normal"/>
    <w:next w:val="Normal"/>
    <w:unhideWhenUsed/>
    <w:qFormat/>
    <w:rsid w:val="000E4B1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0E4B1B"/>
    <w:rPr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rsid w:val="000E4B1B"/>
    <w:rPr>
      <w:b/>
      <w:bCs/>
      <w:sz w:val="22"/>
      <w:szCs w:val="22"/>
      <w:lang w:val="lv-LV" w:eastAsia="en-US"/>
    </w:rPr>
  </w:style>
  <w:style w:type="character" w:customStyle="1" w:styleId="Heading7Char">
    <w:name w:val="Heading 7 Char"/>
    <w:link w:val="Heading7"/>
    <w:uiPriority w:val="9"/>
    <w:semiHidden/>
    <w:rsid w:val="000E4B1B"/>
    <w:rPr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"/>
    <w:semiHidden/>
    <w:rsid w:val="000E4B1B"/>
    <w:rPr>
      <w:i/>
      <w:iCs/>
      <w:sz w:val="24"/>
      <w:szCs w:val="24"/>
      <w:lang w:val="lv-LV" w:eastAsia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0E4B1B"/>
    <w:pPr>
      <w:spacing w:before="240" w:after="60"/>
      <w:outlineLvl w:val="8"/>
    </w:pPr>
    <w:rPr>
      <w:rFonts w:ascii="Arial" w:hAnsi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DC0038"/>
  </w:style>
  <w:style w:type="character" w:customStyle="1" w:styleId="Heading1Char">
    <w:name w:val="Heading 1 Char"/>
    <w:link w:val="Heading1"/>
    <w:uiPriority w:val="9"/>
    <w:rsid w:val="000D634F"/>
    <w:rPr>
      <w:rFonts w:cs="Arial"/>
      <w:b/>
      <w:bCs/>
      <w:kern w:val="32"/>
      <w:sz w:val="28"/>
      <w:szCs w:val="32"/>
      <w:lang w:val="lv-LV" w:eastAsia="en-US"/>
    </w:rPr>
  </w:style>
  <w:style w:type="character" w:customStyle="1" w:styleId="Heading2Char">
    <w:name w:val="Heading 2 Char"/>
    <w:link w:val="Heading2"/>
    <w:uiPriority w:val="9"/>
    <w:rsid w:val="00E82CA4"/>
    <w:rPr>
      <w:rFonts w:cs="Arial"/>
      <w:b/>
      <w:iCs/>
      <w:kern w:val="32"/>
      <w:sz w:val="28"/>
      <w:szCs w:val="28"/>
      <w:lang w:val="lv-LV" w:eastAsia="lv-LV"/>
    </w:rPr>
  </w:style>
  <w:style w:type="character" w:customStyle="1" w:styleId="Heading3Char">
    <w:name w:val="Heading 3 Char"/>
    <w:link w:val="Heading3"/>
    <w:uiPriority w:val="9"/>
    <w:rsid w:val="00401A9C"/>
    <w:rPr>
      <w:b/>
      <w:bCs/>
      <w:sz w:val="28"/>
      <w:szCs w:val="26"/>
      <w:lang w:val="lv-LV" w:eastAsia="lv-LV"/>
    </w:rPr>
  </w:style>
  <w:style w:type="character" w:customStyle="1" w:styleId="Heading4Char">
    <w:name w:val="Heading 4 Char"/>
    <w:link w:val="Heading4"/>
    <w:rsid w:val="000E4B1B"/>
    <w:rPr>
      <w:rFonts w:ascii="Arial Unicode MS" w:eastAsia="Arial Unicode MS" w:hAnsi="Arial Unicode MS" w:cs="Arial Unicode MS"/>
      <w:b/>
      <w:b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0E4B1B"/>
    <w:rPr>
      <w:rFonts w:ascii="Arial" w:hAnsi="Arial"/>
      <w:lang w:val="lv-LV" w:eastAsia="lv-LV"/>
    </w:rPr>
  </w:style>
  <w:style w:type="paragraph" w:customStyle="1" w:styleId="Title1">
    <w:name w:val="Title1"/>
    <w:basedOn w:val="Normal"/>
    <w:next w:val="Normal"/>
    <w:uiPriority w:val="10"/>
    <w:qFormat/>
    <w:rsid w:val="000E4B1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E4B1B"/>
    <w:rPr>
      <w:rFonts w:ascii="Arial" w:hAnsi="Arial"/>
      <w:b/>
      <w:bCs/>
      <w:kern w:val="28"/>
      <w:sz w:val="32"/>
      <w:szCs w:val="32"/>
    </w:rPr>
  </w:style>
  <w:style w:type="paragraph" w:customStyle="1" w:styleId="Subtitle1">
    <w:name w:val="Subtitle1"/>
    <w:basedOn w:val="Normal"/>
    <w:next w:val="Normal"/>
    <w:qFormat/>
    <w:rsid w:val="000E4B1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link w:val="Subtitle"/>
    <w:uiPriority w:val="11"/>
    <w:rsid w:val="000E4B1B"/>
    <w:rPr>
      <w:rFonts w:ascii="Arial" w:hAnsi="Arial"/>
      <w:sz w:val="24"/>
      <w:szCs w:val="24"/>
    </w:rPr>
  </w:style>
  <w:style w:type="character" w:styleId="Strong">
    <w:name w:val="Strong"/>
    <w:uiPriority w:val="22"/>
    <w:qFormat/>
    <w:rsid w:val="000E4B1B"/>
    <w:rPr>
      <w:b/>
      <w:bCs/>
    </w:rPr>
  </w:style>
  <w:style w:type="character" w:customStyle="1" w:styleId="Emphasis1">
    <w:name w:val="Emphasis1"/>
    <w:uiPriority w:val="20"/>
    <w:qFormat/>
    <w:rsid w:val="000E4B1B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0E4B1B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E4B1B"/>
    <w:rPr>
      <w:i/>
      <w:sz w:val="24"/>
    </w:rPr>
  </w:style>
  <w:style w:type="character" w:customStyle="1" w:styleId="QuoteChar">
    <w:name w:val="Quote Char"/>
    <w:link w:val="Quote"/>
    <w:uiPriority w:val="29"/>
    <w:rsid w:val="000E4B1B"/>
    <w:rPr>
      <w:i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1B"/>
    <w:pPr>
      <w:ind w:left="720" w:right="720"/>
    </w:pPr>
    <w:rPr>
      <w:b/>
      <w:i/>
      <w:sz w:val="24"/>
      <w:szCs w:val="22"/>
    </w:rPr>
  </w:style>
  <w:style w:type="character" w:customStyle="1" w:styleId="IntenseQuoteChar">
    <w:name w:val="Intense Quote Char"/>
    <w:link w:val="IntenseQuote"/>
    <w:uiPriority w:val="30"/>
    <w:rsid w:val="000E4B1B"/>
    <w:rPr>
      <w:b/>
      <w:i/>
      <w:sz w:val="24"/>
      <w:szCs w:val="22"/>
      <w:lang w:eastAsia="en-US"/>
    </w:rPr>
  </w:style>
  <w:style w:type="character" w:customStyle="1" w:styleId="SubtleEmphasis1">
    <w:name w:val="Subtle Emphasis1"/>
    <w:uiPriority w:val="19"/>
    <w:qFormat/>
    <w:rsid w:val="000E4B1B"/>
    <w:rPr>
      <w:i/>
      <w:color w:val="5A5A5A"/>
    </w:rPr>
  </w:style>
  <w:style w:type="character" w:styleId="IntenseEmphasis">
    <w:name w:val="Intense Emphasis"/>
    <w:uiPriority w:val="21"/>
    <w:qFormat/>
    <w:rsid w:val="000E4B1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E4B1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E4B1B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0E4B1B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B1B"/>
    <w:pPr>
      <w:outlineLvl w:val="9"/>
    </w:pPr>
    <w:rPr>
      <w:rFonts w:cs="Times New Roman"/>
    </w:rPr>
  </w:style>
  <w:style w:type="numbering" w:customStyle="1" w:styleId="NoList11">
    <w:name w:val="No List11"/>
    <w:next w:val="NoList"/>
    <w:uiPriority w:val="99"/>
    <w:semiHidden/>
    <w:unhideWhenUsed/>
    <w:rsid w:val="00DC0038"/>
  </w:style>
  <w:style w:type="character" w:customStyle="1" w:styleId="HeaderChar">
    <w:name w:val="Header Char"/>
    <w:link w:val="Header"/>
    <w:uiPriority w:val="99"/>
    <w:rsid w:val="00DC0038"/>
    <w:rPr>
      <w:rFonts w:ascii="RimTimes" w:hAnsi="RimTimes"/>
      <w:sz w:val="28"/>
      <w:lang w:eastAsia="en-US"/>
    </w:rPr>
  </w:style>
  <w:style w:type="character" w:customStyle="1" w:styleId="BodyTextIndent3Char">
    <w:name w:val="Body Text Indent 3 Char"/>
    <w:link w:val="BodyTextIndent3"/>
    <w:rsid w:val="00DC0038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C0038"/>
    <w:rPr>
      <w:sz w:val="28"/>
      <w:szCs w:val="24"/>
      <w:lang w:eastAsia="en-US"/>
    </w:rPr>
  </w:style>
  <w:style w:type="paragraph" w:customStyle="1" w:styleId="Rakstz2">
    <w:name w:val="Rakstz.2"/>
    <w:basedOn w:val="Normal"/>
    <w:rsid w:val="00DC003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alloonTextChar">
    <w:name w:val="Balloon Text Char"/>
    <w:link w:val="BalloonText"/>
    <w:semiHidden/>
    <w:rsid w:val="00DC003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DC0038"/>
    <w:rPr>
      <w:color w:val="0000FF"/>
      <w:u w:val="single"/>
    </w:rPr>
  </w:style>
  <w:style w:type="character" w:styleId="FollowedHyperlink">
    <w:name w:val="FollowedHyperlink"/>
    <w:rsid w:val="00DC0038"/>
    <w:rPr>
      <w:color w:val="800080"/>
      <w:u w:val="single"/>
    </w:rPr>
  </w:style>
  <w:style w:type="paragraph" w:customStyle="1" w:styleId="tv213">
    <w:name w:val="tv213"/>
    <w:basedOn w:val="Normal"/>
    <w:rsid w:val="00DC0038"/>
    <w:pPr>
      <w:spacing w:before="100" w:beforeAutospacing="1" w:after="100" w:afterAutospacing="1"/>
    </w:pPr>
    <w:rPr>
      <w:sz w:val="24"/>
      <w:lang w:eastAsia="lv-LV"/>
    </w:rPr>
  </w:style>
  <w:style w:type="table" w:styleId="TableGrid">
    <w:name w:val="Table Grid"/>
    <w:basedOn w:val="TableNormal"/>
    <w:uiPriority w:val="59"/>
    <w:rsid w:val="00DC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C0038"/>
  </w:style>
  <w:style w:type="character" w:customStyle="1" w:styleId="Heading2Char1">
    <w:name w:val="Heading 2 Char1"/>
    <w:uiPriority w:val="9"/>
    <w:semiHidden/>
    <w:rsid w:val="00DC00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1">
    <w:name w:val="Heading 3 Char1"/>
    <w:uiPriority w:val="9"/>
    <w:semiHidden/>
    <w:rsid w:val="00DC003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9Char1">
    <w:name w:val="Heading 9 Char1"/>
    <w:uiPriority w:val="9"/>
    <w:semiHidden/>
    <w:rsid w:val="00DC0038"/>
    <w:rPr>
      <w:rFonts w:ascii="Cambria" w:eastAsia="Times New Roman" w:hAnsi="Cambria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E4B1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lv-LV"/>
    </w:rPr>
  </w:style>
  <w:style w:type="character" w:customStyle="1" w:styleId="TitleChar1">
    <w:name w:val="Title Char1"/>
    <w:uiPriority w:val="10"/>
    <w:rsid w:val="00DC0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1B"/>
    <w:pPr>
      <w:spacing w:after="60"/>
      <w:jc w:val="center"/>
      <w:outlineLvl w:val="1"/>
    </w:pPr>
    <w:rPr>
      <w:rFonts w:ascii="Arial" w:hAnsi="Arial"/>
      <w:sz w:val="24"/>
      <w:lang w:eastAsia="lv-LV"/>
    </w:rPr>
  </w:style>
  <w:style w:type="character" w:customStyle="1" w:styleId="SubtitleChar1">
    <w:name w:val="Subtitle Char1"/>
    <w:uiPriority w:val="11"/>
    <w:rsid w:val="00DC0038"/>
    <w:rPr>
      <w:rFonts w:ascii="Cambria" w:eastAsia="Times New Roman" w:hAnsi="Cambria" w:cs="Times New Roman"/>
      <w:sz w:val="24"/>
      <w:szCs w:val="24"/>
      <w:lang w:eastAsia="en-US"/>
    </w:rPr>
  </w:style>
  <w:style w:type="character" w:styleId="Emphasis">
    <w:name w:val="Emphasis"/>
    <w:uiPriority w:val="20"/>
    <w:qFormat/>
    <w:rsid w:val="000E4B1B"/>
    <w:rPr>
      <w:i/>
      <w:iCs/>
    </w:rPr>
  </w:style>
  <w:style w:type="character" w:styleId="SubtleEmphasis">
    <w:name w:val="Subtle Emphasis"/>
    <w:uiPriority w:val="19"/>
    <w:qFormat/>
    <w:rsid w:val="000E4B1B"/>
    <w:rPr>
      <w:i/>
      <w:iCs/>
      <w:color w:val="808080"/>
    </w:rPr>
  </w:style>
  <w:style w:type="character" w:styleId="BookTitle">
    <w:name w:val="Book Title"/>
    <w:uiPriority w:val="33"/>
    <w:qFormat/>
    <w:rsid w:val="000E4B1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rsid w:val="009A4653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A4653"/>
    <w:rPr>
      <w:lang w:eastAsia="en-US"/>
    </w:rPr>
  </w:style>
  <w:style w:type="character" w:styleId="FootnoteReference">
    <w:name w:val="footnote reference"/>
    <w:uiPriority w:val="99"/>
    <w:rsid w:val="009A465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E4B1B"/>
  </w:style>
  <w:style w:type="paragraph" w:styleId="TOC3">
    <w:name w:val="toc 3"/>
    <w:basedOn w:val="Normal"/>
    <w:next w:val="Normal"/>
    <w:autoRedefine/>
    <w:uiPriority w:val="39"/>
    <w:unhideWhenUsed/>
    <w:rsid w:val="008E2090"/>
    <w:pPr>
      <w:tabs>
        <w:tab w:val="left" w:pos="1540"/>
        <w:tab w:val="right" w:leader="dot" w:pos="9061"/>
      </w:tabs>
      <w:ind w:left="560"/>
    </w:pPr>
    <w:rPr>
      <w:i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D6DB0"/>
    <w:pPr>
      <w:tabs>
        <w:tab w:val="left" w:pos="880"/>
        <w:tab w:val="right" w:leader="dot" w:pos="9061"/>
      </w:tabs>
      <w:ind w:left="280"/>
    </w:pPr>
    <w:rPr>
      <w:noProof/>
      <w:sz w:val="24"/>
    </w:rPr>
  </w:style>
  <w:style w:type="numbering" w:customStyle="1" w:styleId="Style1">
    <w:name w:val="Style1"/>
    <w:rsid w:val="000E4B1B"/>
    <w:pPr>
      <w:numPr>
        <w:numId w:val="1"/>
      </w:numPr>
    </w:pPr>
  </w:style>
  <w:style w:type="paragraph" w:customStyle="1" w:styleId="Style2">
    <w:name w:val="Style2"/>
    <w:basedOn w:val="Heading2"/>
    <w:link w:val="Style2Char"/>
    <w:qFormat/>
    <w:rsid w:val="000D634F"/>
    <w:pPr>
      <w:numPr>
        <w:ilvl w:val="0"/>
        <w:numId w:val="0"/>
      </w:numPr>
      <w:ind w:left="576" w:hanging="576"/>
    </w:pPr>
  </w:style>
  <w:style w:type="paragraph" w:customStyle="1" w:styleId="Style3">
    <w:name w:val="Style3"/>
    <w:basedOn w:val="Heading2"/>
    <w:link w:val="Style3Char"/>
    <w:qFormat/>
    <w:rsid w:val="000D634F"/>
    <w:pPr>
      <w:numPr>
        <w:numId w:val="3"/>
      </w:numPr>
    </w:pPr>
  </w:style>
  <w:style w:type="character" w:customStyle="1" w:styleId="Style2Char">
    <w:name w:val="Style2 Char"/>
    <w:basedOn w:val="Heading2Char"/>
    <w:link w:val="Style2"/>
    <w:rsid w:val="000D634F"/>
    <w:rPr>
      <w:rFonts w:cs="Arial"/>
      <w:b/>
      <w:iCs/>
      <w:kern w:val="32"/>
      <w:sz w:val="28"/>
      <w:szCs w:val="28"/>
      <w:lang w:val="lv-LV" w:eastAsia="lv-LV"/>
    </w:rPr>
  </w:style>
  <w:style w:type="paragraph" w:customStyle="1" w:styleId="Heading30">
    <w:name w:val="Heading3"/>
    <w:basedOn w:val="Normal"/>
    <w:link w:val="Heading3Char0"/>
    <w:autoRedefine/>
    <w:qFormat/>
    <w:rsid w:val="00401A9C"/>
    <w:pPr>
      <w:numPr>
        <w:numId w:val="4"/>
      </w:numPr>
      <w:jc w:val="center"/>
      <w:outlineLvl w:val="2"/>
    </w:pPr>
    <w:rPr>
      <w:b/>
      <w:bCs/>
      <w:color w:val="D9D9D9"/>
      <w:szCs w:val="28"/>
    </w:rPr>
  </w:style>
  <w:style w:type="character" w:customStyle="1" w:styleId="Style3Char">
    <w:name w:val="Style3 Char"/>
    <w:basedOn w:val="Heading2Char"/>
    <w:link w:val="Style3"/>
    <w:rsid w:val="000D634F"/>
    <w:rPr>
      <w:rFonts w:cs="Arial"/>
      <w:b/>
      <w:iCs/>
      <w:kern w:val="32"/>
      <w:sz w:val="28"/>
      <w:szCs w:val="28"/>
      <w:lang w:val="lv-LV" w:eastAsia="lv-LV"/>
    </w:rPr>
  </w:style>
  <w:style w:type="paragraph" w:styleId="Revision">
    <w:name w:val="Revision"/>
    <w:hidden/>
    <w:uiPriority w:val="99"/>
    <w:semiHidden/>
    <w:rsid w:val="00440D46"/>
    <w:rPr>
      <w:sz w:val="28"/>
      <w:szCs w:val="24"/>
      <w:lang w:val="lv-LV" w:eastAsia="en-US"/>
    </w:rPr>
  </w:style>
  <w:style w:type="character" w:customStyle="1" w:styleId="Heading3Char0">
    <w:name w:val="Heading3 Char"/>
    <w:link w:val="Heading30"/>
    <w:rsid w:val="00401A9C"/>
    <w:rPr>
      <w:b/>
      <w:bCs/>
      <w:color w:val="D9D9D9"/>
      <w:sz w:val="28"/>
      <w:szCs w:val="28"/>
      <w:lang w:val="lv-LV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4A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4AE8"/>
    <w:rPr>
      <w:lang w:val="lv-LV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04AE8"/>
    <w:rPr>
      <w:vertAlign w:val="superscript"/>
    </w:rPr>
  </w:style>
  <w:style w:type="paragraph" w:customStyle="1" w:styleId="RakstzCharCharRakstzCharCharRakstz">
    <w:name w:val="Rakstz. Char Char Rakstz. Char Char Rakstz."/>
    <w:basedOn w:val="Normal"/>
    <w:rsid w:val="009A4989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1B"/>
    <w:rPr>
      <w:sz w:val="28"/>
      <w:szCs w:val="24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34F"/>
    <w:pPr>
      <w:keepNext/>
      <w:numPr>
        <w:numId w:val="2"/>
      </w:numPr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82CA4"/>
    <w:pPr>
      <w:numPr>
        <w:ilvl w:val="1"/>
      </w:numPr>
      <w:outlineLvl w:val="1"/>
    </w:pPr>
    <w:rPr>
      <w:bCs w:val="0"/>
      <w:iCs/>
      <w:szCs w:val="2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A9C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6"/>
      <w:lang w:eastAsia="lv-LV"/>
    </w:rPr>
  </w:style>
  <w:style w:type="paragraph" w:styleId="Heading4">
    <w:name w:val="heading 4"/>
    <w:basedOn w:val="Normal"/>
    <w:link w:val="Heading4Char"/>
    <w:qFormat/>
    <w:rsid w:val="000E4B1B"/>
    <w:pPr>
      <w:numPr>
        <w:ilvl w:val="3"/>
        <w:numId w:val="2"/>
      </w:num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1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E4B1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1B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1B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1B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RimTimes" w:hAnsi="RimTimes"/>
      <w:szCs w:val="20"/>
    </w:rPr>
  </w:style>
  <w:style w:type="paragraph" w:styleId="BodyTextIndent">
    <w:name w:val="Body Text Indent"/>
    <w:basedOn w:val="Normal"/>
    <w:pPr>
      <w:ind w:firstLine="709"/>
      <w:jc w:val="both"/>
    </w:pPr>
    <w:rPr>
      <w:rFonts w:ascii="RimTimes" w:hAnsi="RimTimes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2">
    <w:name w:val="Body Text Indent 2"/>
    <w:basedOn w:val="Normal"/>
    <w:link w:val="BodyTextIndent2Char"/>
    <w:pPr>
      <w:ind w:firstLine="720"/>
      <w:jc w:val="both"/>
    </w:pPr>
    <w:rPr>
      <w:u w:val="single"/>
    </w:rPr>
  </w:style>
  <w:style w:type="paragraph" w:styleId="BodyTextIndent3">
    <w:name w:val="Body Text Indent 3"/>
    <w:basedOn w:val="Normal"/>
    <w:link w:val="BodyTextIndent3Char"/>
    <w:pPr>
      <w:ind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naisc">
    <w:name w:val="naisc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alonteksts1">
    <w:name w:val="Balonteksts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C47A94"/>
    <w:pPr>
      <w:spacing w:before="40"/>
    </w:pPr>
    <w:rPr>
      <w:szCs w:val="20"/>
    </w:rPr>
  </w:style>
  <w:style w:type="character" w:customStyle="1" w:styleId="BodyTextChar">
    <w:name w:val="Body Text Char"/>
    <w:link w:val="BodyText"/>
    <w:rsid w:val="003C5843"/>
    <w:rPr>
      <w:sz w:val="28"/>
      <w:szCs w:val="24"/>
      <w:lang w:val="lv-LV" w:eastAsia="en-US" w:bidi="ar-SA"/>
    </w:rPr>
  </w:style>
  <w:style w:type="character" w:styleId="CommentReference">
    <w:name w:val="annotation reference"/>
    <w:uiPriority w:val="99"/>
    <w:semiHidden/>
    <w:unhideWhenUsed/>
    <w:rsid w:val="00374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E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74E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E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4E79"/>
    <w:rPr>
      <w:b/>
      <w:bCs/>
      <w:lang w:eastAsia="en-US"/>
    </w:rPr>
  </w:style>
  <w:style w:type="paragraph" w:customStyle="1" w:styleId="RakstzRakstzRakstzRakstzCharChar">
    <w:name w:val="Rakstz. Rakstz. Rakstz. Rakstz. Char Char"/>
    <w:basedOn w:val="Normal"/>
    <w:rsid w:val="00933735"/>
    <w:pPr>
      <w:spacing w:before="40"/>
    </w:pPr>
    <w:rPr>
      <w:szCs w:val="20"/>
    </w:rPr>
  </w:style>
  <w:style w:type="character" w:customStyle="1" w:styleId="BodyTextIndent2Char">
    <w:name w:val="Body Text Indent 2 Char"/>
    <w:link w:val="BodyTextIndent2"/>
    <w:rsid w:val="00FE3A60"/>
    <w:rPr>
      <w:sz w:val="28"/>
      <w:szCs w:val="24"/>
      <w:u w:val="single"/>
      <w:lang w:eastAsia="en-US"/>
    </w:rPr>
  </w:style>
  <w:style w:type="paragraph" w:styleId="BodyText2">
    <w:name w:val="Body Text 2"/>
    <w:basedOn w:val="Normal"/>
    <w:link w:val="BodyText2Char"/>
    <w:unhideWhenUsed/>
    <w:rsid w:val="00E13BE8"/>
    <w:pPr>
      <w:spacing w:after="120" w:line="480" w:lineRule="auto"/>
    </w:pPr>
  </w:style>
  <w:style w:type="character" w:customStyle="1" w:styleId="BodyText2Char">
    <w:name w:val="Body Text 2 Char"/>
    <w:link w:val="BodyText2"/>
    <w:rsid w:val="00E13BE8"/>
    <w:rPr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0E4B1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customStyle="1" w:styleId="Heading31">
    <w:name w:val="Heading 31"/>
    <w:basedOn w:val="Normal"/>
    <w:next w:val="Normal"/>
    <w:unhideWhenUsed/>
    <w:qFormat/>
    <w:rsid w:val="000E4B1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0E4B1B"/>
    <w:rPr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rsid w:val="000E4B1B"/>
    <w:rPr>
      <w:b/>
      <w:bCs/>
      <w:sz w:val="22"/>
      <w:szCs w:val="22"/>
      <w:lang w:val="lv-LV" w:eastAsia="en-US"/>
    </w:rPr>
  </w:style>
  <w:style w:type="character" w:customStyle="1" w:styleId="Heading7Char">
    <w:name w:val="Heading 7 Char"/>
    <w:link w:val="Heading7"/>
    <w:uiPriority w:val="9"/>
    <w:semiHidden/>
    <w:rsid w:val="000E4B1B"/>
    <w:rPr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"/>
    <w:semiHidden/>
    <w:rsid w:val="000E4B1B"/>
    <w:rPr>
      <w:i/>
      <w:iCs/>
      <w:sz w:val="24"/>
      <w:szCs w:val="24"/>
      <w:lang w:val="lv-LV" w:eastAsia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0E4B1B"/>
    <w:pPr>
      <w:spacing w:before="240" w:after="60"/>
      <w:outlineLvl w:val="8"/>
    </w:pPr>
    <w:rPr>
      <w:rFonts w:ascii="Arial" w:hAnsi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DC0038"/>
  </w:style>
  <w:style w:type="character" w:customStyle="1" w:styleId="Heading1Char">
    <w:name w:val="Heading 1 Char"/>
    <w:link w:val="Heading1"/>
    <w:uiPriority w:val="9"/>
    <w:rsid w:val="000D634F"/>
    <w:rPr>
      <w:rFonts w:cs="Arial"/>
      <w:b/>
      <w:bCs/>
      <w:kern w:val="32"/>
      <w:sz w:val="28"/>
      <w:szCs w:val="32"/>
      <w:lang w:val="lv-LV" w:eastAsia="en-US"/>
    </w:rPr>
  </w:style>
  <w:style w:type="character" w:customStyle="1" w:styleId="Heading2Char">
    <w:name w:val="Heading 2 Char"/>
    <w:link w:val="Heading2"/>
    <w:uiPriority w:val="9"/>
    <w:rsid w:val="00E82CA4"/>
    <w:rPr>
      <w:rFonts w:cs="Arial"/>
      <w:b/>
      <w:iCs/>
      <w:kern w:val="32"/>
      <w:sz w:val="28"/>
      <w:szCs w:val="28"/>
      <w:lang w:val="lv-LV" w:eastAsia="lv-LV"/>
    </w:rPr>
  </w:style>
  <w:style w:type="character" w:customStyle="1" w:styleId="Heading3Char">
    <w:name w:val="Heading 3 Char"/>
    <w:link w:val="Heading3"/>
    <w:uiPriority w:val="9"/>
    <w:rsid w:val="00401A9C"/>
    <w:rPr>
      <w:b/>
      <w:bCs/>
      <w:sz w:val="28"/>
      <w:szCs w:val="26"/>
      <w:lang w:val="lv-LV" w:eastAsia="lv-LV"/>
    </w:rPr>
  </w:style>
  <w:style w:type="character" w:customStyle="1" w:styleId="Heading4Char">
    <w:name w:val="Heading 4 Char"/>
    <w:link w:val="Heading4"/>
    <w:rsid w:val="000E4B1B"/>
    <w:rPr>
      <w:rFonts w:ascii="Arial Unicode MS" w:eastAsia="Arial Unicode MS" w:hAnsi="Arial Unicode MS" w:cs="Arial Unicode MS"/>
      <w:b/>
      <w:b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0E4B1B"/>
    <w:rPr>
      <w:rFonts w:ascii="Arial" w:hAnsi="Arial"/>
      <w:lang w:val="lv-LV" w:eastAsia="lv-LV"/>
    </w:rPr>
  </w:style>
  <w:style w:type="paragraph" w:customStyle="1" w:styleId="Title1">
    <w:name w:val="Title1"/>
    <w:basedOn w:val="Normal"/>
    <w:next w:val="Normal"/>
    <w:uiPriority w:val="10"/>
    <w:qFormat/>
    <w:rsid w:val="000E4B1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E4B1B"/>
    <w:rPr>
      <w:rFonts w:ascii="Arial" w:hAnsi="Arial"/>
      <w:b/>
      <w:bCs/>
      <w:kern w:val="28"/>
      <w:sz w:val="32"/>
      <w:szCs w:val="32"/>
    </w:rPr>
  </w:style>
  <w:style w:type="paragraph" w:customStyle="1" w:styleId="Subtitle1">
    <w:name w:val="Subtitle1"/>
    <w:basedOn w:val="Normal"/>
    <w:next w:val="Normal"/>
    <w:qFormat/>
    <w:rsid w:val="000E4B1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link w:val="Subtitle"/>
    <w:uiPriority w:val="11"/>
    <w:rsid w:val="000E4B1B"/>
    <w:rPr>
      <w:rFonts w:ascii="Arial" w:hAnsi="Arial"/>
      <w:sz w:val="24"/>
      <w:szCs w:val="24"/>
    </w:rPr>
  </w:style>
  <w:style w:type="character" w:styleId="Strong">
    <w:name w:val="Strong"/>
    <w:uiPriority w:val="22"/>
    <w:qFormat/>
    <w:rsid w:val="000E4B1B"/>
    <w:rPr>
      <w:b/>
      <w:bCs/>
    </w:rPr>
  </w:style>
  <w:style w:type="character" w:customStyle="1" w:styleId="Emphasis1">
    <w:name w:val="Emphasis1"/>
    <w:uiPriority w:val="20"/>
    <w:qFormat/>
    <w:rsid w:val="000E4B1B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0E4B1B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E4B1B"/>
    <w:rPr>
      <w:i/>
      <w:sz w:val="24"/>
    </w:rPr>
  </w:style>
  <w:style w:type="character" w:customStyle="1" w:styleId="QuoteChar">
    <w:name w:val="Quote Char"/>
    <w:link w:val="Quote"/>
    <w:uiPriority w:val="29"/>
    <w:rsid w:val="000E4B1B"/>
    <w:rPr>
      <w:i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1B"/>
    <w:pPr>
      <w:ind w:left="720" w:right="720"/>
    </w:pPr>
    <w:rPr>
      <w:b/>
      <w:i/>
      <w:sz w:val="24"/>
      <w:szCs w:val="22"/>
    </w:rPr>
  </w:style>
  <w:style w:type="character" w:customStyle="1" w:styleId="IntenseQuoteChar">
    <w:name w:val="Intense Quote Char"/>
    <w:link w:val="IntenseQuote"/>
    <w:uiPriority w:val="30"/>
    <w:rsid w:val="000E4B1B"/>
    <w:rPr>
      <w:b/>
      <w:i/>
      <w:sz w:val="24"/>
      <w:szCs w:val="22"/>
      <w:lang w:eastAsia="en-US"/>
    </w:rPr>
  </w:style>
  <w:style w:type="character" w:customStyle="1" w:styleId="SubtleEmphasis1">
    <w:name w:val="Subtle Emphasis1"/>
    <w:uiPriority w:val="19"/>
    <w:qFormat/>
    <w:rsid w:val="000E4B1B"/>
    <w:rPr>
      <w:i/>
      <w:color w:val="5A5A5A"/>
    </w:rPr>
  </w:style>
  <w:style w:type="character" w:styleId="IntenseEmphasis">
    <w:name w:val="Intense Emphasis"/>
    <w:uiPriority w:val="21"/>
    <w:qFormat/>
    <w:rsid w:val="000E4B1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E4B1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E4B1B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0E4B1B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B1B"/>
    <w:pPr>
      <w:outlineLvl w:val="9"/>
    </w:pPr>
    <w:rPr>
      <w:rFonts w:cs="Times New Roman"/>
    </w:rPr>
  </w:style>
  <w:style w:type="numbering" w:customStyle="1" w:styleId="NoList11">
    <w:name w:val="No List11"/>
    <w:next w:val="NoList"/>
    <w:uiPriority w:val="99"/>
    <w:semiHidden/>
    <w:unhideWhenUsed/>
    <w:rsid w:val="00DC0038"/>
  </w:style>
  <w:style w:type="character" w:customStyle="1" w:styleId="HeaderChar">
    <w:name w:val="Header Char"/>
    <w:link w:val="Header"/>
    <w:uiPriority w:val="99"/>
    <w:rsid w:val="00DC0038"/>
    <w:rPr>
      <w:rFonts w:ascii="RimTimes" w:hAnsi="RimTimes"/>
      <w:sz w:val="28"/>
      <w:lang w:eastAsia="en-US"/>
    </w:rPr>
  </w:style>
  <w:style w:type="character" w:customStyle="1" w:styleId="BodyTextIndent3Char">
    <w:name w:val="Body Text Indent 3 Char"/>
    <w:link w:val="BodyTextIndent3"/>
    <w:rsid w:val="00DC0038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C0038"/>
    <w:rPr>
      <w:sz w:val="28"/>
      <w:szCs w:val="24"/>
      <w:lang w:eastAsia="en-US"/>
    </w:rPr>
  </w:style>
  <w:style w:type="paragraph" w:customStyle="1" w:styleId="Rakstz2">
    <w:name w:val="Rakstz.2"/>
    <w:basedOn w:val="Normal"/>
    <w:rsid w:val="00DC003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alloonTextChar">
    <w:name w:val="Balloon Text Char"/>
    <w:link w:val="BalloonText"/>
    <w:semiHidden/>
    <w:rsid w:val="00DC003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DC0038"/>
    <w:rPr>
      <w:color w:val="0000FF"/>
      <w:u w:val="single"/>
    </w:rPr>
  </w:style>
  <w:style w:type="character" w:styleId="FollowedHyperlink">
    <w:name w:val="FollowedHyperlink"/>
    <w:rsid w:val="00DC0038"/>
    <w:rPr>
      <w:color w:val="800080"/>
      <w:u w:val="single"/>
    </w:rPr>
  </w:style>
  <w:style w:type="paragraph" w:customStyle="1" w:styleId="tv213">
    <w:name w:val="tv213"/>
    <w:basedOn w:val="Normal"/>
    <w:rsid w:val="00DC0038"/>
    <w:pPr>
      <w:spacing w:before="100" w:beforeAutospacing="1" w:after="100" w:afterAutospacing="1"/>
    </w:pPr>
    <w:rPr>
      <w:sz w:val="24"/>
      <w:lang w:eastAsia="lv-LV"/>
    </w:rPr>
  </w:style>
  <w:style w:type="table" w:styleId="TableGrid">
    <w:name w:val="Table Grid"/>
    <w:basedOn w:val="TableNormal"/>
    <w:uiPriority w:val="59"/>
    <w:rsid w:val="00DC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C0038"/>
  </w:style>
  <w:style w:type="character" w:customStyle="1" w:styleId="Heading2Char1">
    <w:name w:val="Heading 2 Char1"/>
    <w:uiPriority w:val="9"/>
    <w:semiHidden/>
    <w:rsid w:val="00DC00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1">
    <w:name w:val="Heading 3 Char1"/>
    <w:uiPriority w:val="9"/>
    <w:semiHidden/>
    <w:rsid w:val="00DC003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9Char1">
    <w:name w:val="Heading 9 Char1"/>
    <w:uiPriority w:val="9"/>
    <w:semiHidden/>
    <w:rsid w:val="00DC0038"/>
    <w:rPr>
      <w:rFonts w:ascii="Cambria" w:eastAsia="Times New Roman" w:hAnsi="Cambria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E4B1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lv-LV"/>
    </w:rPr>
  </w:style>
  <w:style w:type="character" w:customStyle="1" w:styleId="TitleChar1">
    <w:name w:val="Title Char1"/>
    <w:uiPriority w:val="10"/>
    <w:rsid w:val="00DC0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1B"/>
    <w:pPr>
      <w:spacing w:after="60"/>
      <w:jc w:val="center"/>
      <w:outlineLvl w:val="1"/>
    </w:pPr>
    <w:rPr>
      <w:rFonts w:ascii="Arial" w:hAnsi="Arial"/>
      <w:sz w:val="24"/>
      <w:lang w:eastAsia="lv-LV"/>
    </w:rPr>
  </w:style>
  <w:style w:type="character" w:customStyle="1" w:styleId="SubtitleChar1">
    <w:name w:val="Subtitle Char1"/>
    <w:uiPriority w:val="11"/>
    <w:rsid w:val="00DC0038"/>
    <w:rPr>
      <w:rFonts w:ascii="Cambria" w:eastAsia="Times New Roman" w:hAnsi="Cambria" w:cs="Times New Roman"/>
      <w:sz w:val="24"/>
      <w:szCs w:val="24"/>
      <w:lang w:eastAsia="en-US"/>
    </w:rPr>
  </w:style>
  <w:style w:type="character" w:styleId="Emphasis">
    <w:name w:val="Emphasis"/>
    <w:uiPriority w:val="20"/>
    <w:qFormat/>
    <w:rsid w:val="000E4B1B"/>
    <w:rPr>
      <w:i/>
      <w:iCs/>
    </w:rPr>
  </w:style>
  <w:style w:type="character" w:styleId="SubtleEmphasis">
    <w:name w:val="Subtle Emphasis"/>
    <w:uiPriority w:val="19"/>
    <w:qFormat/>
    <w:rsid w:val="000E4B1B"/>
    <w:rPr>
      <w:i/>
      <w:iCs/>
      <w:color w:val="808080"/>
    </w:rPr>
  </w:style>
  <w:style w:type="character" w:styleId="BookTitle">
    <w:name w:val="Book Title"/>
    <w:uiPriority w:val="33"/>
    <w:qFormat/>
    <w:rsid w:val="000E4B1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rsid w:val="009A4653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A4653"/>
    <w:rPr>
      <w:lang w:eastAsia="en-US"/>
    </w:rPr>
  </w:style>
  <w:style w:type="character" w:styleId="FootnoteReference">
    <w:name w:val="footnote reference"/>
    <w:uiPriority w:val="99"/>
    <w:rsid w:val="009A465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E4B1B"/>
  </w:style>
  <w:style w:type="paragraph" w:styleId="TOC3">
    <w:name w:val="toc 3"/>
    <w:basedOn w:val="Normal"/>
    <w:next w:val="Normal"/>
    <w:autoRedefine/>
    <w:uiPriority w:val="39"/>
    <w:unhideWhenUsed/>
    <w:rsid w:val="008E2090"/>
    <w:pPr>
      <w:tabs>
        <w:tab w:val="left" w:pos="1540"/>
        <w:tab w:val="right" w:leader="dot" w:pos="9061"/>
      </w:tabs>
      <w:ind w:left="560"/>
    </w:pPr>
    <w:rPr>
      <w:i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D6DB0"/>
    <w:pPr>
      <w:tabs>
        <w:tab w:val="left" w:pos="880"/>
        <w:tab w:val="right" w:leader="dot" w:pos="9061"/>
      </w:tabs>
      <w:ind w:left="280"/>
    </w:pPr>
    <w:rPr>
      <w:noProof/>
      <w:sz w:val="24"/>
    </w:rPr>
  </w:style>
  <w:style w:type="numbering" w:customStyle="1" w:styleId="Style1">
    <w:name w:val="Style1"/>
    <w:rsid w:val="000E4B1B"/>
    <w:pPr>
      <w:numPr>
        <w:numId w:val="1"/>
      </w:numPr>
    </w:pPr>
  </w:style>
  <w:style w:type="paragraph" w:customStyle="1" w:styleId="Style2">
    <w:name w:val="Style2"/>
    <w:basedOn w:val="Heading2"/>
    <w:link w:val="Style2Char"/>
    <w:qFormat/>
    <w:rsid w:val="000D634F"/>
    <w:pPr>
      <w:numPr>
        <w:ilvl w:val="0"/>
        <w:numId w:val="0"/>
      </w:numPr>
      <w:ind w:left="576" w:hanging="576"/>
    </w:pPr>
  </w:style>
  <w:style w:type="paragraph" w:customStyle="1" w:styleId="Style3">
    <w:name w:val="Style3"/>
    <w:basedOn w:val="Heading2"/>
    <w:link w:val="Style3Char"/>
    <w:qFormat/>
    <w:rsid w:val="000D634F"/>
    <w:pPr>
      <w:numPr>
        <w:numId w:val="3"/>
      </w:numPr>
    </w:pPr>
  </w:style>
  <w:style w:type="character" w:customStyle="1" w:styleId="Style2Char">
    <w:name w:val="Style2 Char"/>
    <w:basedOn w:val="Heading2Char"/>
    <w:link w:val="Style2"/>
    <w:rsid w:val="000D634F"/>
    <w:rPr>
      <w:rFonts w:cs="Arial"/>
      <w:b/>
      <w:iCs/>
      <w:kern w:val="32"/>
      <w:sz w:val="28"/>
      <w:szCs w:val="28"/>
      <w:lang w:val="lv-LV" w:eastAsia="lv-LV"/>
    </w:rPr>
  </w:style>
  <w:style w:type="paragraph" w:customStyle="1" w:styleId="Heading30">
    <w:name w:val="Heading3"/>
    <w:basedOn w:val="Normal"/>
    <w:link w:val="Heading3Char0"/>
    <w:autoRedefine/>
    <w:qFormat/>
    <w:rsid w:val="00401A9C"/>
    <w:pPr>
      <w:numPr>
        <w:numId w:val="4"/>
      </w:numPr>
      <w:jc w:val="center"/>
      <w:outlineLvl w:val="2"/>
    </w:pPr>
    <w:rPr>
      <w:b/>
      <w:bCs/>
      <w:color w:val="D9D9D9"/>
      <w:szCs w:val="28"/>
    </w:rPr>
  </w:style>
  <w:style w:type="character" w:customStyle="1" w:styleId="Style3Char">
    <w:name w:val="Style3 Char"/>
    <w:basedOn w:val="Heading2Char"/>
    <w:link w:val="Style3"/>
    <w:rsid w:val="000D634F"/>
    <w:rPr>
      <w:rFonts w:cs="Arial"/>
      <w:b/>
      <w:iCs/>
      <w:kern w:val="32"/>
      <w:sz w:val="28"/>
      <w:szCs w:val="28"/>
      <w:lang w:val="lv-LV" w:eastAsia="lv-LV"/>
    </w:rPr>
  </w:style>
  <w:style w:type="paragraph" w:styleId="Revision">
    <w:name w:val="Revision"/>
    <w:hidden/>
    <w:uiPriority w:val="99"/>
    <w:semiHidden/>
    <w:rsid w:val="00440D46"/>
    <w:rPr>
      <w:sz w:val="28"/>
      <w:szCs w:val="24"/>
      <w:lang w:val="lv-LV" w:eastAsia="en-US"/>
    </w:rPr>
  </w:style>
  <w:style w:type="character" w:customStyle="1" w:styleId="Heading3Char0">
    <w:name w:val="Heading3 Char"/>
    <w:link w:val="Heading30"/>
    <w:rsid w:val="00401A9C"/>
    <w:rPr>
      <w:b/>
      <w:bCs/>
      <w:color w:val="D9D9D9"/>
      <w:sz w:val="28"/>
      <w:szCs w:val="28"/>
      <w:lang w:val="lv-LV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4A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4AE8"/>
    <w:rPr>
      <w:lang w:val="lv-LV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04AE8"/>
    <w:rPr>
      <w:vertAlign w:val="superscript"/>
    </w:rPr>
  </w:style>
  <w:style w:type="paragraph" w:customStyle="1" w:styleId="RakstzCharCharRakstzCharCharRakstz">
    <w:name w:val="Rakstz. Char Char Rakstz. Char Char Rakstz."/>
    <w:basedOn w:val="Normal"/>
    <w:rsid w:val="009A4989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8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1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6A03-2F5D-4FB7-B7E9-34606E6E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</vt:lpstr>
    </vt:vector>
  </TitlesOfParts>
  <Company/>
  <LinksUpToDate>false</LinksUpToDate>
  <CharactersWithSpaces>2943</CharactersWithSpaces>
  <SharedDoc>false</SharedDoc>
  <HLinks>
    <vt:vector size="180" baseType="variant">
      <vt:variant>
        <vt:i4>4390987</vt:i4>
      </vt:variant>
      <vt:variant>
        <vt:i4>114</vt:i4>
      </vt:variant>
      <vt:variant>
        <vt:i4>0</vt:i4>
      </vt:variant>
      <vt:variant>
        <vt:i4>5</vt:i4>
      </vt:variant>
      <vt:variant>
        <vt:lpwstr>http://www.wipo.int/</vt:lpwstr>
      </vt:variant>
      <vt:variant>
        <vt:lpwstr/>
      </vt:variant>
      <vt:variant>
        <vt:i4>4718603</vt:i4>
      </vt:variant>
      <vt:variant>
        <vt:i4>111</vt:i4>
      </vt:variant>
      <vt:variant>
        <vt:i4>0</vt:i4>
      </vt:variant>
      <vt:variant>
        <vt:i4>5</vt:i4>
      </vt:variant>
      <vt:variant>
        <vt:lpwstr>http://www.govindicators.org/</vt:lpwstr>
      </vt:variant>
      <vt:variant>
        <vt:lpwstr/>
      </vt:variant>
      <vt:variant>
        <vt:i4>4456518</vt:i4>
      </vt:variant>
      <vt:variant>
        <vt:i4>108</vt:i4>
      </vt:variant>
      <vt:variant>
        <vt:i4>0</vt:i4>
      </vt:variant>
      <vt:variant>
        <vt:i4>5</vt:i4>
      </vt:variant>
      <vt:variant>
        <vt:lpwstr>https://www.weforum.org/</vt:lpwstr>
      </vt:variant>
      <vt:variant>
        <vt:lpwstr/>
      </vt:variant>
      <vt:variant>
        <vt:i4>7078005</vt:i4>
      </vt:variant>
      <vt:variant>
        <vt:i4>105</vt:i4>
      </vt:variant>
      <vt:variant>
        <vt:i4>0</vt:i4>
      </vt:variant>
      <vt:variant>
        <vt:i4>5</vt:i4>
      </vt:variant>
      <vt:variant>
        <vt:lpwstr>https://publicadministration.un.org/egovkb/en-us/Data/Country-Information/id/93-Latvia</vt:lpwstr>
      </vt:variant>
      <vt:variant>
        <vt:lpwstr/>
      </vt:variant>
      <vt:variant>
        <vt:i4>4718595</vt:i4>
      </vt:variant>
      <vt:variant>
        <vt:i4>102</vt:i4>
      </vt:variant>
      <vt:variant>
        <vt:i4>0</vt:i4>
      </vt:variant>
      <vt:variant>
        <vt:i4>5</vt:i4>
      </vt:variant>
      <vt:variant>
        <vt:lpwstr>http://www.unpan.org/</vt:lpwstr>
      </vt:variant>
      <vt:variant>
        <vt:lpwstr/>
      </vt:variant>
      <vt:variant>
        <vt:i4>5898246</vt:i4>
      </vt:variant>
      <vt:variant>
        <vt:i4>99</vt:i4>
      </vt:variant>
      <vt:variant>
        <vt:i4>0</vt:i4>
      </vt:variant>
      <vt:variant>
        <vt:i4>5</vt:i4>
      </vt:variant>
      <vt:variant>
        <vt:lpwstr>http://www.unodc.org/</vt:lpwstr>
      </vt:variant>
      <vt:variant>
        <vt:lpwstr/>
      </vt:variant>
      <vt:variant>
        <vt:i4>3801151</vt:i4>
      </vt:variant>
      <vt:variant>
        <vt:i4>96</vt:i4>
      </vt:variant>
      <vt:variant>
        <vt:i4>0</vt:i4>
      </vt:variant>
      <vt:variant>
        <vt:i4>5</vt:i4>
      </vt:variant>
      <vt:variant>
        <vt:lpwstr>http://www.econ.jku.at/531</vt:lpwstr>
      </vt:variant>
      <vt:variant>
        <vt:lpwstr/>
      </vt:variant>
      <vt:variant>
        <vt:i4>3539005</vt:i4>
      </vt:variant>
      <vt:variant>
        <vt:i4>93</vt:i4>
      </vt:variant>
      <vt:variant>
        <vt:i4>0</vt:i4>
      </vt:variant>
      <vt:variant>
        <vt:i4>5</vt:i4>
      </vt:variant>
      <vt:variant>
        <vt:lpwstr>https://www.unece.org/</vt:lpwstr>
      </vt:variant>
      <vt:variant>
        <vt:lpwstr/>
      </vt:variant>
      <vt:variant>
        <vt:i4>1638493</vt:i4>
      </vt:variant>
      <vt:variant>
        <vt:i4>90</vt:i4>
      </vt:variant>
      <vt:variant>
        <vt:i4>0</vt:i4>
      </vt:variant>
      <vt:variant>
        <vt:i4>5</vt:i4>
      </vt:variant>
      <vt:variant>
        <vt:lpwstr>http://thomsonreuters.com/en/products-services/scholarly-scientific-research/scholarly-search-and-discovery/science-citation-index-expanded.html</vt:lpwstr>
      </vt:variant>
      <vt:variant>
        <vt:lpwstr/>
      </vt:variant>
      <vt:variant>
        <vt:i4>4784157</vt:i4>
      </vt:variant>
      <vt:variant>
        <vt:i4>87</vt:i4>
      </vt:variant>
      <vt:variant>
        <vt:i4>0</vt:i4>
      </vt:variant>
      <vt:variant>
        <vt:i4>5</vt:i4>
      </vt:variant>
      <vt:variant>
        <vt:lpwstr>https://www.transparency.org/</vt:lpwstr>
      </vt:variant>
      <vt:variant>
        <vt:lpwstr/>
      </vt:variant>
      <vt:variant>
        <vt:i4>6553636</vt:i4>
      </vt:variant>
      <vt:variant>
        <vt:i4>84</vt:i4>
      </vt:variant>
      <vt:variant>
        <vt:i4>0</vt:i4>
      </vt:variant>
      <vt:variant>
        <vt:i4>5</vt:i4>
      </vt:variant>
      <vt:variant>
        <vt:lpwstr>http://www.skds.lv/</vt:lpwstr>
      </vt:variant>
      <vt:variant>
        <vt:lpwstr/>
      </vt:variant>
      <vt:variant>
        <vt:i4>2883646</vt:i4>
      </vt:variant>
      <vt:variant>
        <vt:i4>81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4390930</vt:i4>
      </vt:variant>
      <vt:variant>
        <vt:i4>78</vt:i4>
      </vt:variant>
      <vt:variant>
        <vt:i4>0</vt:i4>
      </vt:variant>
      <vt:variant>
        <vt:i4>5</vt:i4>
      </vt:variant>
      <vt:variant>
        <vt:lpwstr>http://www.scimagojr.com/</vt:lpwstr>
      </vt:variant>
      <vt:variant>
        <vt:lpwstr/>
      </vt:variant>
      <vt:variant>
        <vt:i4>5505113</vt:i4>
      </vt:variant>
      <vt:variant>
        <vt:i4>75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6422647</vt:i4>
      </vt:variant>
      <vt:variant>
        <vt:i4>72</vt:i4>
      </vt:variant>
      <vt:variant>
        <vt:i4>0</vt:i4>
      </vt:variant>
      <vt:variant>
        <vt:i4>5</vt:i4>
      </vt:variant>
      <vt:variant>
        <vt:lpwstr>http://www.iea.nl/</vt:lpwstr>
      </vt:variant>
      <vt:variant>
        <vt:lpwstr/>
      </vt:variant>
      <vt:variant>
        <vt:i4>2621478</vt:i4>
      </vt:variant>
      <vt:variant>
        <vt:i4>69</vt:i4>
      </vt:variant>
      <vt:variant>
        <vt:i4>0</vt:i4>
      </vt:variant>
      <vt:variant>
        <vt:i4>5</vt:i4>
      </vt:variant>
      <vt:variant>
        <vt:lpwstr>http://www.iccs.iea.nl/</vt:lpwstr>
      </vt:variant>
      <vt:variant>
        <vt:lpwstr/>
      </vt:variant>
      <vt:variant>
        <vt:i4>8192045</vt:i4>
      </vt:variant>
      <vt:variant>
        <vt:i4>66</vt:i4>
      </vt:variant>
      <vt:variant>
        <vt:i4>0</vt:i4>
      </vt:variant>
      <vt:variant>
        <vt:i4>5</vt:i4>
      </vt:variant>
      <vt:variant>
        <vt:lpwstr>http://www.en.unesco.org/gem-report/node/88</vt:lpwstr>
      </vt:variant>
      <vt:variant>
        <vt:lpwstr/>
      </vt:variant>
      <vt:variant>
        <vt:i4>4718675</vt:i4>
      </vt:variant>
      <vt:variant>
        <vt:i4>63</vt:i4>
      </vt:variant>
      <vt:variant>
        <vt:i4>0</vt:i4>
      </vt:variant>
      <vt:variant>
        <vt:i4>5</vt:i4>
      </vt:variant>
      <vt:variant>
        <vt:lpwstr>http://ec.europa.eu/eurostat/web/microdata/european-union-statistics-on-income-and-living-conditions</vt:lpwstr>
      </vt:variant>
      <vt:variant>
        <vt:lpwstr/>
      </vt:variant>
      <vt:variant>
        <vt:i4>6815863</vt:i4>
      </vt:variant>
      <vt:variant>
        <vt:i4>60</vt:i4>
      </vt:variant>
      <vt:variant>
        <vt:i4>0</vt:i4>
      </vt:variant>
      <vt:variant>
        <vt:i4>5</vt:i4>
      </vt:variant>
      <vt:variant>
        <vt:lpwstr>http://wp.unil.ch/europeansourcebook/date-bases</vt:lpwstr>
      </vt:variant>
      <vt:variant>
        <vt:lpwstr/>
      </vt:variant>
      <vt:variant>
        <vt:i4>4259875</vt:i4>
      </vt:variant>
      <vt:variant>
        <vt:i4>57</vt:i4>
      </vt:variant>
      <vt:variant>
        <vt:i4>0</vt:i4>
      </vt:variant>
      <vt:variant>
        <vt:i4>5</vt:i4>
      </vt:variant>
      <vt:variant>
        <vt:lpwstr>http://ec.europa.eu/justice/effective-justice/scoreboard/index_en.htm</vt:lpwstr>
      </vt:variant>
      <vt:variant>
        <vt:lpwstr/>
      </vt:variant>
      <vt:variant>
        <vt:i4>7340157</vt:i4>
      </vt:variant>
      <vt:variant>
        <vt:i4>54</vt:i4>
      </vt:variant>
      <vt:variant>
        <vt:i4>0</vt:i4>
      </vt:variant>
      <vt:variant>
        <vt:i4>5</vt:i4>
      </vt:variant>
      <vt:variant>
        <vt:lpwstr>http://ec.europa.eu/eurostat/data/database</vt:lpwstr>
      </vt:variant>
      <vt:variant>
        <vt:lpwstr/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>http://www.realinstitutoelcano.org/</vt:lpwstr>
      </vt:variant>
      <vt:variant>
        <vt:lpwstr/>
      </vt:variant>
      <vt:variant>
        <vt:i4>5177427</vt:i4>
      </vt:variant>
      <vt:variant>
        <vt:i4>48</vt:i4>
      </vt:variant>
      <vt:variant>
        <vt:i4>0</vt:i4>
      </vt:variant>
      <vt:variant>
        <vt:i4>5</vt:i4>
      </vt:variant>
      <vt:variant>
        <vt:lpwstr>https://www.cia.gov/</vt:lpwstr>
      </vt:variant>
      <vt:variant>
        <vt:lpwstr/>
      </vt:variant>
      <vt:variant>
        <vt:i4>7864334</vt:i4>
      </vt:variant>
      <vt:variant>
        <vt:i4>45</vt:i4>
      </vt:variant>
      <vt:variant>
        <vt:i4>0</vt:i4>
      </vt:variant>
      <vt:variant>
        <vt:i4>5</vt:i4>
      </vt:variant>
      <vt:variant>
        <vt:lpwstr>http://ec.europa.eu/economy_finance/ameco/user/serie/SelectSerie.cfm</vt:lpwstr>
      </vt:variant>
      <vt:variant>
        <vt:lpwstr/>
      </vt:variant>
      <vt:variant>
        <vt:i4>1441854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_Toc472416946</vt:lpwstr>
      </vt:variant>
      <vt:variant>
        <vt:i4>1441854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_Toc472416945</vt:lpwstr>
      </vt:variant>
      <vt:variant>
        <vt:i4>1441854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_Toc472416944</vt:lpwstr>
      </vt:variant>
      <vt:variant>
        <vt:i4>1441854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_Toc472416943</vt:lpwstr>
      </vt:variant>
      <vt:variant>
        <vt:i4>1441854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_Toc472416942</vt:lpwstr>
      </vt:variant>
      <vt:variant>
        <vt:i4>131072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http://ec.europa.eu/eurostat/web/products-datasets/-/gov_10a_exp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creator>A</dc:creator>
  <cp:lastModifiedBy>Jānis Hermanis</cp:lastModifiedBy>
  <cp:revision>2</cp:revision>
  <cp:lastPrinted>2017-07-21T11:31:00Z</cp:lastPrinted>
  <dcterms:created xsi:type="dcterms:W3CDTF">2017-08-22T07:39:00Z</dcterms:created>
  <dcterms:modified xsi:type="dcterms:W3CDTF">2017-08-22T07:39:00Z</dcterms:modified>
</cp:coreProperties>
</file>