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BE962" w14:textId="5ADAC043" w:rsidR="00855722" w:rsidRPr="000C417D" w:rsidRDefault="00EE71C1" w:rsidP="00855722">
      <w:pPr>
        <w:spacing w:after="0" w:line="240" w:lineRule="auto"/>
        <w:jc w:val="right"/>
        <w:rPr>
          <w:rFonts w:ascii="Times New Roman" w:eastAsia="Calibri" w:hAnsi="Times New Roman" w:cs="Times New Roman"/>
          <w:b/>
          <w:bCs/>
          <w:sz w:val="24"/>
          <w:szCs w:val="24"/>
          <w:lang w:val="lv-LV"/>
        </w:rPr>
      </w:pPr>
      <w:r>
        <w:rPr>
          <w:rFonts w:ascii="Times New Roman" w:eastAsia="Calibri" w:hAnsi="Times New Roman" w:cs="Times New Roman"/>
          <w:b/>
          <w:bCs/>
          <w:sz w:val="24"/>
          <w:szCs w:val="24"/>
          <w:lang w:val="lv-LV"/>
        </w:rPr>
        <w:t>3</w:t>
      </w:r>
      <w:bookmarkStart w:id="0" w:name="_GoBack"/>
      <w:bookmarkEnd w:id="0"/>
      <w:r w:rsidR="00855722" w:rsidRPr="000C417D">
        <w:rPr>
          <w:rFonts w:ascii="Times New Roman" w:eastAsia="Calibri" w:hAnsi="Times New Roman" w:cs="Times New Roman"/>
          <w:b/>
          <w:bCs/>
          <w:sz w:val="24"/>
          <w:szCs w:val="24"/>
          <w:lang w:val="lv-LV"/>
        </w:rPr>
        <w:t>.pielikums</w:t>
      </w:r>
    </w:p>
    <w:p w14:paraId="644557F3" w14:textId="77777777" w:rsidR="00855722" w:rsidRPr="000C417D" w:rsidRDefault="00855722" w:rsidP="00855722">
      <w:pPr>
        <w:spacing w:after="0" w:line="240" w:lineRule="auto"/>
        <w:jc w:val="right"/>
        <w:rPr>
          <w:rFonts w:ascii="Times New Roman" w:eastAsia="Calibri" w:hAnsi="Times New Roman" w:cs="Times New Roman"/>
          <w:bCs/>
          <w:sz w:val="24"/>
          <w:szCs w:val="24"/>
          <w:lang w:val="lv-LV"/>
        </w:rPr>
      </w:pPr>
      <w:r w:rsidRPr="000C417D">
        <w:rPr>
          <w:rFonts w:ascii="Times New Roman" w:eastAsia="Calibri" w:hAnsi="Times New Roman" w:cs="Times New Roman"/>
          <w:bCs/>
          <w:sz w:val="24"/>
          <w:szCs w:val="24"/>
          <w:lang w:val="lv-LV"/>
        </w:rPr>
        <w:t xml:space="preserve">Krīzes vadības padomes sekretariāta </w:t>
      </w:r>
    </w:p>
    <w:p w14:paraId="534BEF26" w14:textId="77777777" w:rsidR="00855722" w:rsidRPr="000C417D" w:rsidRDefault="00855722" w:rsidP="00855722">
      <w:pPr>
        <w:spacing w:after="0" w:line="240" w:lineRule="auto"/>
        <w:jc w:val="right"/>
        <w:rPr>
          <w:rFonts w:ascii="Times New Roman" w:eastAsia="Calibri" w:hAnsi="Times New Roman" w:cs="Times New Roman"/>
          <w:bCs/>
          <w:sz w:val="24"/>
          <w:szCs w:val="24"/>
          <w:lang w:val="lv-LV"/>
        </w:rPr>
      </w:pPr>
      <w:r w:rsidRPr="000C417D">
        <w:rPr>
          <w:rFonts w:ascii="Times New Roman" w:eastAsia="Calibri" w:hAnsi="Times New Roman" w:cs="Times New Roman"/>
          <w:bCs/>
          <w:sz w:val="24"/>
          <w:szCs w:val="24"/>
          <w:lang w:val="lv-LV"/>
        </w:rPr>
        <w:t>informatīvajam ziņojumam</w:t>
      </w:r>
    </w:p>
    <w:p w14:paraId="232277E6" w14:textId="77777777" w:rsidR="00855722" w:rsidRDefault="00855722" w:rsidP="00855722">
      <w:pPr>
        <w:spacing w:after="0" w:line="240" w:lineRule="auto"/>
        <w:jc w:val="center"/>
        <w:rPr>
          <w:rFonts w:ascii="Times New Roman" w:eastAsia="Calibri" w:hAnsi="Times New Roman" w:cs="Times New Roman"/>
          <w:b/>
          <w:bCs/>
          <w:sz w:val="28"/>
          <w:szCs w:val="28"/>
          <w:lang w:val="lv-LV"/>
        </w:rPr>
      </w:pPr>
    </w:p>
    <w:p w14:paraId="7C5E6607" w14:textId="77777777" w:rsidR="00855722" w:rsidRDefault="00855722" w:rsidP="00855722">
      <w:pPr>
        <w:spacing w:after="0" w:line="240" w:lineRule="auto"/>
        <w:jc w:val="center"/>
        <w:rPr>
          <w:rFonts w:ascii="Times New Roman" w:eastAsia="Calibri" w:hAnsi="Times New Roman" w:cs="Times New Roman"/>
          <w:b/>
          <w:bCs/>
          <w:sz w:val="28"/>
          <w:szCs w:val="28"/>
          <w:lang w:val="lv-LV"/>
        </w:rPr>
      </w:pPr>
      <w:r w:rsidRPr="00CA59D9">
        <w:rPr>
          <w:rFonts w:ascii="Times New Roman" w:eastAsia="Calibri" w:hAnsi="Times New Roman" w:cs="Times New Roman"/>
          <w:b/>
          <w:bCs/>
          <w:sz w:val="28"/>
          <w:szCs w:val="28"/>
          <w:lang w:val="lv-LV"/>
        </w:rPr>
        <w:t xml:space="preserve">Slimību profilakses un kontroles centra </w:t>
      </w:r>
    </w:p>
    <w:p w14:paraId="4C7D1294" w14:textId="77777777" w:rsidR="00855722" w:rsidRDefault="00855722" w:rsidP="00855722">
      <w:pPr>
        <w:spacing w:after="0" w:line="240" w:lineRule="auto"/>
        <w:jc w:val="center"/>
        <w:rPr>
          <w:rFonts w:ascii="Times New Roman" w:eastAsia="Calibri" w:hAnsi="Times New Roman" w:cs="Times New Roman"/>
          <w:b/>
          <w:bCs/>
          <w:sz w:val="28"/>
          <w:szCs w:val="28"/>
          <w:lang w:val="lv-LV"/>
        </w:rPr>
      </w:pPr>
      <w:r w:rsidRPr="00CA59D9">
        <w:rPr>
          <w:rFonts w:ascii="Times New Roman" w:eastAsia="Calibri" w:hAnsi="Times New Roman" w:cs="Times New Roman"/>
          <w:b/>
          <w:bCs/>
          <w:sz w:val="28"/>
          <w:szCs w:val="28"/>
          <w:lang w:val="lv-LV"/>
        </w:rPr>
        <w:t xml:space="preserve">kapacitātes attīstīšana un kontaktpersonu </w:t>
      </w:r>
      <w:r>
        <w:rPr>
          <w:rFonts w:ascii="Times New Roman" w:eastAsia="Calibri" w:hAnsi="Times New Roman" w:cs="Times New Roman"/>
          <w:b/>
          <w:bCs/>
          <w:sz w:val="28"/>
          <w:szCs w:val="28"/>
          <w:lang w:val="lv-LV"/>
        </w:rPr>
        <w:t>apzināšanas</w:t>
      </w:r>
      <w:r w:rsidRPr="00CA59D9">
        <w:rPr>
          <w:rFonts w:ascii="Times New Roman" w:eastAsia="Calibri" w:hAnsi="Times New Roman" w:cs="Times New Roman"/>
          <w:b/>
          <w:bCs/>
          <w:sz w:val="28"/>
          <w:szCs w:val="28"/>
          <w:lang w:val="lv-LV"/>
        </w:rPr>
        <w:t xml:space="preserve"> un informēšanas tehnoloģisks risinājumus</w:t>
      </w:r>
    </w:p>
    <w:p w14:paraId="753E914D" w14:textId="77777777" w:rsidR="00855722" w:rsidRPr="00CA59D9" w:rsidRDefault="00855722" w:rsidP="00855722">
      <w:pPr>
        <w:spacing w:after="0" w:line="240" w:lineRule="auto"/>
        <w:jc w:val="center"/>
        <w:rPr>
          <w:rFonts w:ascii="Times New Roman" w:eastAsia="Calibri" w:hAnsi="Times New Roman" w:cs="Times New Roman"/>
          <w:b/>
          <w:bCs/>
          <w:sz w:val="28"/>
          <w:szCs w:val="28"/>
          <w:lang w:val="lv-LV"/>
        </w:rPr>
      </w:pPr>
    </w:p>
    <w:p w14:paraId="7C59397F" w14:textId="77777777" w:rsidR="00855722" w:rsidRDefault="00855722" w:rsidP="00855722">
      <w:pPr>
        <w:spacing w:after="0" w:line="240" w:lineRule="auto"/>
        <w:ind w:firstLine="720"/>
        <w:jc w:val="both"/>
        <w:rPr>
          <w:rFonts w:ascii="Times New Roman" w:eastAsia="Calibri" w:hAnsi="Times New Roman" w:cs="Times New Roman"/>
          <w:sz w:val="28"/>
          <w:szCs w:val="28"/>
          <w:lang w:val="lv-LV"/>
        </w:rPr>
      </w:pPr>
      <w:r w:rsidRPr="00BD4599">
        <w:rPr>
          <w:rFonts w:ascii="Times New Roman" w:eastAsia="Calibri" w:hAnsi="Times New Roman" w:cs="Times New Roman"/>
          <w:sz w:val="28"/>
          <w:szCs w:val="28"/>
          <w:lang w:val="lv-LV"/>
        </w:rPr>
        <w:t>Latvija savā Covid-19 scenāriju stratēģijā uzsvaru li</w:t>
      </w:r>
      <w:r>
        <w:rPr>
          <w:rFonts w:ascii="Times New Roman" w:eastAsia="Calibri" w:hAnsi="Times New Roman" w:cs="Times New Roman"/>
          <w:sz w:val="28"/>
          <w:szCs w:val="28"/>
          <w:lang w:val="lv-LV"/>
        </w:rPr>
        <w:t>e</w:t>
      </w:r>
      <w:r w:rsidRPr="00BD4599">
        <w:rPr>
          <w:rFonts w:ascii="Times New Roman" w:eastAsia="Calibri" w:hAnsi="Times New Roman" w:cs="Times New Roman"/>
          <w:sz w:val="28"/>
          <w:szCs w:val="28"/>
          <w:lang w:val="lv-LV"/>
        </w:rPr>
        <w:t xml:space="preserve">k uz </w:t>
      </w:r>
      <w:r w:rsidRPr="002735FF">
        <w:rPr>
          <w:rFonts w:ascii="Times New Roman" w:eastAsia="Calibri" w:hAnsi="Times New Roman" w:cs="Times New Roman"/>
          <w:sz w:val="28"/>
          <w:szCs w:val="28"/>
          <w:lang w:val="lv-LV"/>
        </w:rPr>
        <w:t xml:space="preserve">epidemioloģiskās uzraudzības, profilakses un </w:t>
      </w:r>
      <w:r w:rsidRPr="00BD4599">
        <w:rPr>
          <w:rFonts w:ascii="Times New Roman" w:eastAsia="Calibri" w:hAnsi="Times New Roman" w:cs="Times New Roman"/>
          <w:sz w:val="28"/>
          <w:szCs w:val="28"/>
          <w:lang w:val="lv-LV"/>
        </w:rPr>
        <w:t xml:space="preserve">kontroles pasākumiem, kurus pamatā nodrošina </w:t>
      </w:r>
      <w:r w:rsidRPr="002735FF">
        <w:rPr>
          <w:rFonts w:ascii="Times New Roman" w:eastAsia="Calibri" w:hAnsi="Times New Roman" w:cs="Times New Roman"/>
          <w:sz w:val="28"/>
          <w:szCs w:val="28"/>
          <w:lang w:val="lv-LV"/>
        </w:rPr>
        <w:t xml:space="preserve">vai organizē </w:t>
      </w:r>
      <w:r w:rsidRPr="00BD4599">
        <w:rPr>
          <w:rFonts w:ascii="Times New Roman" w:eastAsia="Calibri" w:hAnsi="Times New Roman" w:cs="Times New Roman"/>
          <w:sz w:val="28"/>
          <w:szCs w:val="28"/>
          <w:lang w:val="lv-LV"/>
        </w:rPr>
        <w:t xml:space="preserve">Slimību profilakses un kontroles centrs. </w:t>
      </w:r>
      <w:r>
        <w:rPr>
          <w:rFonts w:ascii="Times New Roman" w:eastAsia="Calibri" w:hAnsi="Times New Roman" w:cs="Times New Roman"/>
          <w:sz w:val="28"/>
          <w:szCs w:val="28"/>
          <w:lang w:val="lv-LV"/>
        </w:rPr>
        <w:t xml:space="preserve">Kontaktpersonu apzināšana un brīdināšana ir viena no epidemioloģiskās uzraudzības pamatkomponetēm. Kontaktpersonu noteikšana ir laikietilpīgs process, kas balstās uz saslimušās personas spēju atsaukt atmiņā visas personas, ar kurām ir bijis epidemioloģiski nozīmīgs kontakts (piemēram, 2 metri/15 minūtes) 48 stundu laikā pirms simptomu parādīšanās. To ietekmē tādi faktori kā personas vecums, veselības stāvoklis un citi apstākļi. Lai paplašinātu noteikto kontaktpersonu loku, paātrinātu kontaktpersonu brīdināšanas ātrumu un piesardzības pasākumu uzsākšanu, papildu esošajiem algoritmiem var tikt izmantoti šim mērķim izstrādāti tehnoloģiski rīki (aplikācijas). Šo rīku nepieciešams integrēt esošajā </w:t>
      </w:r>
      <w:r w:rsidRPr="00BD4599">
        <w:rPr>
          <w:rFonts w:ascii="Times New Roman" w:eastAsia="Calibri" w:hAnsi="Times New Roman" w:cs="Times New Roman"/>
          <w:sz w:val="28"/>
          <w:szCs w:val="28"/>
          <w:lang w:val="lv-LV"/>
        </w:rPr>
        <w:t>kontaktpersonu brīdināšan</w:t>
      </w:r>
      <w:r>
        <w:rPr>
          <w:rFonts w:ascii="Times New Roman" w:eastAsia="Calibri" w:hAnsi="Times New Roman" w:cs="Times New Roman"/>
          <w:sz w:val="28"/>
          <w:szCs w:val="28"/>
          <w:lang w:val="lv-LV"/>
        </w:rPr>
        <w:t xml:space="preserve">as, informēšanas </w:t>
      </w:r>
      <w:r w:rsidRPr="00BD4599">
        <w:rPr>
          <w:rFonts w:ascii="Times New Roman" w:eastAsia="Calibri" w:hAnsi="Times New Roman" w:cs="Times New Roman"/>
          <w:sz w:val="28"/>
          <w:szCs w:val="28"/>
          <w:lang w:val="lv-LV"/>
        </w:rPr>
        <w:t xml:space="preserve">un </w:t>
      </w:r>
      <w:r>
        <w:rPr>
          <w:rFonts w:ascii="Times New Roman" w:eastAsia="Calibri" w:hAnsi="Times New Roman" w:cs="Times New Roman"/>
          <w:sz w:val="28"/>
          <w:szCs w:val="28"/>
          <w:lang w:val="lv-LV"/>
        </w:rPr>
        <w:t xml:space="preserve">medicīniskās </w:t>
      </w:r>
      <w:r w:rsidRPr="00BD4599">
        <w:rPr>
          <w:rFonts w:ascii="Times New Roman" w:eastAsia="Calibri" w:hAnsi="Times New Roman" w:cs="Times New Roman"/>
          <w:sz w:val="28"/>
          <w:szCs w:val="28"/>
          <w:lang w:val="lv-LV"/>
        </w:rPr>
        <w:t>novērošan</w:t>
      </w:r>
      <w:r>
        <w:rPr>
          <w:rFonts w:ascii="Times New Roman" w:eastAsia="Calibri" w:hAnsi="Times New Roman" w:cs="Times New Roman"/>
          <w:sz w:val="28"/>
          <w:szCs w:val="28"/>
          <w:lang w:val="lv-LV"/>
        </w:rPr>
        <w:t xml:space="preserve">as procesā. </w:t>
      </w:r>
    </w:p>
    <w:p w14:paraId="05FFA72A" w14:textId="77777777" w:rsidR="00855722" w:rsidRPr="00BD4599" w:rsidRDefault="00855722" w:rsidP="00855722">
      <w:pPr>
        <w:spacing w:after="0" w:line="240" w:lineRule="auto"/>
        <w:ind w:firstLine="720"/>
        <w:jc w:val="both"/>
        <w:rPr>
          <w:rFonts w:ascii="Times New Roman" w:eastAsia="Calibri" w:hAnsi="Times New Roman" w:cs="Times New Roman"/>
          <w:sz w:val="28"/>
          <w:szCs w:val="28"/>
          <w:lang w:val="lv-LV"/>
        </w:rPr>
      </w:pPr>
      <w:r>
        <w:rPr>
          <w:rFonts w:ascii="Times New Roman" w:eastAsia="Calibri" w:hAnsi="Times New Roman" w:cs="Times New Roman"/>
          <w:sz w:val="28"/>
          <w:szCs w:val="28"/>
          <w:lang w:val="lv-LV"/>
        </w:rPr>
        <w:t>Ieviešot šādu kontaktpersonu apzināšanas rīku</w:t>
      </w:r>
      <w:r w:rsidRPr="00BD4599">
        <w:rPr>
          <w:rFonts w:ascii="Times New Roman" w:eastAsia="Calibri" w:hAnsi="Times New Roman" w:cs="Times New Roman"/>
          <w:sz w:val="28"/>
          <w:szCs w:val="28"/>
          <w:lang w:val="lv-LV"/>
        </w:rPr>
        <w:t xml:space="preserve">, ir jāņem vērā, ka tās </w:t>
      </w:r>
      <w:r w:rsidRPr="00BD4599">
        <w:rPr>
          <w:rFonts w:ascii="Times New Roman" w:eastAsia="Calibri" w:hAnsi="Times New Roman" w:cs="Times New Roman"/>
          <w:bCs/>
          <w:sz w:val="28"/>
          <w:szCs w:val="28"/>
          <w:lang w:val="lv-LV"/>
        </w:rPr>
        <w:t xml:space="preserve">mērķis ir </w:t>
      </w:r>
      <w:r w:rsidRPr="00BD4599">
        <w:rPr>
          <w:rFonts w:ascii="Times New Roman" w:eastAsia="Calibri" w:hAnsi="Times New Roman" w:cs="Times New Roman"/>
          <w:sz w:val="28"/>
          <w:szCs w:val="28"/>
          <w:lang w:val="lv-LV"/>
        </w:rPr>
        <w:t>ieviest brīvprātīgu Covid-19 slimnieku kontaktpersonu identificēšanas un sabiedrības informēšanas risinājumu</w:t>
      </w:r>
      <w:r>
        <w:rPr>
          <w:rFonts w:ascii="Times New Roman" w:eastAsia="Calibri" w:hAnsi="Times New Roman" w:cs="Times New Roman"/>
          <w:sz w:val="28"/>
          <w:szCs w:val="28"/>
          <w:lang w:val="lv-LV"/>
        </w:rPr>
        <w:t xml:space="preserve"> ar nolūku</w:t>
      </w:r>
      <w:r w:rsidRPr="00BD4599">
        <w:rPr>
          <w:rFonts w:ascii="Times New Roman" w:eastAsia="Calibri" w:hAnsi="Times New Roman" w:cs="Times New Roman"/>
          <w:sz w:val="28"/>
          <w:szCs w:val="28"/>
          <w:lang w:val="lv-LV"/>
        </w:rPr>
        <w:t>, pilnveidot kontaktpersonu brīdināšanu</w:t>
      </w:r>
      <w:r>
        <w:rPr>
          <w:rFonts w:ascii="Times New Roman" w:eastAsia="Calibri" w:hAnsi="Times New Roman" w:cs="Times New Roman"/>
          <w:sz w:val="28"/>
          <w:szCs w:val="28"/>
          <w:lang w:val="lv-LV"/>
        </w:rPr>
        <w:t xml:space="preserve">, informēšanu </w:t>
      </w:r>
      <w:r w:rsidRPr="00BD4599">
        <w:rPr>
          <w:rFonts w:ascii="Times New Roman" w:eastAsia="Calibri" w:hAnsi="Times New Roman" w:cs="Times New Roman"/>
          <w:sz w:val="28"/>
          <w:szCs w:val="28"/>
          <w:lang w:val="lv-LV"/>
        </w:rPr>
        <w:t xml:space="preserve">un </w:t>
      </w:r>
      <w:r>
        <w:rPr>
          <w:rFonts w:ascii="Times New Roman" w:eastAsia="Calibri" w:hAnsi="Times New Roman" w:cs="Times New Roman"/>
          <w:sz w:val="28"/>
          <w:szCs w:val="28"/>
          <w:lang w:val="lv-LV"/>
        </w:rPr>
        <w:t xml:space="preserve">medicīnisko </w:t>
      </w:r>
      <w:r w:rsidRPr="00BD4599">
        <w:rPr>
          <w:rFonts w:ascii="Times New Roman" w:eastAsia="Calibri" w:hAnsi="Times New Roman" w:cs="Times New Roman"/>
          <w:sz w:val="28"/>
          <w:szCs w:val="28"/>
          <w:lang w:val="lv-LV"/>
        </w:rPr>
        <w:t>novērošanu, kas neietver personas atrašanās vietas un pārvietošanās uzraudzību</w:t>
      </w:r>
      <w:r>
        <w:rPr>
          <w:rFonts w:ascii="Times New Roman" w:eastAsia="Calibri" w:hAnsi="Times New Roman" w:cs="Times New Roman"/>
          <w:sz w:val="28"/>
          <w:szCs w:val="28"/>
          <w:lang w:val="lv-LV"/>
        </w:rPr>
        <w:t xml:space="preserve">. </w:t>
      </w:r>
    </w:p>
    <w:p w14:paraId="3BBCAAA2" w14:textId="77777777" w:rsidR="00855722" w:rsidRPr="00BD4599" w:rsidRDefault="00855722" w:rsidP="00855722">
      <w:pPr>
        <w:spacing w:after="0" w:line="240" w:lineRule="auto"/>
        <w:ind w:firstLine="720"/>
        <w:jc w:val="both"/>
        <w:rPr>
          <w:rFonts w:ascii="Times New Roman" w:eastAsia="Calibri" w:hAnsi="Times New Roman" w:cs="Times New Roman"/>
          <w:sz w:val="28"/>
          <w:szCs w:val="28"/>
          <w:lang w:val="lv-LV"/>
        </w:rPr>
      </w:pPr>
      <w:r w:rsidRPr="00BD4599">
        <w:rPr>
          <w:rFonts w:ascii="Times New Roman" w:eastAsia="Calibri" w:hAnsi="Times New Roman" w:cs="Times New Roman"/>
          <w:sz w:val="28"/>
          <w:szCs w:val="28"/>
          <w:lang w:val="lv-LV"/>
        </w:rPr>
        <w:t>E</w:t>
      </w:r>
      <w:r>
        <w:rPr>
          <w:rFonts w:ascii="Times New Roman" w:eastAsia="Calibri" w:hAnsi="Times New Roman" w:cs="Times New Roman"/>
          <w:sz w:val="28"/>
          <w:szCs w:val="28"/>
          <w:lang w:val="lv-LV"/>
        </w:rPr>
        <w:t xml:space="preserve">iropas </w:t>
      </w:r>
      <w:r w:rsidRPr="00BD4599">
        <w:rPr>
          <w:rFonts w:ascii="Times New Roman" w:eastAsia="Calibri" w:hAnsi="Times New Roman" w:cs="Times New Roman"/>
          <w:sz w:val="28"/>
          <w:szCs w:val="28"/>
          <w:lang w:val="lv-LV"/>
        </w:rPr>
        <w:t>S</w:t>
      </w:r>
      <w:r>
        <w:rPr>
          <w:rFonts w:ascii="Times New Roman" w:eastAsia="Calibri" w:hAnsi="Times New Roman" w:cs="Times New Roman"/>
          <w:sz w:val="28"/>
          <w:szCs w:val="28"/>
          <w:lang w:val="lv-LV"/>
        </w:rPr>
        <w:t>avienības</w:t>
      </w:r>
      <w:r w:rsidRPr="00BD4599">
        <w:rPr>
          <w:rFonts w:ascii="Times New Roman" w:eastAsia="Calibri" w:hAnsi="Times New Roman" w:cs="Times New Roman"/>
          <w:sz w:val="28"/>
          <w:szCs w:val="28"/>
          <w:lang w:val="lv-LV"/>
        </w:rPr>
        <w:t xml:space="preserve"> ieteikumi šāda rīka izstrādei paredz, ka aplikācijai kontaktpersonu identifikācijai un informēšanai jāatbilst 4 nosacījumiem:</w:t>
      </w:r>
    </w:p>
    <w:p w14:paraId="4FEAE16B" w14:textId="77777777" w:rsidR="00855722" w:rsidRPr="00BD4599" w:rsidRDefault="00855722" w:rsidP="00855722">
      <w:pPr>
        <w:numPr>
          <w:ilvl w:val="0"/>
          <w:numId w:val="2"/>
        </w:numPr>
        <w:spacing w:after="0" w:line="240" w:lineRule="auto"/>
        <w:contextualSpacing/>
        <w:rPr>
          <w:rFonts w:ascii="Times New Roman" w:eastAsia="Calibri" w:hAnsi="Times New Roman" w:cs="Times New Roman"/>
          <w:sz w:val="28"/>
          <w:szCs w:val="28"/>
          <w:lang w:val="lv-LV"/>
        </w:rPr>
      </w:pPr>
      <w:r w:rsidRPr="00BD4599">
        <w:rPr>
          <w:rFonts w:ascii="Times New Roman" w:eastAsia="Calibri" w:hAnsi="Times New Roman" w:cs="Times New Roman"/>
          <w:sz w:val="28"/>
          <w:szCs w:val="28"/>
          <w:lang w:val="lv-LV"/>
        </w:rPr>
        <w:t xml:space="preserve">lietošana sabiedrībā ir brīvprātīga; </w:t>
      </w:r>
    </w:p>
    <w:p w14:paraId="00D6942D" w14:textId="77777777" w:rsidR="00855722" w:rsidRPr="00BD4599" w:rsidRDefault="00855722" w:rsidP="00855722">
      <w:pPr>
        <w:numPr>
          <w:ilvl w:val="0"/>
          <w:numId w:val="2"/>
        </w:numPr>
        <w:spacing w:after="0" w:line="240" w:lineRule="auto"/>
        <w:contextualSpacing/>
        <w:rPr>
          <w:rFonts w:ascii="Times New Roman" w:eastAsia="Calibri" w:hAnsi="Times New Roman" w:cs="Times New Roman"/>
          <w:sz w:val="28"/>
          <w:szCs w:val="28"/>
          <w:lang w:val="lv-LV"/>
        </w:rPr>
      </w:pPr>
      <w:r w:rsidRPr="00BD4599">
        <w:rPr>
          <w:rFonts w:ascii="Times New Roman" w:eastAsia="Calibri" w:hAnsi="Times New Roman" w:cs="Times New Roman"/>
          <w:sz w:val="28"/>
          <w:szCs w:val="28"/>
          <w:lang w:val="lv-LV"/>
        </w:rPr>
        <w:t>lietošanai ir jābūt atzītai no valsts institūcijām;</w:t>
      </w:r>
    </w:p>
    <w:p w14:paraId="42FF2EB5" w14:textId="77777777" w:rsidR="00855722" w:rsidRPr="00BD4599" w:rsidRDefault="00855722" w:rsidP="00855722">
      <w:pPr>
        <w:numPr>
          <w:ilvl w:val="0"/>
          <w:numId w:val="2"/>
        </w:numPr>
        <w:spacing w:after="0" w:line="240" w:lineRule="auto"/>
        <w:contextualSpacing/>
        <w:rPr>
          <w:rFonts w:ascii="Times New Roman" w:eastAsia="Calibri" w:hAnsi="Times New Roman" w:cs="Times New Roman"/>
          <w:sz w:val="28"/>
          <w:szCs w:val="28"/>
          <w:lang w:val="lv-LV"/>
        </w:rPr>
      </w:pPr>
      <w:r w:rsidRPr="00BD4599">
        <w:rPr>
          <w:rFonts w:ascii="Times New Roman" w:eastAsia="Calibri" w:hAnsi="Times New Roman" w:cs="Times New Roman"/>
          <w:sz w:val="28"/>
          <w:szCs w:val="28"/>
          <w:lang w:val="lv-LV"/>
        </w:rPr>
        <w:t>jānodrošina personu privātuma aizsardzība;</w:t>
      </w:r>
    </w:p>
    <w:p w14:paraId="52AF9D9C" w14:textId="77777777" w:rsidR="00855722" w:rsidRPr="00BD4599" w:rsidRDefault="00855722" w:rsidP="00855722">
      <w:pPr>
        <w:numPr>
          <w:ilvl w:val="0"/>
          <w:numId w:val="2"/>
        </w:numPr>
        <w:spacing w:after="0" w:line="240" w:lineRule="auto"/>
        <w:contextualSpacing/>
        <w:rPr>
          <w:rFonts w:ascii="Times New Roman" w:eastAsia="Calibri" w:hAnsi="Times New Roman" w:cs="Times New Roman"/>
          <w:sz w:val="28"/>
          <w:szCs w:val="28"/>
          <w:lang w:val="lv-LV"/>
        </w:rPr>
      </w:pPr>
      <w:r w:rsidRPr="00BD4599">
        <w:rPr>
          <w:rFonts w:ascii="Times New Roman" w:eastAsia="Calibri" w:hAnsi="Times New Roman" w:cs="Times New Roman"/>
          <w:sz w:val="28"/>
          <w:szCs w:val="28"/>
          <w:lang w:val="lv-LV"/>
        </w:rPr>
        <w:t>to lieto tikai paredzētajam (epidemioloģiskās drošības) mērķiem un</w:t>
      </w:r>
      <w:r>
        <w:rPr>
          <w:rFonts w:ascii="Times New Roman" w:eastAsia="Calibri" w:hAnsi="Times New Roman" w:cs="Times New Roman"/>
          <w:sz w:val="28"/>
          <w:szCs w:val="28"/>
          <w:lang w:val="lv-LV"/>
        </w:rPr>
        <w:t xml:space="preserve"> tās lietošana jāpārtrauc tiklīdz</w:t>
      </w:r>
      <w:r w:rsidRPr="00BD4599">
        <w:rPr>
          <w:rFonts w:ascii="Times New Roman" w:eastAsia="Calibri" w:hAnsi="Times New Roman" w:cs="Times New Roman"/>
          <w:sz w:val="28"/>
          <w:szCs w:val="28"/>
          <w:lang w:val="lv-LV"/>
        </w:rPr>
        <w:t xml:space="preserve"> tā nav nepieciešama.</w:t>
      </w:r>
    </w:p>
    <w:p w14:paraId="363E5665" w14:textId="77777777" w:rsidR="00855722" w:rsidRPr="00BD4599" w:rsidRDefault="00855722" w:rsidP="00855722">
      <w:pPr>
        <w:spacing w:after="0" w:line="240" w:lineRule="auto"/>
        <w:ind w:firstLine="720"/>
        <w:jc w:val="both"/>
        <w:rPr>
          <w:rFonts w:ascii="Times New Roman" w:eastAsia="Calibri" w:hAnsi="Times New Roman" w:cs="Times New Roman"/>
          <w:sz w:val="28"/>
          <w:szCs w:val="28"/>
          <w:lang w:val="lv-LV"/>
        </w:rPr>
      </w:pPr>
      <w:r w:rsidRPr="00BD4599">
        <w:rPr>
          <w:rFonts w:ascii="Times New Roman" w:eastAsia="Calibri" w:hAnsi="Times New Roman" w:cs="Times New Roman"/>
          <w:sz w:val="28"/>
          <w:szCs w:val="28"/>
          <w:lang w:val="lv-LV"/>
        </w:rPr>
        <w:t xml:space="preserve">Eiropas Komisija ir norādījusi, ka šādam rīkam ir jābūt </w:t>
      </w:r>
      <w:r>
        <w:rPr>
          <w:rFonts w:ascii="Times New Roman" w:eastAsia="Calibri" w:hAnsi="Times New Roman" w:cs="Times New Roman"/>
          <w:sz w:val="28"/>
          <w:szCs w:val="28"/>
          <w:lang w:val="lv-LV"/>
        </w:rPr>
        <w:t xml:space="preserve">ieviestam vienīgi </w:t>
      </w:r>
      <w:r w:rsidRPr="00BD4599">
        <w:rPr>
          <w:rFonts w:ascii="Times New Roman" w:eastAsia="Calibri" w:hAnsi="Times New Roman" w:cs="Times New Roman"/>
          <w:sz w:val="28"/>
          <w:szCs w:val="28"/>
          <w:lang w:val="lv-LV"/>
        </w:rPr>
        <w:t xml:space="preserve">ar mērķi nodrošināt </w:t>
      </w:r>
      <w:r>
        <w:rPr>
          <w:rFonts w:ascii="Times New Roman" w:eastAsia="Calibri" w:hAnsi="Times New Roman" w:cs="Times New Roman"/>
          <w:sz w:val="28"/>
          <w:szCs w:val="28"/>
          <w:lang w:val="lv-LV"/>
        </w:rPr>
        <w:t>iedzīvotāju</w:t>
      </w:r>
      <w:r w:rsidRPr="00BD4599">
        <w:rPr>
          <w:rFonts w:ascii="Times New Roman" w:eastAsia="Calibri" w:hAnsi="Times New Roman" w:cs="Times New Roman"/>
          <w:sz w:val="28"/>
          <w:szCs w:val="28"/>
          <w:lang w:val="lv-LV"/>
        </w:rPr>
        <w:t xml:space="preserve"> aizsardzību no infekcijas un jākalpo </w:t>
      </w:r>
      <w:r>
        <w:rPr>
          <w:rFonts w:ascii="Times New Roman" w:eastAsia="Calibri" w:hAnsi="Times New Roman" w:cs="Times New Roman"/>
          <w:sz w:val="28"/>
          <w:szCs w:val="28"/>
          <w:lang w:val="lv-LV"/>
        </w:rPr>
        <w:t>sabiedrības veselības mērķiem.</w:t>
      </w:r>
      <w:r w:rsidRPr="00BD4599">
        <w:rPr>
          <w:rFonts w:ascii="Times New Roman" w:eastAsia="Calibri" w:hAnsi="Times New Roman" w:cs="Times New Roman"/>
          <w:sz w:val="28"/>
          <w:szCs w:val="28"/>
          <w:lang w:val="lv-LV"/>
        </w:rPr>
        <w:t xml:space="preserve"> </w:t>
      </w:r>
    </w:p>
    <w:p w14:paraId="108529AD" w14:textId="77777777" w:rsidR="00855722" w:rsidRPr="00BD4599" w:rsidRDefault="00855722" w:rsidP="00855722">
      <w:pPr>
        <w:spacing w:after="0" w:line="240" w:lineRule="auto"/>
        <w:ind w:firstLine="720"/>
        <w:jc w:val="both"/>
        <w:rPr>
          <w:rFonts w:ascii="Times New Roman" w:eastAsia="Calibri" w:hAnsi="Times New Roman" w:cs="Times New Roman"/>
          <w:sz w:val="28"/>
          <w:szCs w:val="28"/>
          <w:lang w:val="lv-LV"/>
        </w:rPr>
      </w:pPr>
      <w:r w:rsidRPr="00BD4599">
        <w:rPr>
          <w:rFonts w:ascii="Times New Roman" w:eastAsia="Calibri" w:hAnsi="Times New Roman" w:cs="Times New Roman"/>
          <w:sz w:val="28"/>
          <w:szCs w:val="28"/>
          <w:lang w:val="lv-LV"/>
        </w:rPr>
        <w:t xml:space="preserve">Tā kā kontaktpersonu identificēšanas rīka lietošanai ir jābūt brīvprātīgai, </w:t>
      </w:r>
      <w:r w:rsidRPr="002735FF">
        <w:rPr>
          <w:rFonts w:ascii="Times New Roman" w:eastAsia="Calibri" w:hAnsi="Times New Roman" w:cs="Times New Roman"/>
          <w:sz w:val="28"/>
          <w:szCs w:val="28"/>
          <w:lang w:val="lv-LV"/>
        </w:rPr>
        <w:t xml:space="preserve">aplikācijas </w:t>
      </w:r>
      <w:r w:rsidRPr="00BD4599">
        <w:rPr>
          <w:rFonts w:ascii="Times New Roman" w:eastAsia="Calibri" w:hAnsi="Times New Roman" w:cs="Times New Roman"/>
          <w:sz w:val="28"/>
          <w:szCs w:val="28"/>
          <w:lang w:val="lv-LV"/>
        </w:rPr>
        <w:t xml:space="preserve">izmantošanas efektivitāte ir atkarīga no tā, cik liels </w:t>
      </w:r>
      <w:r>
        <w:rPr>
          <w:rFonts w:ascii="Times New Roman" w:eastAsia="Calibri" w:hAnsi="Times New Roman" w:cs="Times New Roman"/>
          <w:sz w:val="28"/>
          <w:szCs w:val="28"/>
          <w:lang w:val="lv-LV"/>
        </w:rPr>
        <w:t xml:space="preserve">būs </w:t>
      </w:r>
      <w:r w:rsidRPr="00BD4599">
        <w:rPr>
          <w:rFonts w:ascii="Times New Roman" w:eastAsia="Calibri" w:hAnsi="Times New Roman" w:cs="Times New Roman"/>
          <w:sz w:val="28"/>
          <w:szCs w:val="28"/>
          <w:lang w:val="lv-LV"/>
        </w:rPr>
        <w:t>atbalsts un lietotāju skaits šai aplikācijai. Tādēļ</w:t>
      </w:r>
      <w:r>
        <w:rPr>
          <w:rFonts w:ascii="Times New Roman" w:eastAsia="Calibri" w:hAnsi="Times New Roman" w:cs="Times New Roman"/>
          <w:sz w:val="28"/>
          <w:szCs w:val="28"/>
          <w:lang w:val="lv-LV"/>
        </w:rPr>
        <w:t xml:space="preserve"> iedzīvotājiem jāsaskata</w:t>
      </w:r>
      <w:r w:rsidRPr="00BD4599">
        <w:rPr>
          <w:rFonts w:ascii="Times New Roman" w:eastAsia="Calibri" w:hAnsi="Times New Roman" w:cs="Times New Roman"/>
          <w:sz w:val="28"/>
          <w:szCs w:val="28"/>
          <w:lang w:val="lv-LV"/>
        </w:rPr>
        <w:t xml:space="preserve"> </w:t>
      </w:r>
      <w:r>
        <w:rPr>
          <w:rFonts w:ascii="Times New Roman" w:eastAsia="Calibri" w:hAnsi="Times New Roman" w:cs="Times New Roman"/>
          <w:sz w:val="28"/>
          <w:szCs w:val="28"/>
          <w:lang w:val="lv-LV"/>
        </w:rPr>
        <w:t>ieguvumu</w:t>
      </w:r>
      <w:r w:rsidRPr="00BD4599">
        <w:rPr>
          <w:rFonts w:ascii="Times New Roman" w:eastAsia="Calibri" w:hAnsi="Times New Roman" w:cs="Times New Roman"/>
          <w:sz w:val="28"/>
          <w:szCs w:val="28"/>
          <w:lang w:val="lv-LV"/>
        </w:rPr>
        <w:t xml:space="preserve"> sava</w:t>
      </w:r>
      <w:r>
        <w:rPr>
          <w:rFonts w:ascii="Times New Roman" w:eastAsia="Calibri" w:hAnsi="Times New Roman" w:cs="Times New Roman"/>
          <w:sz w:val="28"/>
          <w:szCs w:val="28"/>
          <w:lang w:val="lv-LV"/>
        </w:rPr>
        <w:t>i un savu piederīgo</w:t>
      </w:r>
      <w:r w:rsidRPr="00BD4599">
        <w:rPr>
          <w:rFonts w:ascii="Times New Roman" w:eastAsia="Calibri" w:hAnsi="Times New Roman" w:cs="Times New Roman"/>
          <w:sz w:val="28"/>
          <w:szCs w:val="28"/>
          <w:lang w:val="lv-LV"/>
        </w:rPr>
        <w:t xml:space="preserve"> veselība</w:t>
      </w:r>
      <w:r>
        <w:rPr>
          <w:rFonts w:ascii="Times New Roman" w:eastAsia="Calibri" w:hAnsi="Times New Roman" w:cs="Times New Roman"/>
          <w:sz w:val="28"/>
          <w:szCs w:val="28"/>
          <w:lang w:val="lv-LV"/>
        </w:rPr>
        <w:t>i un jāveicina sabiedrības uzticība izveidotajam rīkam</w:t>
      </w:r>
      <w:r w:rsidRPr="00BD4599">
        <w:rPr>
          <w:rFonts w:ascii="Times New Roman" w:eastAsia="Calibri" w:hAnsi="Times New Roman" w:cs="Times New Roman"/>
          <w:sz w:val="28"/>
          <w:szCs w:val="28"/>
          <w:lang w:val="lv-LV"/>
        </w:rPr>
        <w:t>.</w:t>
      </w:r>
      <w:r w:rsidRPr="00360F65">
        <w:rPr>
          <w:lang w:val="lv-LV"/>
        </w:rPr>
        <w:t xml:space="preserve"> </w:t>
      </w:r>
      <w:r>
        <w:rPr>
          <w:rFonts w:ascii="Times New Roman" w:eastAsia="Calibri" w:hAnsi="Times New Roman" w:cs="Times New Roman"/>
          <w:sz w:val="28"/>
          <w:szCs w:val="28"/>
          <w:lang w:val="lv-LV"/>
        </w:rPr>
        <w:t xml:space="preserve">Zinātniskie pētījumi </w:t>
      </w:r>
      <w:r w:rsidRPr="009A6B62">
        <w:rPr>
          <w:rFonts w:ascii="Times New Roman" w:eastAsia="Calibri" w:hAnsi="Times New Roman" w:cs="Times New Roman"/>
          <w:sz w:val="28"/>
          <w:szCs w:val="28"/>
          <w:lang w:val="lv-LV"/>
        </w:rPr>
        <w:t>norāda, ka</w:t>
      </w:r>
      <w:r>
        <w:rPr>
          <w:rFonts w:ascii="Times New Roman" w:eastAsia="Calibri" w:hAnsi="Times New Roman" w:cs="Times New Roman"/>
          <w:sz w:val="28"/>
          <w:szCs w:val="28"/>
          <w:lang w:val="lv-LV"/>
        </w:rPr>
        <w:t xml:space="preserve"> maksimālais efekts var tikt sasniegts, ja</w:t>
      </w:r>
      <w:r w:rsidRPr="009A6B62">
        <w:rPr>
          <w:rFonts w:ascii="Times New Roman" w:eastAsia="Calibri" w:hAnsi="Times New Roman" w:cs="Times New Roman"/>
          <w:sz w:val="28"/>
          <w:szCs w:val="28"/>
          <w:lang w:val="lv-LV"/>
        </w:rPr>
        <w:t xml:space="preserve"> 60–75% </w:t>
      </w:r>
      <w:r>
        <w:rPr>
          <w:rFonts w:ascii="Times New Roman" w:eastAsia="Calibri" w:hAnsi="Times New Roman" w:cs="Times New Roman"/>
          <w:sz w:val="28"/>
          <w:szCs w:val="28"/>
          <w:lang w:val="lv-LV"/>
        </w:rPr>
        <w:t>mērķauditorijas izmanto šo lietotni.</w:t>
      </w:r>
      <w:r w:rsidRPr="00360F65">
        <w:rPr>
          <w:rFonts w:ascii="Times New Roman" w:hAnsi="Times New Roman"/>
          <w:sz w:val="28"/>
          <w:lang w:val="lv-LV"/>
        </w:rPr>
        <w:t xml:space="preserve"> </w:t>
      </w:r>
      <w:r w:rsidRPr="002735FF">
        <w:rPr>
          <w:rFonts w:ascii="Times New Roman" w:eastAsia="Calibri" w:hAnsi="Times New Roman" w:cs="Times New Roman"/>
          <w:sz w:val="28"/>
          <w:szCs w:val="28"/>
          <w:lang w:val="lv-LV"/>
        </w:rPr>
        <w:t>Lai aplikācija dotu pienesumu ep</w:t>
      </w:r>
      <w:r>
        <w:rPr>
          <w:rFonts w:ascii="Times New Roman" w:eastAsia="Calibri" w:hAnsi="Times New Roman" w:cs="Times New Roman"/>
          <w:sz w:val="28"/>
          <w:szCs w:val="28"/>
          <w:lang w:val="lv-LV"/>
        </w:rPr>
        <w:t>idemioloģiskajai izmeklēšanai Latvijā, tās lietotāju skaitam</w:t>
      </w:r>
      <w:r w:rsidRPr="002735FF">
        <w:rPr>
          <w:rFonts w:ascii="Times New Roman" w:eastAsia="Calibri" w:hAnsi="Times New Roman" w:cs="Times New Roman"/>
          <w:sz w:val="28"/>
          <w:szCs w:val="28"/>
          <w:lang w:val="lv-LV"/>
        </w:rPr>
        <w:t xml:space="preserve"> būtu jāsasniedz vismaz 50 000 ļoti īsā laika posmā</w:t>
      </w:r>
      <w:r>
        <w:rPr>
          <w:rFonts w:ascii="Times New Roman" w:eastAsia="Calibri" w:hAnsi="Times New Roman" w:cs="Times New Roman"/>
          <w:sz w:val="28"/>
          <w:szCs w:val="28"/>
          <w:lang w:val="lv-LV"/>
        </w:rPr>
        <w:t xml:space="preserve">, bet vēlamais aplikācijas lietotāju skaits būtu </w:t>
      </w:r>
      <w:r w:rsidRPr="002735FF">
        <w:rPr>
          <w:rFonts w:ascii="Times New Roman" w:eastAsia="Calibri" w:hAnsi="Times New Roman" w:cs="Times New Roman"/>
          <w:sz w:val="28"/>
          <w:szCs w:val="28"/>
          <w:lang w:val="lv-LV"/>
        </w:rPr>
        <w:t xml:space="preserve">100 000 līdz 150 000 </w:t>
      </w:r>
      <w:r>
        <w:rPr>
          <w:rFonts w:ascii="Times New Roman" w:eastAsia="Calibri" w:hAnsi="Times New Roman" w:cs="Times New Roman"/>
          <w:sz w:val="28"/>
          <w:szCs w:val="28"/>
          <w:lang w:val="lv-LV"/>
        </w:rPr>
        <w:t>iedzīvotāji</w:t>
      </w:r>
      <w:r w:rsidRPr="002735FF">
        <w:rPr>
          <w:rFonts w:ascii="Times New Roman" w:eastAsia="Calibri" w:hAnsi="Times New Roman" w:cs="Times New Roman"/>
          <w:sz w:val="28"/>
          <w:szCs w:val="28"/>
          <w:lang w:val="lv-LV"/>
        </w:rPr>
        <w:t>.</w:t>
      </w:r>
      <w:r w:rsidRPr="00BD4599">
        <w:rPr>
          <w:rFonts w:ascii="Times New Roman" w:eastAsia="Calibri" w:hAnsi="Times New Roman" w:cs="Times New Roman"/>
          <w:sz w:val="28"/>
          <w:szCs w:val="28"/>
          <w:lang w:val="lv-LV"/>
        </w:rPr>
        <w:t xml:space="preserve"> Lai panāktu sabiedrības uzticēšanos aplikācijai, sabiedrība to nedrīkst uztvert kā vajāšanas </w:t>
      </w:r>
      <w:r>
        <w:rPr>
          <w:rFonts w:ascii="Times New Roman" w:eastAsia="Calibri" w:hAnsi="Times New Roman" w:cs="Times New Roman"/>
          <w:sz w:val="28"/>
          <w:szCs w:val="28"/>
          <w:lang w:val="lv-LV"/>
        </w:rPr>
        <w:t xml:space="preserve">vai sodīšanas </w:t>
      </w:r>
      <w:r w:rsidRPr="00BD4599">
        <w:rPr>
          <w:rFonts w:ascii="Times New Roman" w:eastAsia="Calibri" w:hAnsi="Times New Roman" w:cs="Times New Roman"/>
          <w:sz w:val="28"/>
          <w:szCs w:val="28"/>
          <w:lang w:val="lv-LV"/>
        </w:rPr>
        <w:t>rīku. Ņemot vērā minēto, sabiedrībā ir jābūt pārliecībai, ka aplikācijā uzkrātie dati tiek izmantoti tikai tam paredzētajam mērķim, ka tie tiek droši uzglabāti, netiek nodoti citām institūcijām un netiek izmantoti citiem mērķiem, piemēram, pārkāpumu atklāšanai.</w:t>
      </w:r>
      <w:r>
        <w:rPr>
          <w:rFonts w:ascii="Times New Roman" w:eastAsia="Calibri" w:hAnsi="Times New Roman" w:cs="Times New Roman"/>
          <w:sz w:val="28"/>
          <w:szCs w:val="28"/>
          <w:lang w:val="lv-LV"/>
        </w:rPr>
        <w:t xml:space="preserve"> Publiskas/privātas partnerības formāts var veicināt sabiedrības uzticību un sasniegt </w:t>
      </w:r>
      <w:r>
        <w:rPr>
          <w:rFonts w:ascii="Times New Roman" w:eastAsia="Calibri" w:hAnsi="Times New Roman" w:cs="Times New Roman"/>
          <w:sz w:val="28"/>
          <w:szCs w:val="28"/>
          <w:lang w:val="lv-LV"/>
        </w:rPr>
        <w:lastRenderedPageBreak/>
        <w:t xml:space="preserve">lielāku aplikācijas lietotāju skaitu. </w:t>
      </w:r>
      <w:r w:rsidRPr="00BD4599">
        <w:rPr>
          <w:rFonts w:ascii="Times New Roman" w:eastAsia="Calibri" w:hAnsi="Times New Roman" w:cs="Times New Roman"/>
          <w:sz w:val="28"/>
          <w:szCs w:val="28"/>
          <w:lang w:val="lv-LV"/>
        </w:rPr>
        <w:t>Lai sabiedrību motivētu aktīvāk izmantot minēto aplikāciju, tai būtu jādod arī atgriezeniskā saite, piemēram</w:t>
      </w:r>
      <w:r>
        <w:rPr>
          <w:rFonts w:ascii="Times New Roman" w:eastAsia="Calibri" w:hAnsi="Times New Roman" w:cs="Times New Roman"/>
          <w:sz w:val="28"/>
          <w:szCs w:val="28"/>
          <w:lang w:val="lv-LV"/>
        </w:rPr>
        <w:t>,</w:t>
      </w:r>
      <w:r w:rsidRPr="00BD4599">
        <w:rPr>
          <w:rFonts w:ascii="Times New Roman" w:eastAsia="Calibri" w:hAnsi="Times New Roman" w:cs="Times New Roman"/>
          <w:sz w:val="28"/>
          <w:szCs w:val="28"/>
          <w:lang w:val="lv-LV"/>
        </w:rPr>
        <w:t xml:space="preserve"> dodot iespēju tās lietotājam veikt sava veselības stāvokļa monitoringu</w:t>
      </w:r>
      <w:r>
        <w:rPr>
          <w:rFonts w:ascii="Times New Roman" w:eastAsia="Calibri" w:hAnsi="Times New Roman" w:cs="Times New Roman"/>
          <w:sz w:val="28"/>
          <w:szCs w:val="28"/>
          <w:lang w:val="lv-LV"/>
        </w:rPr>
        <w:t xml:space="preserve">, </w:t>
      </w:r>
      <w:r w:rsidRPr="00BD4599">
        <w:rPr>
          <w:rFonts w:ascii="Times New Roman" w:eastAsia="Calibri" w:hAnsi="Times New Roman" w:cs="Times New Roman"/>
          <w:sz w:val="28"/>
          <w:szCs w:val="28"/>
          <w:lang w:val="lv-LV"/>
        </w:rPr>
        <w:t>saņemt rekomendācijas saistībā ar veselības stāvokļa izmaiņām</w:t>
      </w:r>
      <w:r>
        <w:rPr>
          <w:rFonts w:ascii="Times New Roman" w:eastAsia="Calibri" w:hAnsi="Times New Roman" w:cs="Times New Roman"/>
          <w:sz w:val="28"/>
          <w:szCs w:val="28"/>
          <w:lang w:val="lv-LV"/>
        </w:rPr>
        <w:t xml:space="preserve"> vai saņemt citus pakalpojumus/ieguvumus. Simptomu monitoringa iespēja var tikt izmantota kā atbalsta rīks kontaktpersonām, kā arī ļaut agregētā veidā identificēt situācijas izmaiņas laika griezumā,</w:t>
      </w:r>
    </w:p>
    <w:p w14:paraId="5F9C822D" w14:textId="77777777" w:rsidR="00855722" w:rsidRPr="00BD4599" w:rsidRDefault="00855722" w:rsidP="00855722">
      <w:pPr>
        <w:spacing w:after="0" w:line="240" w:lineRule="auto"/>
        <w:ind w:firstLine="720"/>
        <w:jc w:val="both"/>
        <w:rPr>
          <w:rFonts w:ascii="Times New Roman" w:eastAsia="Calibri" w:hAnsi="Times New Roman" w:cs="Times New Roman"/>
          <w:bCs/>
          <w:sz w:val="28"/>
          <w:szCs w:val="28"/>
          <w:lang w:val="lv-LV"/>
        </w:rPr>
      </w:pPr>
      <w:r w:rsidRPr="00BD4599">
        <w:rPr>
          <w:rFonts w:ascii="Times New Roman" w:eastAsia="Calibri" w:hAnsi="Times New Roman" w:cs="Times New Roman"/>
          <w:bCs/>
          <w:sz w:val="28"/>
          <w:szCs w:val="28"/>
          <w:lang w:val="lv-LV"/>
        </w:rPr>
        <w:t>Risinājumu ir nepieciešams izstrādāt atbilstoši Eiropas Komisijas e-Health tīkla vadlīnijām</w:t>
      </w:r>
      <w:r w:rsidRPr="00BD4599">
        <w:rPr>
          <w:rFonts w:ascii="Times New Roman" w:eastAsia="Calibri" w:hAnsi="Times New Roman" w:cs="Times New Roman"/>
          <w:bCs/>
          <w:sz w:val="28"/>
          <w:szCs w:val="28"/>
          <w:vertAlign w:val="superscript"/>
          <w:lang w:val="lv-LV"/>
        </w:rPr>
        <w:footnoteReference w:id="1"/>
      </w:r>
      <w:r w:rsidRPr="00BD4599">
        <w:rPr>
          <w:rFonts w:ascii="Times New Roman" w:eastAsia="Calibri" w:hAnsi="Times New Roman" w:cs="Times New Roman"/>
          <w:bCs/>
          <w:sz w:val="28"/>
          <w:szCs w:val="28"/>
          <w:lang w:val="lv-LV"/>
        </w:rPr>
        <w:t>:</w:t>
      </w:r>
    </w:p>
    <w:p w14:paraId="123AD842" w14:textId="77777777" w:rsidR="00855722" w:rsidRPr="00BD4599" w:rsidRDefault="00855722" w:rsidP="00855722">
      <w:pPr>
        <w:numPr>
          <w:ilvl w:val="0"/>
          <w:numId w:val="1"/>
        </w:numPr>
        <w:spacing w:after="0" w:line="240" w:lineRule="auto"/>
        <w:contextualSpacing/>
        <w:jc w:val="both"/>
        <w:rPr>
          <w:rFonts w:ascii="Times New Roman" w:eastAsia="Calibri" w:hAnsi="Times New Roman" w:cs="Times New Roman"/>
          <w:bCs/>
          <w:sz w:val="28"/>
          <w:szCs w:val="28"/>
          <w:lang w:val="lv-LV"/>
        </w:rPr>
      </w:pPr>
      <w:r w:rsidRPr="00BD4599">
        <w:rPr>
          <w:rFonts w:ascii="Times New Roman" w:eastAsia="Times New Roman" w:hAnsi="Times New Roman" w:cs="Times New Roman"/>
          <w:sz w:val="28"/>
          <w:szCs w:val="28"/>
          <w:lang w:val="lv-LV" w:eastAsia="lv-LV"/>
        </w:rPr>
        <w:t>aplikācij</w:t>
      </w:r>
      <w:r>
        <w:rPr>
          <w:rFonts w:ascii="Times New Roman" w:eastAsia="Times New Roman" w:hAnsi="Times New Roman" w:cs="Times New Roman"/>
          <w:sz w:val="28"/>
          <w:szCs w:val="28"/>
          <w:lang w:val="lv-LV" w:eastAsia="lv-LV"/>
        </w:rPr>
        <w:t>a jāizmanto</w:t>
      </w:r>
      <w:r w:rsidRPr="00BD4599">
        <w:rPr>
          <w:rFonts w:ascii="Times New Roman" w:eastAsia="Times New Roman" w:hAnsi="Times New Roman" w:cs="Times New Roman"/>
          <w:sz w:val="28"/>
          <w:szCs w:val="28"/>
          <w:lang w:val="lv-LV" w:eastAsia="lv-LV"/>
        </w:rPr>
        <w:t xml:space="preserve"> tikai specifiski definētajam mērķim (</w:t>
      </w:r>
      <w:r>
        <w:rPr>
          <w:rFonts w:ascii="Times New Roman" w:eastAsia="Times New Roman" w:hAnsi="Times New Roman" w:cs="Times New Roman"/>
          <w:sz w:val="28"/>
          <w:szCs w:val="28"/>
          <w:lang w:val="lv-LV" w:eastAsia="lv-LV"/>
        </w:rPr>
        <w:t xml:space="preserve">sabiedrības veselība, </w:t>
      </w:r>
      <w:r w:rsidRPr="00BD4599">
        <w:rPr>
          <w:rFonts w:ascii="Times New Roman" w:eastAsia="Times New Roman" w:hAnsi="Times New Roman" w:cs="Times New Roman"/>
          <w:sz w:val="28"/>
          <w:szCs w:val="28"/>
          <w:lang w:val="lv-LV" w:eastAsia="lv-LV"/>
        </w:rPr>
        <w:t>epidemioloģiskā drošība</w:t>
      </w:r>
      <w:r>
        <w:rPr>
          <w:rFonts w:ascii="Times New Roman" w:eastAsia="Times New Roman" w:hAnsi="Times New Roman" w:cs="Times New Roman"/>
          <w:sz w:val="28"/>
          <w:szCs w:val="28"/>
          <w:lang w:val="lv-LV" w:eastAsia="lv-LV"/>
        </w:rPr>
        <w:t>,</w:t>
      </w:r>
      <w:r w:rsidRPr="00BD4599">
        <w:rPr>
          <w:rFonts w:ascii="Times New Roman" w:eastAsia="Times New Roman" w:hAnsi="Times New Roman" w:cs="Times New Roman"/>
          <w:sz w:val="28"/>
          <w:szCs w:val="28"/>
          <w:lang w:val="lv-LV" w:eastAsia="lv-LV"/>
        </w:rPr>
        <w:t xml:space="preserve"> uzraudzība</w:t>
      </w:r>
      <w:r>
        <w:rPr>
          <w:rFonts w:ascii="Times New Roman" w:eastAsia="Times New Roman" w:hAnsi="Times New Roman" w:cs="Times New Roman"/>
          <w:sz w:val="28"/>
          <w:szCs w:val="28"/>
          <w:lang w:val="lv-LV" w:eastAsia="lv-LV"/>
        </w:rPr>
        <w:t xml:space="preserve"> un personas veselības aizsardzība</w:t>
      </w:r>
      <w:r w:rsidRPr="00BD4599">
        <w:rPr>
          <w:rFonts w:ascii="Times New Roman" w:eastAsia="Times New Roman" w:hAnsi="Times New Roman" w:cs="Times New Roman"/>
          <w:sz w:val="28"/>
          <w:szCs w:val="28"/>
          <w:lang w:val="lv-LV" w:eastAsia="lv-LV"/>
        </w:rPr>
        <w:t>);</w:t>
      </w:r>
    </w:p>
    <w:p w14:paraId="768722A2" w14:textId="77777777" w:rsidR="00855722" w:rsidRPr="00BD4599" w:rsidRDefault="00855722" w:rsidP="00855722">
      <w:pPr>
        <w:numPr>
          <w:ilvl w:val="0"/>
          <w:numId w:val="1"/>
        </w:numPr>
        <w:spacing w:after="0" w:line="240" w:lineRule="auto"/>
        <w:contextualSpacing/>
        <w:jc w:val="both"/>
        <w:rPr>
          <w:rFonts w:ascii="Times New Roman" w:eastAsia="Calibri" w:hAnsi="Times New Roman" w:cs="Times New Roman"/>
          <w:bCs/>
          <w:sz w:val="28"/>
          <w:szCs w:val="28"/>
          <w:lang w:val="lv-LV"/>
        </w:rPr>
      </w:pPr>
      <w:r w:rsidRPr="00BD4599">
        <w:rPr>
          <w:rFonts w:ascii="Times New Roman" w:eastAsia="Times New Roman" w:hAnsi="Times New Roman" w:cs="Times New Roman"/>
          <w:sz w:val="28"/>
          <w:szCs w:val="28"/>
          <w:lang w:val="lv-LV" w:eastAsia="lv-LV"/>
        </w:rPr>
        <w:t>jānodrošina iespēja personai kontrolēt savu datu izmantošanu;</w:t>
      </w:r>
    </w:p>
    <w:p w14:paraId="394885B5" w14:textId="77777777" w:rsidR="00855722" w:rsidRPr="00BD4599" w:rsidRDefault="00855722" w:rsidP="00855722">
      <w:pPr>
        <w:numPr>
          <w:ilvl w:val="0"/>
          <w:numId w:val="1"/>
        </w:numPr>
        <w:spacing w:after="0" w:line="240" w:lineRule="auto"/>
        <w:contextualSpacing/>
        <w:jc w:val="both"/>
        <w:rPr>
          <w:rFonts w:ascii="Times New Roman" w:eastAsia="Calibri" w:hAnsi="Times New Roman" w:cs="Times New Roman"/>
          <w:bCs/>
          <w:sz w:val="28"/>
          <w:szCs w:val="28"/>
          <w:lang w:val="lv-LV"/>
        </w:rPr>
      </w:pPr>
      <w:r w:rsidRPr="00BD4599">
        <w:rPr>
          <w:rFonts w:ascii="Times New Roman" w:eastAsia="Times New Roman" w:hAnsi="Times New Roman" w:cs="Times New Roman"/>
          <w:sz w:val="28"/>
          <w:szCs w:val="28"/>
          <w:lang w:val="lv-LV" w:eastAsia="lv-LV"/>
        </w:rPr>
        <w:t>jā</w:t>
      </w:r>
      <w:r>
        <w:rPr>
          <w:rFonts w:ascii="Times New Roman" w:eastAsia="Times New Roman" w:hAnsi="Times New Roman" w:cs="Times New Roman"/>
          <w:sz w:val="28"/>
          <w:szCs w:val="28"/>
          <w:lang w:val="lv-LV" w:eastAsia="lv-LV"/>
        </w:rPr>
        <w:t xml:space="preserve">apstrādā </w:t>
      </w:r>
      <w:r w:rsidRPr="00BD4599">
        <w:rPr>
          <w:rFonts w:ascii="Times New Roman" w:eastAsia="Times New Roman" w:hAnsi="Times New Roman" w:cs="Times New Roman"/>
          <w:sz w:val="28"/>
          <w:szCs w:val="28"/>
          <w:lang w:val="lv-LV" w:eastAsia="lv-LV"/>
        </w:rPr>
        <w:t xml:space="preserve"> minimāli nepieciešamais datu apjoms un tie jādzēš pēc pielietojuma beigām;</w:t>
      </w:r>
    </w:p>
    <w:p w14:paraId="2E3E371D" w14:textId="77777777" w:rsidR="00855722" w:rsidRPr="00BD4599" w:rsidRDefault="00855722" w:rsidP="00855722">
      <w:pPr>
        <w:numPr>
          <w:ilvl w:val="0"/>
          <w:numId w:val="1"/>
        </w:numPr>
        <w:spacing w:after="0" w:line="240" w:lineRule="auto"/>
        <w:contextualSpacing/>
        <w:jc w:val="both"/>
        <w:rPr>
          <w:rFonts w:ascii="Times New Roman" w:eastAsia="Calibri" w:hAnsi="Times New Roman" w:cs="Times New Roman"/>
          <w:bCs/>
          <w:sz w:val="28"/>
          <w:szCs w:val="28"/>
          <w:lang w:val="lv-LV"/>
        </w:rPr>
      </w:pPr>
      <w:r w:rsidRPr="00BD4599">
        <w:rPr>
          <w:rFonts w:ascii="Times New Roman" w:eastAsia="Times New Roman" w:hAnsi="Times New Roman" w:cs="Times New Roman"/>
          <w:sz w:val="28"/>
          <w:szCs w:val="28"/>
          <w:lang w:val="lv-LV" w:eastAsia="lv-LV"/>
        </w:rPr>
        <w:t>personas datu turētājs ir Slimību profilakses un kontroles centrs;</w:t>
      </w:r>
    </w:p>
    <w:p w14:paraId="23D51C84" w14:textId="77777777" w:rsidR="00855722" w:rsidRPr="00BD4599" w:rsidRDefault="00855722" w:rsidP="00855722">
      <w:pPr>
        <w:numPr>
          <w:ilvl w:val="0"/>
          <w:numId w:val="1"/>
        </w:numPr>
        <w:spacing w:after="0" w:line="240" w:lineRule="auto"/>
        <w:contextualSpacing/>
        <w:jc w:val="both"/>
        <w:rPr>
          <w:rFonts w:ascii="Times New Roman" w:eastAsia="Calibri" w:hAnsi="Times New Roman" w:cs="Times New Roman"/>
          <w:bCs/>
          <w:sz w:val="28"/>
          <w:szCs w:val="28"/>
          <w:lang w:val="lv-LV"/>
        </w:rPr>
      </w:pPr>
      <w:r w:rsidRPr="00BD4599">
        <w:rPr>
          <w:rFonts w:ascii="Times New Roman" w:eastAsia="Times New Roman" w:hAnsi="Times New Roman" w:cs="Times New Roman"/>
          <w:sz w:val="28"/>
          <w:szCs w:val="28"/>
          <w:lang w:val="lv-LV" w:eastAsia="lv-LV"/>
        </w:rPr>
        <w:t xml:space="preserve">personu atrašanās tuvuma </w:t>
      </w:r>
      <w:r w:rsidRPr="00BD4599">
        <w:rPr>
          <w:rFonts w:ascii="Times New Roman" w:eastAsia="Times New Roman" w:hAnsi="Times New Roman" w:cs="Times New Roman"/>
          <w:i/>
          <w:sz w:val="28"/>
          <w:szCs w:val="28"/>
          <w:lang w:val="lv-LV" w:eastAsia="lv-LV"/>
        </w:rPr>
        <w:t xml:space="preserve">(proximity) </w:t>
      </w:r>
      <w:r w:rsidRPr="00BD4599">
        <w:rPr>
          <w:rFonts w:ascii="Times New Roman" w:eastAsia="Times New Roman" w:hAnsi="Times New Roman" w:cs="Times New Roman"/>
          <w:sz w:val="28"/>
          <w:szCs w:val="28"/>
          <w:lang w:val="lv-LV" w:eastAsia="lv-LV"/>
        </w:rPr>
        <w:t>datus vēlams uzglabāt mobilajās ierīcēs, un datus Slimību profilakses un kontroles centrs var saņemt tikai tad, kad ir apstiprināta infekcija un ir saņemta lietotāja piekrišana pieejai datiem;</w:t>
      </w:r>
    </w:p>
    <w:p w14:paraId="41B3CAA5" w14:textId="77777777" w:rsidR="00855722" w:rsidRPr="00BD4599" w:rsidRDefault="00855722" w:rsidP="00855722">
      <w:pPr>
        <w:numPr>
          <w:ilvl w:val="0"/>
          <w:numId w:val="1"/>
        </w:numPr>
        <w:spacing w:after="0" w:line="240" w:lineRule="auto"/>
        <w:contextualSpacing/>
        <w:jc w:val="both"/>
        <w:rPr>
          <w:rFonts w:ascii="Times New Roman" w:eastAsia="Calibri" w:hAnsi="Times New Roman" w:cs="Times New Roman"/>
          <w:bCs/>
          <w:sz w:val="28"/>
          <w:szCs w:val="28"/>
          <w:lang w:val="lv-LV"/>
        </w:rPr>
      </w:pPr>
      <w:r w:rsidRPr="00BD4599">
        <w:rPr>
          <w:rFonts w:ascii="Times New Roman" w:eastAsia="Times New Roman" w:hAnsi="Times New Roman" w:cs="Times New Roman"/>
          <w:sz w:val="28"/>
          <w:szCs w:val="28"/>
          <w:lang w:val="lv-LV" w:eastAsia="lv-LV"/>
        </w:rPr>
        <w:t>konkrētās personas veselības datu apstrāde notiek tikai pēc personas brīvas izvēles un dodot piekrišanu;</w:t>
      </w:r>
    </w:p>
    <w:p w14:paraId="2971FBDA" w14:textId="77777777" w:rsidR="00855722" w:rsidRDefault="00855722" w:rsidP="00855722">
      <w:pPr>
        <w:pStyle w:val="Sarakstarindkopa"/>
        <w:numPr>
          <w:ilvl w:val="0"/>
          <w:numId w:val="1"/>
        </w:numPr>
        <w:rPr>
          <w:rFonts w:ascii="Times New Roman" w:eastAsia="Times New Roman" w:hAnsi="Times New Roman" w:cs="Times New Roman"/>
          <w:sz w:val="28"/>
          <w:szCs w:val="28"/>
          <w:lang w:val="lv-LV" w:eastAsia="lv-LV"/>
        </w:rPr>
      </w:pPr>
      <w:r w:rsidRPr="009D2A39">
        <w:rPr>
          <w:rFonts w:ascii="Times New Roman" w:eastAsia="Times New Roman" w:hAnsi="Times New Roman" w:cs="Times New Roman"/>
          <w:sz w:val="28"/>
          <w:szCs w:val="28"/>
          <w:lang w:val="lv-LV" w:eastAsia="lv-LV"/>
        </w:rPr>
        <w:t xml:space="preserve">rekomendēts izmantot </w:t>
      </w:r>
      <w:r w:rsidRPr="009D2A39">
        <w:rPr>
          <w:rFonts w:ascii="Times New Roman" w:eastAsia="Times New Roman" w:hAnsi="Times New Roman" w:cs="Times New Roman"/>
          <w:i/>
          <w:sz w:val="28"/>
          <w:szCs w:val="28"/>
          <w:lang w:val="lv-LV" w:eastAsia="lv-LV"/>
        </w:rPr>
        <w:t>BluetoothLowEnergy</w:t>
      </w:r>
      <w:r w:rsidRPr="009D2A39">
        <w:rPr>
          <w:rFonts w:ascii="Times New Roman" w:eastAsia="Times New Roman" w:hAnsi="Times New Roman" w:cs="Times New Roman"/>
          <w:sz w:val="28"/>
          <w:szCs w:val="28"/>
          <w:lang w:val="lv-LV" w:eastAsia="lv-LV"/>
        </w:rPr>
        <w:t xml:space="preserve"> komunikāciju starp mobilajām ierīcēm, lai noteiktu attālumu, nevis </w:t>
      </w:r>
      <w:r w:rsidRPr="009D2A39">
        <w:rPr>
          <w:rFonts w:ascii="Times New Roman" w:eastAsia="Times New Roman" w:hAnsi="Times New Roman" w:cs="Times New Roman"/>
          <w:i/>
          <w:sz w:val="28"/>
          <w:szCs w:val="28"/>
          <w:lang w:val="lv-LV" w:eastAsia="lv-LV"/>
        </w:rPr>
        <w:t>GNSS/GPS</w:t>
      </w:r>
      <w:r w:rsidRPr="009D2A39">
        <w:rPr>
          <w:rFonts w:ascii="Times New Roman" w:eastAsia="Times New Roman" w:hAnsi="Times New Roman" w:cs="Times New Roman"/>
          <w:sz w:val="28"/>
          <w:szCs w:val="28"/>
          <w:lang w:val="lv-LV" w:eastAsia="lv-LV"/>
        </w:rPr>
        <w:t>;</w:t>
      </w:r>
    </w:p>
    <w:p w14:paraId="14D7A0DB" w14:textId="77777777" w:rsidR="00855722" w:rsidRDefault="00855722" w:rsidP="004F7C18">
      <w:pPr>
        <w:pStyle w:val="Sarakstarindkopa"/>
        <w:numPr>
          <w:ilvl w:val="0"/>
          <w:numId w:val="1"/>
        </w:numPr>
        <w:spacing w:after="0"/>
        <w:rPr>
          <w:rFonts w:ascii="Times New Roman" w:eastAsia="Calibri" w:hAnsi="Times New Roman" w:cs="Times New Roman"/>
          <w:bCs/>
          <w:sz w:val="28"/>
          <w:szCs w:val="28"/>
          <w:lang w:val="lv-LV"/>
        </w:rPr>
      </w:pPr>
      <w:r>
        <w:rPr>
          <w:rFonts w:ascii="Times New Roman" w:eastAsia="Calibri" w:hAnsi="Times New Roman" w:cs="Times New Roman"/>
          <w:bCs/>
          <w:sz w:val="28"/>
          <w:szCs w:val="28"/>
          <w:lang w:val="lv-LV"/>
        </w:rPr>
        <w:t>j</w:t>
      </w:r>
      <w:r w:rsidRPr="009D2A39">
        <w:rPr>
          <w:rFonts w:ascii="Times New Roman" w:eastAsia="Calibri" w:hAnsi="Times New Roman" w:cs="Times New Roman"/>
          <w:bCs/>
          <w:sz w:val="28"/>
          <w:szCs w:val="28"/>
          <w:lang w:val="lv-LV"/>
        </w:rPr>
        <w:t xml:space="preserve">ānodrošina datu apmaiņa ar citām dalībvalstīm, īpaši Baltijas valstīm; </w:t>
      </w:r>
    </w:p>
    <w:p w14:paraId="55E05175" w14:textId="77777777" w:rsidR="004F7C18" w:rsidRDefault="004F7C18" w:rsidP="004F7C18">
      <w:pPr>
        <w:tabs>
          <w:tab w:val="left" w:pos="709"/>
        </w:tabs>
        <w:spacing w:after="0"/>
        <w:jc w:val="both"/>
        <w:rPr>
          <w:rFonts w:ascii="Times New Roman" w:eastAsia="Calibri" w:hAnsi="Times New Roman" w:cs="Times New Roman"/>
          <w:bCs/>
          <w:sz w:val="28"/>
          <w:szCs w:val="28"/>
          <w:lang w:val="lv-LV"/>
        </w:rPr>
      </w:pPr>
      <w:r>
        <w:rPr>
          <w:rFonts w:ascii="Times New Roman" w:eastAsia="Calibri" w:hAnsi="Times New Roman" w:cs="Times New Roman"/>
          <w:bCs/>
          <w:sz w:val="28"/>
          <w:szCs w:val="28"/>
          <w:lang w:val="lv-LV"/>
        </w:rPr>
        <w:tab/>
      </w:r>
    </w:p>
    <w:p w14:paraId="12E449FD" w14:textId="77F3203B" w:rsidR="004F7C18" w:rsidRDefault="004F7C18" w:rsidP="004F7C18">
      <w:pPr>
        <w:tabs>
          <w:tab w:val="left" w:pos="709"/>
        </w:tabs>
        <w:spacing w:after="0"/>
        <w:jc w:val="both"/>
        <w:rPr>
          <w:rFonts w:ascii="Times New Roman" w:eastAsia="Calibri" w:hAnsi="Times New Roman" w:cs="Times New Roman"/>
          <w:bCs/>
          <w:sz w:val="28"/>
          <w:szCs w:val="28"/>
          <w:lang w:val="lv-LV"/>
        </w:rPr>
      </w:pPr>
      <w:r>
        <w:rPr>
          <w:rFonts w:ascii="Times New Roman" w:eastAsia="Calibri" w:hAnsi="Times New Roman" w:cs="Times New Roman"/>
          <w:bCs/>
          <w:sz w:val="28"/>
          <w:szCs w:val="28"/>
          <w:lang w:val="lv-LV"/>
        </w:rPr>
        <w:tab/>
      </w:r>
      <w:r w:rsidR="00855722" w:rsidRPr="004F7C18">
        <w:rPr>
          <w:rFonts w:ascii="Times New Roman" w:eastAsia="Calibri" w:hAnsi="Times New Roman" w:cs="Times New Roman"/>
          <w:bCs/>
          <w:sz w:val="28"/>
          <w:szCs w:val="28"/>
          <w:lang w:val="lv-LV"/>
        </w:rPr>
        <w:t>Risinājumam jābūt ilgtspējīgam, ar iespēju vismaz dažas no komponentēm izmatot arī citu infekcijas slimību, piemēram, gripas epidemioloģiskajai uzraudzībai.</w:t>
      </w:r>
      <w:r>
        <w:rPr>
          <w:rFonts w:ascii="Times New Roman" w:eastAsia="Calibri" w:hAnsi="Times New Roman" w:cs="Times New Roman"/>
          <w:bCs/>
          <w:sz w:val="28"/>
          <w:szCs w:val="28"/>
          <w:lang w:val="lv-LV"/>
        </w:rPr>
        <w:tab/>
      </w:r>
    </w:p>
    <w:p w14:paraId="462593DE" w14:textId="7113BA37" w:rsidR="00855722" w:rsidRPr="004F7C18" w:rsidRDefault="004F7C18" w:rsidP="004F7C18">
      <w:pPr>
        <w:tabs>
          <w:tab w:val="left" w:pos="709"/>
        </w:tabs>
        <w:spacing w:after="0"/>
        <w:jc w:val="both"/>
        <w:rPr>
          <w:rFonts w:ascii="Times New Roman" w:eastAsia="Calibri" w:hAnsi="Times New Roman" w:cs="Times New Roman"/>
          <w:bCs/>
          <w:sz w:val="28"/>
          <w:szCs w:val="28"/>
          <w:lang w:val="lv-LV"/>
        </w:rPr>
      </w:pPr>
      <w:r>
        <w:rPr>
          <w:rFonts w:ascii="Times New Roman" w:eastAsia="Calibri" w:hAnsi="Times New Roman" w:cs="Times New Roman"/>
          <w:bCs/>
          <w:sz w:val="28"/>
          <w:szCs w:val="28"/>
          <w:lang w:val="lv-LV"/>
        </w:rPr>
        <w:tab/>
      </w:r>
      <w:r w:rsidR="00855722" w:rsidRPr="004F7C18">
        <w:rPr>
          <w:rFonts w:ascii="Times New Roman" w:eastAsia="Calibri" w:hAnsi="Times New Roman" w:cs="Times New Roman"/>
          <w:bCs/>
          <w:sz w:val="28"/>
          <w:szCs w:val="28"/>
          <w:lang w:val="lv-LV"/>
        </w:rPr>
        <w:t>Vienlaikus jāapzinās, ka šāda rīka izstrāde nemazina darba apjomu, ko Covid-19 epidemioloģiskās uzraudzības nolūkā jau šobrīd veic Slimību profilakses un kontroles centra speciālisti (kontaktpersonu apzināšana, veicot slimnieku, ārstniecības personu, likumīgo pārstāvju un darba devēju aptauju, kontaktpersonu brīdināšana par inficēšanas risku, informēšana par nepieciešamiem pasākumiem un kontaktpersonu ģimenes ārstu informēšana medicīniskās novērošanas nodrošināšanai), bet tā ir papildus iespēja pilnveidot kontaktpersonu identificēšanas līdzšinējās metodes un atrast tās kontaktpersonas, kuras ar esošajām metodēm nebija iespējams identificēt. Piemēram, personas, kuras Covid-19 pacients ir aizmirsis, nevar nosaukt, piemēram, ja Covid-19 klīniskā norise ir smaga vai kontakts bijis lielākā cilvēku pūlī.</w:t>
      </w:r>
    </w:p>
    <w:p w14:paraId="2AA68A96" w14:textId="77777777" w:rsidR="00855722" w:rsidRPr="00BD4599" w:rsidRDefault="00855722" w:rsidP="00855722">
      <w:pPr>
        <w:spacing w:after="0" w:line="240" w:lineRule="auto"/>
        <w:ind w:firstLine="720"/>
        <w:jc w:val="both"/>
        <w:rPr>
          <w:rFonts w:ascii="Times New Roman" w:eastAsia="Calibri" w:hAnsi="Times New Roman" w:cs="Times New Roman"/>
          <w:bCs/>
          <w:sz w:val="28"/>
          <w:szCs w:val="28"/>
          <w:lang w:val="lv-LV"/>
        </w:rPr>
      </w:pPr>
      <w:r w:rsidRPr="00BD4599">
        <w:rPr>
          <w:rFonts w:ascii="Times New Roman" w:eastAsia="Calibri" w:hAnsi="Times New Roman" w:cs="Times New Roman"/>
          <w:bCs/>
          <w:sz w:val="28"/>
          <w:szCs w:val="28"/>
          <w:lang w:val="lv-LV"/>
        </w:rPr>
        <w:t>Ņemot vērā minēto, šī rīka izstrāde būtu saistīta ar papildu risināmiem jautājumiem un papildu resursu piesaisti.</w:t>
      </w:r>
    </w:p>
    <w:p w14:paraId="521F5549" w14:textId="77777777" w:rsidR="00855722" w:rsidRPr="00BD4599" w:rsidRDefault="00855722" w:rsidP="00855722">
      <w:pPr>
        <w:spacing w:after="0" w:line="240" w:lineRule="auto"/>
        <w:ind w:firstLine="720"/>
        <w:jc w:val="both"/>
        <w:rPr>
          <w:rFonts w:ascii="Times New Roman" w:eastAsia="Calibri" w:hAnsi="Times New Roman" w:cs="Times New Roman"/>
          <w:sz w:val="28"/>
          <w:szCs w:val="28"/>
          <w:lang w:val="lv-LV"/>
        </w:rPr>
      </w:pPr>
      <w:r w:rsidRPr="00BD4599">
        <w:rPr>
          <w:rFonts w:ascii="Times New Roman" w:eastAsia="Calibri" w:hAnsi="Times New Roman" w:cs="Times New Roman"/>
          <w:sz w:val="28"/>
          <w:szCs w:val="28"/>
          <w:lang w:val="lv-LV"/>
        </w:rPr>
        <w:t>Aplikācijas izstrādei un ieviešanai risināmie jautājumi:</w:t>
      </w:r>
    </w:p>
    <w:p w14:paraId="1717C596" w14:textId="77777777" w:rsidR="00855722" w:rsidRPr="00BD4599" w:rsidRDefault="00855722" w:rsidP="00855722">
      <w:pPr>
        <w:numPr>
          <w:ilvl w:val="0"/>
          <w:numId w:val="1"/>
        </w:numPr>
        <w:spacing w:after="0" w:line="240" w:lineRule="auto"/>
        <w:contextualSpacing/>
        <w:jc w:val="both"/>
        <w:rPr>
          <w:rFonts w:ascii="Times New Roman" w:eastAsia="Calibri" w:hAnsi="Times New Roman" w:cs="Times New Roman"/>
          <w:sz w:val="28"/>
          <w:szCs w:val="28"/>
          <w:lang w:val="lv-LV"/>
        </w:rPr>
      </w:pPr>
      <w:r w:rsidRPr="00BD4599">
        <w:rPr>
          <w:rFonts w:ascii="Times New Roman" w:eastAsia="Calibri" w:hAnsi="Times New Roman" w:cs="Times New Roman"/>
          <w:sz w:val="28"/>
          <w:szCs w:val="28"/>
          <w:lang w:val="lv-LV"/>
        </w:rPr>
        <w:t xml:space="preserve">juridiskā bāze: </w:t>
      </w:r>
    </w:p>
    <w:p w14:paraId="0603CCD5" w14:textId="77777777" w:rsidR="00855722" w:rsidRPr="00BD4599" w:rsidRDefault="00855722" w:rsidP="00855722">
      <w:pPr>
        <w:numPr>
          <w:ilvl w:val="1"/>
          <w:numId w:val="1"/>
        </w:numPr>
        <w:contextualSpacing/>
        <w:jc w:val="both"/>
        <w:rPr>
          <w:rFonts w:ascii="Times New Roman" w:eastAsia="Calibri" w:hAnsi="Times New Roman" w:cs="Times New Roman"/>
          <w:sz w:val="28"/>
          <w:szCs w:val="28"/>
          <w:lang w:val="lv-LV"/>
        </w:rPr>
      </w:pPr>
      <w:r w:rsidRPr="00BD4599">
        <w:rPr>
          <w:rFonts w:ascii="Times New Roman" w:eastAsia="Calibri" w:hAnsi="Times New Roman" w:cs="Times New Roman"/>
          <w:sz w:val="28"/>
          <w:szCs w:val="28"/>
          <w:lang w:val="lv-LV"/>
        </w:rPr>
        <w:t xml:space="preserve">grozījumi esošajos normatīvajos aktos, </w:t>
      </w:r>
      <w:r>
        <w:rPr>
          <w:rFonts w:ascii="Times New Roman" w:eastAsia="Calibri" w:hAnsi="Times New Roman" w:cs="Times New Roman"/>
          <w:sz w:val="28"/>
          <w:szCs w:val="28"/>
          <w:lang w:val="lv-LV"/>
        </w:rPr>
        <w:t>piešķirot</w:t>
      </w:r>
      <w:r w:rsidRPr="00BD4599">
        <w:rPr>
          <w:rFonts w:ascii="Times New Roman" w:eastAsia="Calibri" w:hAnsi="Times New Roman" w:cs="Times New Roman"/>
          <w:sz w:val="28"/>
          <w:szCs w:val="28"/>
          <w:lang w:val="lv-LV"/>
        </w:rPr>
        <w:t xml:space="preserve"> Slimību profilakses un kontroles centram tiesības šādu datu apstrād</w:t>
      </w:r>
      <w:r>
        <w:rPr>
          <w:rFonts w:ascii="Times New Roman" w:eastAsia="Calibri" w:hAnsi="Times New Roman" w:cs="Times New Roman"/>
          <w:sz w:val="28"/>
          <w:szCs w:val="28"/>
          <w:lang w:val="lv-LV"/>
        </w:rPr>
        <w:t>e</w:t>
      </w:r>
      <w:r w:rsidRPr="00BD4599">
        <w:rPr>
          <w:rFonts w:ascii="Times New Roman" w:eastAsia="Calibri" w:hAnsi="Times New Roman" w:cs="Times New Roman"/>
          <w:sz w:val="28"/>
          <w:szCs w:val="28"/>
          <w:lang w:val="lv-LV"/>
        </w:rPr>
        <w:t>i, tai skaitā veidot kontaktpersonu reģistru;</w:t>
      </w:r>
    </w:p>
    <w:p w14:paraId="5AD5C9D7" w14:textId="77777777" w:rsidR="00855722" w:rsidRPr="00BD4599" w:rsidRDefault="00855722" w:rsidP="00855722">
      <w:pPr>
        <w:numPr>
          <w:ilvl w:val="1"/>
          <w:numId w:val="1"/>
        </w:numPr>
        <w:contextualSpacing/>
        <w:jc w:val="both"/>
        <w:rPr>
          <w:rFonts w:ascii="Times New Roman" w:eastAsia="Calibri" w:hAnsi="Times New Roman" w:cs="Times New Roman"/>
          <w:sz w:val="28"/>
          <w:szCs w:val="28"/>
          <w:lang w:val="lv-LV"/>
        </w:rPr>
      </w:pPr>
      <w:r w:rsidRPr="00BD4599">
        <w:rPr>
          <w:rFonts w:ascii="Times New Roman" w:eastAsia="Calibri" w:hAnsi="Times New Roman" w:cs="Times New Roman"/>
          <w:sz w:val="28"/>
          <w:szCs w:val="28"/>
          <w:lang w:val="lv-LV"/>
        </w:rPr>
        <w:lastRenderedPageBreak/>
        <w:t>sadarbība ar Valsts datu inspekciju, lai garantētu personu datu aizsardzības nosacījumu ievērošanu;</w:t>
      </w:r>
    </w:p>
    <w:p w14:paraId="56AD1B5D" w14:textId="77777777" w:rsidR="00855722" w:rsidRPr="00BD4599" w:rsidRDefault="00855722" w:rsidP="00855722">
      <w:pPr>
        <w:numPr>
          <w:ilvl w:val="1"/>
          <w:numId w:val="1"/>
        </w:numPr>
        <w:contextualSpacing/>
        <w:jc w:val="both"/>
        <w:rPr>
          <w:rFonts w:ascii="Times New Roman" w:eastAsia="Calibri" w:hAnsi="Times New Roman" w:cs="Times New Roman"/>
          <w:sz w:val="28"/>
          <w:szCs w:val="28"/>
          <w:lang w:val="lv-LV"/>
        </w:rPr>
      </w:pPr>
      <w:r w:rsidRPr="00BD4599">
        <w:rPr>
          <w:rFonts w:ascii="Times New Roman" w:eastAsia="Calibri" w:hAnsi="Times New Roman" w:cs="Times New Roman"/>
          <w:sz w:val="28"/>
          <w:szCs w:val="28"/>
          <w:lang w:val="lv-LV"/>
        </w:rPr>
        <w:t>juridiskie risinājumi aplikācijas pārvaldības pārņemšanai Slimību profilakses un kontroles centra pārziņā.</w:t>
      </w:r>
    </w:p>
    <w:p w14:paraId="49FFABF5" w14:textId="77777777" w:rsidR="00855722" w:rsidRPr="00BD4599" w:rsidRDefault="00855722" w:rsidP="00855722">
      <w:pPr>
        <w:numPr>
          <w:ilvl w:val="0"/>
          <w:numId w:val="1"/>
        </w:numPr>
        <w:contextualSpacing/>
        <w:jc w:val="both"/>
        <w:rPr>
          <w:rFonts w:ascii="Times New Roman" w:eastAsia="Calibri" w:hAnsi="Times New Roman" w:cs="Times New Roman"/>
          <w:sz w:val="28"/>
          <w:szCs w:val="28"/>
          <w:lang w:val="lv-LV"/>
        </w:rPr>
      </w:pPr>
      <w:r w:rsidRPr="00BD4599">
        <w:rPr>
          <w:rFonts w:ascii="Times New Roman" w:eastAsia="Calibri" w:hAnsi="Times New Roman" w:cs="Times New Roman"/>
          <w:sz w:val="28"/>
          <w:szCs w:val="28"/>
          <w:lang w:val="lv-LV"/>
        </w:rPr>
        <w:t>aplikācijas izstrāde un uzturēšana:</w:t>
      </w:r>
    </w:p>
    <w:p w14:paraId="7074A26E" w14:textId="77777777" w:rsidR="00855722" w:rsidRPr="00BD4599" w:rsidRDefault="00855722" w:rsidP="00855722">
      <w:pPr>
        <w:numPr>
          <w:ilvl w:val="1"/>
          <w:numId w:val="1"/>
        </w:numPr>
        <w:contextualSpacing/>
        <w:jc w:val="both"/>
        <w:rPr>
          <w:rFonts w:ascii="Times New Roman" w:eastAsia="Calibri" w:hAnsi="Times New Roman" w:cs="Times New Roman"/>
          <w:sz w:val="28"/>
          <w:szCs w:val="28"/>
          <w:lang w:val="lv-LV"/>
        </w:rPr>
      </w:pPr>
      <w:r w:rsidRPr="00BD4599">
        <w:rPr>
          <w:rFonts w:ascii="Times New Roman" w:eastAsia="Calibri" w:hAnsi="Times New Roman" w:cs="Times New Roman"/>
          <w:sz w:val="28"/>
          <w:szCs w:val="28"/>
          <w:lang w:val="lv-LV"/>
        </w:rPr>
        <w:t xml:space="preserve">Slimību profilakses un kontroles centra speciālistu kapacitāte aplikācijas </w:t>
      </w:r>
      <w:r>
        <w:rPr>
          <w:rFonts w:ascii="Times New Roman" w:eastAsia="Calibri" w:hAnsi="Times New Roman" w:cs="Times New Roman"/>
          <w:sz w:val="28"/>
          <w:szCs w:val="28"/>
          <w:lang w:val="lv-LV"/>
        </w:rPr>
        <w:t xml:space="preserve">un saistīto procesu </w:t>
      </w:r>
      <w:r w:rsidRPr="00BD4599">
        <w:rPr>
          <w:rFonts w:ascii="Times New Roman" w:eastAsia="Calibri" w:hAnsi="Times New Roman" w:cs="Times New Roman"/>
          <w:sz w:val="28"/>
          <w:szCs w:val="28"/>
          <w:lang w:val="lv-LV"/>
        </w:rPr>
        <w:t xml:space="preserve">izstrādes </w:t>
      </w:r>
      <w:r>
        <w:rPr>
          <w:rFonts w:ascii="Times New Roman" w:eastAsia="Calibri" w:hAnsi="Times New Roman" w:cs="Times New Roman"/>
          <w:sz w:val="28"/>
          <w:szCs w:val="28"/>
          <w:lang w:val="lv-LV"/>
        </w:rPr>
        <w:t xml:space="preserve">laikā </w:t>
      </w:r>
      <w:r w:rsidRPr="00BD4599">
        <w:rPr>
          <w:rFonts w:ascii="Times New Roman" w:eastAsia="Calibri" w:hAnsi="Times New Roman" w:cs="Times New Roman"/>
          <w:sz w:val="28"/>
          <w:szCs w:val="28"/>
          <w:lang w:val="lv-LV"/>
        </w:rPr>
        <w:t>(tehniskie risinājumi un saturs);</w:t>
      </w:r>
    </w:p>
    <w:p w14:paraId="45883A4A" w14:textId="77777777" w:rsidR="00855722" w:rsidRPr="00BD4599" w:rsidRDefault="00855722" w:rsidP="00855722">
      <w:pPr>
        <w:numPr>
          <w:ilvl w:val="1"/>
          <w:numId w:val="1"/>
        </w:numPr>
        <w:contextualSpacing/>
        <w:jc w:val="both"/>
        <w:rPr>
          <w:rFonts w:ascii="Times New Roman" w:eastAsia="Calibri" w:hAnsi="Times New Roman" w:cs="Times New Roman"/>
          <w:sz w:val="28"/>
          <w:szCs w:val="28"/>
          <w:lang w:val="lv-LV"/>
        </w:rPr>
      </w:pPr>
      <w:r w:rsidRPr="00BD4599">
        <w:rPr>
          <w:rFonts w:ascii="Times New Roman" w:eastAsia="Calibri" w:hAnsi="Times New Roman" w:cs="Times New Roman"/>
          <w:sz w:val="28"/>
          <w:szCs w:val="28"/>
          <w:lang w:val="lv-LV"/>
        </w:rPr>
        <w:t>tehniskie risinājumi aplikācijas atrašanās vietai;</w:t>
      </w:r>
    </w:p>
    <w:p w14:paraId="16310B1E" w14:textId="14AA3AB5" w:rsidR="00855722" w:rsidRPr="00BD4599" w:rsidRDefault="00855722" w:rsidP="00855722">
      <w:pPr>
        <w:numPr>
          <w:ilvl w:val="0"/>
          <w:numId w:val="1"/>
        </w:numPr>
        <w:spacing w:after="0"/>
        <w:ind w:hanging="371"/>
        <w:contextualSpacing/>
        <w:jc w:val="both"/>
        <w:rPr>
          <w:rFonts w:ascii="Times New Roman" w:eastAsia="Calibri" w:hAnsi="Times New Roman" w:cs="Times New Roman"/>
          <w:sz w:val="28"/>
          <w:szCs w:val="28"/>
          <w:lang w:val="lv-LV"/>
        </w:rPr>
      </w:pPr>
      <w:r w:rsidRPr="00BD4599">
        <w:rPr>
          <w:rFonts w:ascii="Times New Roman" w:eastAsia="Calibri" w:hAnsi="Times New Roman" w:cs="Times New Roman"/>
          <w:sz w:val="28"/>
          <w:szCs w:val="28"/>
          <w:lang w:val="lv-LV"/>
        </w:rPr>
        <w:t xml:space="preserve">Slimību profilakses un kontroles centra kapacitāte aplikācijas lietošanai (datu analīzes veikšana, tehniskā uzturēšana, </w:t>
      </w:r>
      <w:r>
        <w:rPr>
          <w:rFonts w:ascii="Times New Roman" w:eastAsia="Calibri" w:hAnsi="Times New Roman" w:cs="Times New Roman"/>
          <w:sz w:val="28"/>
          <w:szCs w:val="28"/>
          <w:lang w:val="lv-LV"/>
        </w:rPr>
        <w:t>kontaktperson</w:t>
      </w:r>
      <w:r w:rsidR="004F7C18">
        <w:rPr>
          <w:rFonts w:ascii="Times New Roman" w:eastAsia="Calibri" w:hAnsi="Times New Roman" w:cs="Times New Roman"/>
          <w:sz w:val="28"/>
          <w:szCs w:val="28"/>
          <w:lang w:val="lv-LV"/>
        </w:rPr>
        <w:t>u</w:t>
      </w:r>
      <w:r w:rsidRPr="00BD4599">
        <w:rPr>
          <w:rFonts w:ascii="Times New Roman" w:eastAsia="Calibri" w:hAnsi="Times New Roman" w:cs="Times New Roman"/>
          <w:sz w:val="28"/>
          <w:szCs w:val="28"/>
          <w:lang w:val="lv-LV"/>
        </w:rPr>
        <w:t xml:space="preserve"> informatīvā atbalsta nodrošināšana).</w:t>
      </w:r>
    </w:p>
    <w:p w14:paraId="72843664" w14:textId="77777777" w:rsidR="00855722" w:rsidRPr="00BD4599" w:rsidRDefault="00855722" w:rsidP="00855722">
      <w:pPr>
        <w:ind w:firstLine="567"/>
        <w:jc w:val="both"/>
        <w:rPr>
          <w:rFonts w:ascii="Times New Roman" w:eastAsia="Calibri" w:hAnsi="Times New Roman" w:cs="Times New Roman"/>
          <w:sz w:val="28"/>
          <w:szCs w:val="28"/>
          <w:lang w:val="lv-LV"/>
        </w:rPr>
      </w:pPr>
      <w:r w:rsidRPr="00BD4599">
        <w:rPr>
          <w:rFonts w:ascii="Times New Roman" w:eastAsia="Calibri" w:hAnsi="Times New Roman" w:cs="Times New Roman"/>
          <w:sz w:val="28"/>
          <w:szCs w:val="28"/>
          <w:lang w:val="lv-LV"/>
        </w:rPr>
        <w:t>Šobrīd minētā priekšlikuma realizācijai ir izveidota un Krīzes vadības padomes sekretariāta atbalstīta ekspertu darba grupa, kuras sastāvā ietilpst pārstāvji no Veselības ministrijas, Slimību profilakses un kontroles centra un privātā sektora izstrādātāji.</w:t>
      </w:r>
    </w:p>
    <w:p w14:paraId="513BAEDB" w14:textId="77777777" w:rsidR="00ED25B7" w:rsidRDefault="00ED25B7" w:rsidP="00855722">
      <w:pPr>
        <w:spacing w:after="0"/>
        <w:jc w:val="both"/>
        <w:rPr>
          <w:rFonts w:ascii="Times New Roman" w:hAnsi="Times New Roman" w:cs="Times New Roman"/>
          <w:i/>
          <w:sz w:val="28"/>
          <w:szCs w:val="28"/>
          <w:lang w:val="lv-LV"/>
        </w:rPr>
      </w:pPr>
    </w:p>
    <w:p w14:paraId="6B20E7FF" w14:textId="77777777" w:rsidR="00855722" w:rsidRPr="000C417D" w:rsidRDefault="00855722" w:rsidP="00855722">
      <w:pPr>
        <w:spacing w:after="0"/>
        <w:jc w:val="both"/>
        <w:rPr>
          <w:rFonts w:ascii="Times New Roman" w:hAnsi="Times New Roman" w:cs="Times New Roman"/>
          <w:i/>
          <w:sz w:val="28"/>
          <w:szCs w:val="28"/>
          <w:lang w:val="lv-LV"/>
        </w:rPr>
      </w:pPr>
      <w:r w:rsidRPr="000C417D">
        <w:rPr>
          <w:rFonts w:ascii="Times New Roman" w:hAnsi="Times New Roman" w:cs="Times New Roman"/>
          <w:i/>
          <w:sz w:val="28"/>
          <w:szCs w:val="28"/>
          <w:lang w:val="lv-LV"/>
        </w:rPr>
        <w:t>*Sagatavots izmantojot Veselības ministrijas un Slimību profilakses un kontroles centra sniegto informāciju</w:t>
      </w:r>
    </w:p>
    <w:p w14:paraId="68710FEE" w14:textId="77777777" w:rsidR="00855722" w:rsidRPr="000C417D" w:rsidRDefault="00855722" w:rsidP="00855722">
      <w:pPr>
        <w:spacing w:after="0"/>
        <w:jc w:val="both"/>
        <w:rPr>
          <w:rFonts w:ascii="Times New Roman" w:hAnsi="Times New Roman" w:cs="Times New Roman"/>
          <w:sz w:val="28"/>
          <w:szCs w:val="28"/>
          <w:lang w:val="lv-LV"/>
        </w:rPr>
      </w:pPr>
    </w:p>
    <w:p w14:paraId="547D05AF" w14:textId="77777777" w:rsidR="00855722" w:rsidRDefault="00855722" w:rsidP="00855722">
      <w:pPr>
        <w:spacing w:after="0"/>
        <w:jc w:val="both"/>
        <w:rPr>
          <w:rFonts w:ascii="Times New Roman" w:hAnsi="Times New Roman" w:cs="Times New Roman"/>
          <w:sz w:val="28"/>
          <w:szCs w:val="28"/>
          <w:lang w:val="lv-LV"/>
        </w:rPr>
      </w:pPr>
    </w:p>
    <w:p w14:paraId="1EE4C05E" w14:textId="77777777" w:rsidR="00ED25B7" w:rsidRDefault="00ED25B7" w:rsidP="00855722">
      <w:pPr>
        <w:spacing w:after="0"/>
        <w:jc w:val="both"/>
        <w:rPr>
          <w:rFonts w:ascii="Times New Roman" w:hAnsi="Times New Roman" w:cs="Times New Roman"/>
          <w:sz w:val="28"/>
          <w:szCs w:val="28"/>
          <w:lang w:val="lv-LV"/>
        </w:rPr>
      </w:pPr>
    </w:p>
    <w:p w14:paraId="48B48ABF" w14:textId="77777777" w:rsidR="00ED25B7" w:rsidRPr="000C417D" w:rsidRDefault="00ED25B7" w:rsidP="00855722">
      <w:pPr>
        <w:spacing w:after="0"/>
        <w:jc w:val="both"/>
        <w:rPr>
          <w:rFonts w:ascii="Times New Roman" w:hAnsi="Times New Roman" w:cs="Times New Roman"/>
          <w:sz w:val="28"/>
          <w:szCs w:val="28"/>
          <w:lang w:val="lv-LV"/>
        </w:rPr>
      </w:pPr>
    </w:p>
    <w:p w14:paraId="5B4FFDD0" w14:textId="77777777" w:rsidR="00855722" w:rsidRPr="000C417D" w:rsidRDefault="00855722" w:rsidP="00855722">
      <w:pPr>
        <w:spacing w:after="0"/>
        <w:jc w:val="both"/>
        <w:rPr>
          <w:rFonts w:ascii="Times New Roman" w:hAnsi="Times New Roman" w:cs="Times New Roman"/>
          <w:sz w:val="28"/>
          <w:szCs w:val="28"/>
          <w:lang w:val="lv-LV"/>
        </w:rPr>
      </w:pPr>
      <w:r w:rsidRPr="000C417D">
        <w:rPr>
          <w:rFonts w:ascii="Times New Roman" w:hAnsi="Times New Roman" w:cs="Times New Roman"/>
          <w:sz w:val="28"/>
          <w:szCs w:val="28"/>
          <w:lang w:val="lv-LV"/>
        </w:rPr>
        <w:t xml:space="preserve">Krīzes vadības padomes sekretariāta </w:t>
      </w:r>
    </w:p>
    <w:p w14:paraId="26C8FC57" w14:textId="77777777" w:rsidR="00855722" w:rsidRPr="000C417D" w:rsidRDefault="00855722" w:rsidP="00855722">
      <w:pPr>
        <w:spacing w:after="0"/>
        <w:jc w:val="both"/>
        <w:rPr>
          <w:rFonts w:ascii="Times New Roman" w:hAnsi="Times New Roman" w:cs="Times New Roman"/>
          <w:sz w:val="28"/>
          <w:szCs w:val="28"/>
          <w:lang w:val="lv-LV"/>
        </w:rPr>
      </w:pPr>
      <w:r w:rsidRPr="000C417D">
        <w:rPr>
          <w:rFonts w:ascii="Times New Roman" w:hAnsi="Times New Roman" w:cs="Times New Roman"/>
          <w:sz w:val="28"/>
          <w:szCs w:val="28"/>
          <w:lang w:val="lv-LV"/>
        </w:rPr>
        <w:t>vadītāja pienākumu izpildītājs</w:t>
      </w:r>
      <w:r w:rsidRPr="000C417D">
        <w:rPr>
          <w:rFonts w:ascii="Times New Roman" w:hAnsi="Times New Roman" w:cs="Times New Roman"/>
          <w:sz w:val="28"/>
          <w:szCs w:val="28"/>
          <w:lang w:val="lv-LV"/>
        </w:rPr>
        <w:tab/>
      </w:r>
      <w:r w:rsidRPr="000C417D">
        <w:rPr>
          <w:rFonts w:ascii="Times New Roman" w:hAnsi="Times New Roman" w:cs="Times New Roman"/>
          <w:sz w:val="28"/>
          <w:szCs w:val="28"/>
          <w:lang w:val="lv-LV"/>
        </w:rPr>
        <w:tab/>
      </w:r>
      <w:r w:rsidRPr="000C417D">
        <w:rPr>
          <w:rFonts w:ascii="Times New Roman" w:hAnsi="Times New Roman" w:cs="Times New Roman"/>
          <w:sz w:val="28"/>
          <w:szCs w:val="28"/>
          <w:lang w:val="lv-LV"/>
        </w:rPr>
        <w:tab/>
      </w:r>
      <w:r w:rsidRPr="000C417D">
        <w:rPr>
          <w:rFonts w:ascii="Times New Roman" w:hAnsi="Times New Roman" w:cs="Times New Roman"/>
          <w:sz w:val="28"/>
          <w:szCs w:val="28"/>
          <w:lang w:val="lv-LV"/>
        </w:rPr>
        <w:tab/>
      </w:r>
      <w:r w:rsidRPr="000C417D">
        <w:rPr>
          <w:rFonts w:ascii="Times New Roman" w:hAnsi="Times New Roman" w:cs="Times New Roman"/>
          <w:sz w:val="28"/>
          <w:szCs w:val="28"/>
          <w:lang w:val="lv-LV"/>
        </w:rPr>
        <w:tab/>
      </w:r>
      <w:r w:rsidRPr="000C417D">
        <w:rPr>
          <w:rFonts w:ascii="Times New Roman" w:hAnsi="Times New Roman" w:cs="Times New Roman"/>
          <w:sz w:val="28"/>
          <w:szCs w:val="28"/>
          <w:lang w:val="lv-LV"/>
        </w:rPr>
        <w:tab/>
      </w:r>
      <w:r w:rsidRPr="000C417D">
        <w:rPr>
          <w:rFonts w:ascii="Times New Roman" w:hAnsi="Times New Roman" w:cs="Times New Roman"/>
          <w:sz w:val="28"/>
          <w:szCs w:val="28"/>
          <w:lang w:val="lv-LV"/>
        </w:rPr>
        <w:tab/>
        <w:t>K.</w:t>
      </w:r>
      <w:r>
        <w:rPr>
          <w:rFonts w:ascii="Times New Roman" w:hAnsi="Times New Roman" w:cs="Times New Roman"/>
          <w:sz w:val="28"/>
          <w:szCs w:val="28"/>
          <w:lang w:val="lv-LV"/>
        </w:rPr>
        <w:t xml:space="preserve"> </w:t>
      </w:r>
      <w:r w:rsidRPr="000C417D">
        <w:rPr>
          <w:rFonts w:ascii="Times New Roman" w:hAnsi="Times New Roman" w:cs="Times New Roman"/>
          <w:sz w:val="28"/>
          <w:szCs w:val="28"/>
          <w:lang w:val="lv-LV"/>
        </w:rPr>
        <w:t>Druvaskalns</w:t>
      </w:r>
    </w:p>
    <w:p w14:paraId="07855F0A" w14:textId="77777777" w:rsidR="00855722" w:rsidRPr="000C417D" w:rsidRDefault="00855722" w:rsidP="00855722">
      <w:pPr>
        <w:spacing w:after="0"/>
        <w:jc w:val="both"/>
        <w:rPr>
          <w:rFonts w:ascii="Times New Roman" w:hAnsi="Times New Roman" w:cs="Times New Roman"/>
          <w:sz w:val="28"/>
          <w:szCs w:val="28"/>
          <w:lang w:val="lv-LV"/>
        </w:rPr>
      </w:pPr>
    </w:p>
    <w:p w14:paraId="229BB669" w14:textId="77777777" w:rsidR="00855722" w:rsidRPr="000C417D" w:rsidRDefault="00855722" w:rsidP="00855722">
      <w:pPr>
        <w:spacing w:after="0"/>
        <w:jc w:val="both"/>
        <w:rPr>
          <w:rFonts w:ascii="Times New Roman" w:hAnsi="Times New Roman" w:cs="Times New Roman"/>
          <w:sz w:val="28"/>
          <w:szCs w:val="28"/>
          <w:lang w:val="lv-LV"/>
        </w:rPr>
      </w:pPr>
    </w:p>
    <w:p w14:paraId="4AB1A153" w14:textId="77777777" w:rsidR="00855722" w:rsidRPr="000C417D" w:rsidRDefault="00855722" w:rsidP="00855722">
      <w:pPr>
        <w:spacing w:after="0"/>
        <w:jc w:val="both"/>
        <w:rPr>
          <w:rFonts w:ascii="Times New Roman" w:hAnsi="Times New Roman" w:cs="Times New Roman"/>
          <w:sz w:val="28"/>
          <w:szCs w:val="28"/>
          <w:lang w:val="lv-LV"/>
        </w:rPr>
      </w:pPr>
    </w:p>
    <w:p w14:paraId="1B86DC6C" w14:textId="77777777" w:rsidR="00855722" w:rsidRDefault="00855722" w:rsidP="00855722">
      <w:pPr>
        <w:spacing w:after="0"/>
        <w:jc w:val="both"/>
        <w:rPr>
          <w:rFonts w:ascii="Times New Roman" w:hAnsi="Times New Roman" w:cs="Times New Roman"/>
          <w:sz w:val="28"/>
          <w:szCs w:val="28"/>
          <w:lang w:val="lv-LV"/>
        </w:rPr>
      </w:pPr>
    </w:p>
    <w:p w14:paraId="28CF833A" w14:textId="77777777" w:rsidR="00855722" w:rsidRDefault="00855722" w:rsidP="00855722">
      <w:pPr>
        <w:spacing w:after="0"/>
        <w:jc w:val="both"/>
        <w:rPr>
          <w:rFonts w:ascii="Times New Roman" w:hAnsi="Times New Roman" w:cs="Times New Roman"/>
          <w:sz w:val="28"/>
          <w:szCs w:val="28"/>
          <w:lang w:val="lv-LV"/>
        </w:rPr>
      </w:pPr>
    </w:p>
    <w:p w14:paraId="3BEA1253" w14:textId="77777777" w:rsidR="00855722" w:rsidRDefault="00855722" w:rsidP="00855722">
      <w:pPr>
        <w:spacing w:after="0"/>
        <w:jc w:val="both"/>
        <w:rPr>
          <w:rFonts w:ascii="Times New Roman" w:hAnsi="Times New Roman" w:cs="Times New Roman"/>
          <w:sz w:val="28"/>
          <w:szCs w:val="28"/>
          <w:lang w:val="lv-LV"/>
        </w:rPr>
      </w:pPr>
    </w:p>
    <w:p w14:paraId="1DCDD438" w14:textId="77777777" w:rsidR="00855722" w:rsidRDefault="00855722" w:rsidP="00855722">
      <w:pPr>
        <w:spacing w:after="0"/>
        <w:jc w:val="both"/>
        <w:rPr>
          <w:rFonts w:ascii="Times New Roman" w:hAnsi="Times New Roman" w:cs="Times New Roman"/>
          <w:sz w:val="28"/>
          <w:szCs w:val="28"/>
          <w:lang w:val="lv-LV"/>
        </w:rPr>
      </w:pPr>
    </w:p>
    <w:p w14:paraId="7C53288E" w14:textId="77777777" w:rsidR="00855722" w:rsidRDefault="00855722" w:rsidP="00855722">
      <w:pPr>
        <w:spacing w:after="0"/>
        <w:jc w:val="both"/>
        <w:rPr>
          <w:rFonts w:ascii="Times New Roman" w:hAnsi="Times New Roman" w:cs="Times New Roman"/>
          <w:sz w:val="28"/>
          <w:szCs w:val="28"/>
          <w:lang w:val="lv-LV"/>
        </w:rPr>
      </w:pPr>
    </w:p>
    <w:p w14:paraId="1D47C2FA" w14:textId="77777777" w:rsidR="00855722" w:rsidRDefault="00855722" w:rsidP="00855722">
      <w:pPr>
        <w:spacing w:after="0"/>
        <w:jc w:val="both"/>
        <w:rPr>
          <w:rFonts w:ascii="Times New Roman" w:hAnsi="Times New Roman" w:cs="Times New Roman"/>
          <w:sz w:val="28"/>
          <w:szCs w:val="28"/>
          <w:lang w:val="lv-LV"/>
        </w:rPr>
      </w:pPr>
    </w:p>
    <w:p w14:paraId="650FC02B" w14:textId="77777777" w:rsidR="00855722" w:rsidRDefault="00855722" w:rsidP="00855722">
      <w:pPr>
        <w:spacing w:after="0"/>
        <w:jc w:val="both"/>
        <w:rPr>
          <w:rFonts w:ascii="Times New Roman" w:hAnsi="Times New Roman" w:cs="Times New Roman"/>
          <w:sz w:val="28"/>
          <w:szCs w:val="28"/>
          <w:lang w:val="lv-LV"/>
        </w:rPr>
      </w:pPr>
    </w:p>
    <w:p w14:paraId="5E6CFA02" w14:textId="77777777" w:rsidR="00855722" w:rsidRDefault="00855722" w:rsidP="00855722">
      <w:pPr>
        <w:spacing w:after="0"/>
        <w:jc w:val="both"/>
        <w:rPr>
          <w:rFonts w:ascii="Times New Roman" w:hAnsi="Times New Roman" w:cs="Times New Roman"/>
          <w:sz w:val="28"/>
          <w:szCs w:val="28"/>
          <w:lang w:val="lv-LV"/>
        </w:rPr>
      </w:pPr>
    </w:p>
    <w:p w14:paraId="79AFEFDB" w14:textId="77777777" w:rsidR="00ED25B7" w:rsidRDefault="00ED25B7" w:rsidP="00855722">
      <w:pPr>
        <w:spacing w:after="0"/>
        <w:jc w:val="both"/>
        <w:rPr>
          <w:rFonts w:ascii="Times New Roman" w:hAnsi="Times New Roman" w:cs="Times New Roman"/>
          <w:sz w:val="28"/>
          <w:szCs w:val="28"/>
          <w:lang w:val="lv-LV"/>
        </w:rPr>
      </w:pPr>
    </w:p>
    <w:p w14:paraId="15C01890" w14:textId="77777777" w:rsidR="00855722" w:rsidRDefault="00855722" w:rsidP="00855722">
      <w:pPr>
        <w:spacing w:after="0"/>
        <w:jc w:val="both"/>
        <w:rPr>
          <w:rFonts w:ascii="Times New Roman" w:hAnsi="Times New Roman" w:cs="Times New Roman"/>
          <w:sz w:val="28"/>
          <w:szCs w:val="28"/>
          <w:lang w:val="lv-LV"/>
        </w:rPr>
      </w:pPr>
    </w:p>
    <w:p w14:paraId="1FC2EAF6" w14:textId="77777777" w:rsidR="00855722" w:rsidRPr="000C417D" w:rsidRDefault="00855722" w:rsidP="00855722">
      <w:pPr>
        <w:spacing w:after="0"/>
        <w:jc w:val="both"/>
        <w:rPr>
          <w:rFonts w:ascii="Times New Roman" w:hAnsi="Times New Roman" w:cs="Times New Roman"/>
          <w:sz w:val="28"/>
          <w:szCs w:val="28"/>
          <w:lang w:val="lv-LV"/>
        </w:rPr>
      </w:pPr>
    </w:p>
    <w:p w14:paraId="13BC9D09" w14:textId="77777777" w:rsidR="00855722" w:rsidRPr="000C417D" w:rsidRDefault="00855722" w:rsidP="00855722">
      <w:pPr>
        <w:spacing w:after="0" w:line="240" w:lineRule="auto"/>
        <w:jc w:val="center"/>
        <w:rPr>
          <w:rFonts w:ascii="Times New Roman" w:eastAsia="Times New Roman" w:hAnsi="Times New Roman" w:cs="Times New Roman"/>
          <w:sz w:val="24"/>
          <w:szCs w:val="24"/>
          <w:lang w:val="lv-LV"/>
        </w:rPr>
      </w:pPr>
    </w:p>
    <w:p w14:paraId="1D024219" w14:textId="5CB36309" w:rsidR="001D1216" w:rsidRPr="00855722" w:rsidRDefault="00855722" w:rsidP="00855722">
      <w:pPr>
        <w:spacing w:after="0" w:line="240" w:lineRule="auto"/>
        <w:jc w:val="center"/>
        <w:rPr>
          <w:rFonts w:ascii="Times New Roman" w:eastAsia="Times New Roman" w:hAnsi="Times New Roman" w:cs="Times New Roman"/>
          <w:sz w:val="24"/>
          <w:szCs w:val="24"/>
          <w:lang w:val="lv-LV"/>
        </w:rPr>
      </w:pPr>
      <w:r w:rsidRPr="000C417D">
        <w:rPr>
          <w:rFonts w:ascii="Times New Roman" w:eastAsia="Times New Roman" w:hAnsi="Times New Roman" w:cs="Times New Roman"/>
          <w:sz w:val="24"/>
          <w:szCs w:val="24"/>
          <w:lang w:val="lv-LV"/>
        </w:rPr>
        <w:t>ŠIS DOKUMENTS IR ELEKTRONISKI PARAKSTĪTS AR DROŠU ELEKTRONISKO PARAKSTU UN SATUR LAIKA ZĪMOGU</w:t>
      </w:r>
    </w:p>
    <w:sectPr w:rsidR="001D1216" w:rsidRPr="00855722" w:rsidSect="00EF2CC0">
      <w:headerReference w:type="default" r:id="rId8"/>
      <w:pgSz w:w="11906" w:h="16838"/>
      <w:pgMar w:top="709" w:right="849"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E787E" w14:textId="77777777" w:rsidR="004D2EAF" w:rsidRDefault="004D2EAF" w:rsidP="00CA59D9">
      <w:pPr>
        <w:spacing w:after="0" w:line="240" w:lineRule="auto"/>
      </w:pPr>
      <w:r>
        <w:separator/>
      </w:r>
    </w:p>
  </w:endnote>
  <w:endnote w:type="continuationSeparator" w:id="0">
    <w:p w14:paraId="1CA646B1" w14:textId="77777777" w:rsidR="004D2EAF" w:rsidRDefault="004D2EAF" w:rsidP="00CA5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E9421" w14:textId="77777777" w:rsidR="004D2EAF" w:rsidRDefault="004D2EAF" w:rsidP="00CA59D9">
      <w:pPr>
        <w:spacing w:after="0" w:line="240" w:lineRule="auto"/>
      </w:pPr>
      <w:r>
        <w:separator/>
      </w:r>
    </w:p>
  </w:footnote>
  <w:footnote w:type="continuationSeparator" w:id="0">
    <w:p w14:paraId="43C8D554" w14:textId="77777777" w:rsidR="004D2EAF" w:rsidRDefault="004D2EAF" w:rsidP="00CA59D9">
      <w:pPr>
        <w:spacing w:after="0" w:line="240" w:lineRule="auto"/>
      </w:pPr>
      <w:r>
        <w:continuationSeparator/>
      </w:r>
    </w:p>
  </w:footnote>
  <w:footnote w:id="1">
    <w:p w14:paraId="74277564" w14:textId="77777777" w:rsidR="00855722" w:rsidRPr="007A2B62" w:rsidRDefault="00855722" w:rsidP="00855722">
      <w:pPr>
        <w:pStyle w:val="Vresteksts"/>
        <w:rPr>
          <w:rFonts w:ascii="Times New Roman" w:hAnsi="Times New Roman" w:cs="Times New Roman"/>
          <w:lang w:val="lv-LV"/>
        </w:rPr>
      </w:pPr>
      <w:r w:rsidRPr="007A2B62">
        <w:rPr>
          <w:rStyle w:val="Vresatsauce"/>
          <w:rFonts w:ascii="Times New Roman" w:hAnsi="Times New Roman" w:cs="Times New Roman"/>
        </w:rPr>
        <w:footnoteRef/>
      </w:r>
      <w:hyperlink r:id="rId1" w:history="1">
        <w:r w:rsidRPr="007A2B62">
          <w:rPr>
            <w:rStyle w:val="Hipersaite"/>
            <w:rFonts w:ascii="Times New Roman" w:hAnsi="Times New Roman" w:cs="Times New Roman"/>
            <w:lang w:val="lv-LV"/>
          </w:rPr>
          <w:t>https://ec.europa.eu/health/sites/health/files/ehealth/docs/covid-19_apps_en.pdf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561728"/>
      <w:docPartObj>
        <w:docPartGallery w:val="Page Numbers (Top of Page)"/>
        <w:docPartUnique/>
      </w:docPartObj>
    </w:sdtPr>
    <w:sdtEndPr/>
    <w:sdtContent>
      <w:p w14:paraId="51E3FE73" w14:textId="0EFA5414" w:rsidR="00EF2CC0" w:rsidRDefault="00EF2CC0">
        <w:pPr>
          <w:pStyle w:val="Galvene"/>
          <w:jc w:val="center"/>
        </w:pPr>
        <w:r w:rsidRPr="00EF2CC0">
          <w:rPr>
            <w:rFonts w:ascii="Times New Roman" w:hAnsi="Times New Roman" w:cs="Times New Roman"/>
            <w:sz w:val="24"/>
            <w:szCs w:val="24"/>
          </w:rPr>
          <w:fldChar w:fldCharType="begin"/>
        </w:r>
        <w:r w:rsidRPr="00EF2CC0">
          <w:rPr>
            <w:rFonts w:ascii="Times New Roman" w:hAnsi="Times New Roman" w:cs="Times New Roman"/>
            <w:sz w:val="24"/>
            <w:szCs w:val="24"/>
          </w:rPr>
          <w:instrText>PAGE   \* MERGEFORMAT</w:instrText>
        </w:r>
        <w:r w:rsidRPr="00EF2CC0">
          <w:rPr>
            <w:rFonts w:ascii="Times New Roman" w:hAnsi="Times New Roman" w:cs="Times New Roman"/>
            <w:sz w:val="24"/>
            <w:szCs w:val="24"/>
          </w:rPr>
          <w:fldChar w:fldCharType="separate"/>
        </w:r>
        <w:r w:rsidR="00EE71C1" w:rsidRPr="00EE71C1">
          <w:rPr>
            <w:rFonts w:ascii="Times New Roman" w:hAnsi="Times New Roman" w:cs="Times New Roman"/>
            <w:noProof/>
            <w:sz w:val="24"/>
            <w:szCs w:val="24"/>
            <w:lang w:val="lv-LV"/>
          </w:rPr>
          <w:t>3</w:t>
        </w:r>
        <w:r w:rsidRPr="00EF2CC0">
          <w:rPr>
            <w:rFonts w:ascii="Times New Roman" w:hAnsi="Times New Roman" w:cs="Times New Roman"/>
            <w:sz w:val="24"/>
            <w:szCs w:val="24"/>
          </w:rPr>
          <w:fldChar w:fldCharType="end"/>
        </w:r>
      </w:p>
    </w:sdtContent>
  </w:sdt>
  <w:p w14:paraId="401CFC15" w14:textId="77777777" w:rsidR="00EF2CC0" w:rsidRDefault="00EF2CC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732F5"/>
    <w:multiLevelType w:val="hybridMultilevel"/>
    <w:tmpl w:val="E076963E"/>
    <w:lvl w:ilvl="0" w:tplc="1B804768">
      <w:numFmt w:val="bullet"/>
      <w:lvlText w:val="-"/>
      <w:lvlJc w:val="left"/>
      <w:pPr>
        <w:ind w:left="1080" w:hanging="360"/>
      </w:pPr>
      <w:rPr>
        <w:rFonts w:ascii="Times New Roman" w:eastAsiaTheme="minorHAnsi"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411B5E41"/>
    <w:multiLevelType w:val="hybridMultilevel"/>
    <w:tmpl w:val="D854C0E8"/>
    <w:lvl w:ilvl="0" w:tplc="AE580A64">
      <w:start w:val="2020"/>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791"/>
    <w:rsid w:val="000A1BB0"/>
    <w:rsid w:val="000C417D"/>
    <w:rsid w:val="001D1216"/>
    <w:rsid w:val="00397368"/>
    <w:rsid w:val="004D2EAF"/>
    <w:rsid w:val="004D3959"/>
    <w:rsid w:val="004F7C18"/>
    <w:rsid w:val="005E1335"/>
    <w:rsid w:val="00855722"/>
    <w:rsid w:val="00962DFF"/>
    <w:rsid w:val="00A020F0"/>
    <w:rsid w:val="00A46A29"/>
    <w:rsid w:val="00A979E4"/>
    <w:rsid w:val="00AD63AA"/>
    <w:rsid w:val="00C61498"/>
    <w:rsid w:val="00CA59D9"/>
    <w:rsid w:val="00D92542"/>
    <w:rsid w:val="00DB3317"/>
    <w:rsid w:val="00E25791"/>
    <w:rsid w:val="00E53C14"/>
    <w:rsid w:val="00ED25B7"/>
    <w:rsid w:val="00EE71C1"/>
    <w:rsid w:val="00EF2C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E1F7C"/>
  <w15:chartTrackingRefBased/>
  <w15:docId w15:val="{FDF49A62-299A-4EC3-9061-410E78CE8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A59D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semiHidden/>
    <w:unhideWhenUsed/>
    <w:rsid w:val="00CA59D9"/>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A59D9"/>
    <w:rPr>
      <w:sz w:val="20"/>
      <w:szCs w:val="20"/>
    </w:rPr>
  </w:style>
  <w:style w:type="character" w:styleId="Vresatsauce">
    <w:name w:val="footnote reference"/>
    <w:basedOn w:val="Noklusjumarindkopasfonts"/>
    <w:uiPriority w:val="99"/>
    <w:semiHidden/>
    <w:unhideWhenUsed/>
    <w:rsid w:val="00CA59D9"/>
    <w:rPr>
      <w:vertAlign w:val="superscript"/>
    </w:rPr>
  </w:style>
  <w:style w:type="character" w:styleId="Hipersaite">
    <w:name w:val="Hyperlink"/>
    <w:basedOn w:val="Noklusjumarindkopasfonts"/>
    <w:uiPriority w:val="99"/>
    <w:unhideWhenUsed/>
    <w:rsid w:val="00CA59D9"/>
    <w:rPr>
      <w:color w:val="0563C1" w:themeColor="hyperlink"/>
      <w:u w:val="single"/>
    </w:rPr>
  </w:style>
  <w:style w:type="paragraph" w:styleId="Galvene">
    <w:name w:val="header"/>
    <w:basedOn w:val="Parasts"/>
    <w:link w:val="GalveneRakstz"/>
    <w:uiPriority w:val="99"/>
    <w:unhideWhenUsed/>
    <w:rsid w:val="00EF2CC0"/>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EF2CC0"/>
  </w:style>
  <w:style w:type="paragraph" w:styleId="Kjene">
    <w:name w:val="footer"/>
    <w:basedOn w:val="Parasts"/>
    <w:link w:val="KjeneRakstz"/>
    <w:uiPriority w:val="99"/>
    <w:unhideWhenUsed/>
    <w:rsid w:val="00EF2CC0"/>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EF2CC0"/>
  </w:style>
  <w:style w:type="paragraph" w:styleId="Sarakstarindkopa">
    <w:name w:val="List Paragraph"/>
    <w:basedOn w:val="Parasts"/>
    <w:uiPriority w:val="34"/>
    <w:qFormat/>
    <w:rsid w:val="00855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77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health/sites/health/files/ehealth/docs/covid-19_apps_en.pd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E739A-6A37-45C8-B70D-F6EEA04C1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1075</Words>
  <Characters>6129</Characters>
  <Application>Microsoft Office Word</Application>
  <DocSecurity>0</DocSecurity>
  <Lines>51</Lines>
  <Paragraphs>14</Paragraphs>
  <ScaleCrop>false</ScaleCrop>
  <Company>Valsts policija</Company>
  <LinksUpToDate>false</LinksUpToDate>
  <CharactersWithSpaces>7190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Druvaskalns</dc:creator>
  <cp:keywords/>
  <dc:description/>
  <cp:lastModifiedBy>Kaspars Druvaskalns</cp:lastModifiedBy>
  <cp:revision>17</cp:revision>
  <dcterms:created xsi:type="dcterms:W3CDTF">2020-04-25T09:06:00Z</dcterms:created>
  <dcterms:modified xsi:type="dcterms:W3CDTF">2020-04-26T20:39:00Z</dcterms:modified>
</cp:coreProperties>
</file>