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0DE87" w14:textId="30E11ED1" w:rsidR="004B6227" w:rsidRDefault="004B6227" w:rsidP="004B6227">
      <w:pPr>
        <w:tabs>
          <w:tab w:val="left" w:pos="6663"/>
        </w:tabs>
        <w:spacing w:after="0" w:line="240" w:lineRule="auto"/>
        <w:rPr>
          <w:rFonts w:ascii="Times New Roman" w:eastAsia="Times New Roman" w:hAnsi="Times New Roman"/>
          <w:sz w:val="28"/>
          <w:szCs w:val="28"/>
        </w:rPr>
      </w:pPr>
      <w:bookmarkStart w:id="0" w:name="_GoBack"/>
      <w:bookmarkEnd w:id="0"/>
    </w:p>
    <w:p w14:paraId="4767F657" w14:textId="7A624D34" w:rsidR="00DE2FE4" w:rsidRDefault="00DE2FE4" w:rsidP="004B6227">
      <w:pPr>
        <w:tabs>
          <w:tab w:val="left" w:pos="6663"/>
        </w:tabs>
        <w:spacing w:after="0" w:line="240" w:lineRule="auto"/>
        <w:rPr>
          <w:rFonts w:ascii="Times New Roman" w:eastAsia="Times New Roman" w:hAnsi="Times New Roman"/>
          <w:sz w:val="28"/>
          <w:szCs w:val="28"/>
        </w:rPr>
      </w:pPr>
    </w:p>
    <w:p w14:paraId="2838CFC9" w14:textId="26880A4B" w:rsidR="00DE2FE4" w:rsidRDefault="00DE2FE4" w:rsidP="004B6227">
      <w:pPr>
        <w:tabs>
          <w:tab w:val="left" w:pos="6663"/>
        </w:tabs>
        <w:spacing w:after="0" w:line="240" w:lineRule="auto"/>
        <w:rPr>
          <w:rFonts w:ascii="Times New Roman" w:eastAsia="Times New Roman" w:hAnsi="Times New Roman"/>
          <w:sz w:val="28"/>
          <w:szCs w:val="28"/>
        </w:rPr>
      </w:pPr>
    </w:p>
    <w:p w14:paraId="4BFFA288" w14:textId="77777777" w:rsidR="00DE2FE4" w:rsidRPr="00DE2FE4" w:rsidRDefault="00DE2FE4" w:rsidP="004B6227">
      <w:pPr>
        <w:tabs>
          <w:tab w:val="left" w:pos="6663"/>
        </w:tabs>
        <w:spacing w:after="0" w:line="240" w:lineRule="auto"/>
        <w:rPr>
          <w:rFonts w:ascii="Times New Roman" w:eastAsia="Times New Roman" w:hAnsi="Times New Roman"/>
          <w:sz w:val="28"/>
          <w:szCs w:val="28"/>
        </w:rPr>
      </w:pPr>
    </w:p>
    <w:p w14:paraId="340ED5A5" w14:textId="79BB8AEA" w:rsidR="00D17CF6" w:rsidRPr="00DE2FE4" w:rsidRDefault="00D17CF6" w:rsidP="004B6227">
      <w:pPr>
        <w:tabs>
          <w:tab w:val="left" w:pos="6663"/>
        </w:tabs>
        <w:spacing w:after="0" w:line="240" w:lineRule="auto"/>
        <w:rPr>
          <w:rFonts w:ascii="Times New Roman" w:eastAsia="Times New Roman" w:hAnsi="Times New Roman"/>
          <w:b/>
          <w:sz w:val="28"/>
          <w:szCs w:val="28"/>
        </w:rPr>
      </w:pPr>
      <w:r w:rsidRPr="00DE2FE4">
        <w:rPr>
          <w:rFonts w:ascii="Times New Roman" w:eastAsia="Times New Roman" w:hAnsi="Times New Roman"/>
          <w:sz w:val="28"/>
          <w:szCs w:val="28"/>
        </w:rPr>
        <w:t xml:space="preserve">2020. gada </w:t>
      </w:r>
      <w:r w:rsidR="007B45EB">
        <w:rPr>
          <w:rFonts w:ascii="Times New Roman" w:eastAsia="Times New Roman" w:hAnsi="Times New Roman"/>
          <w:sz w:val="28"/>
          <w:szCs w:val="28"/>
        </w:rPr>
        <w:t>17. decembrī</w:t>
      </w:r>
      <w:r w:rsidRPr="00DE2FE4">
        <w:rPr>
          <w:rFonts w:ascii="Times New Roman" w:eastAsia="Times New Roman" w:hAnsi="Times New Roman"/>
          <w:sz w:val="28"/>
          <w:szCs w:val="28"/>
        </w:rPr>
        <w:tab/>
      </w:r>
      <w:r w:rsidR="006C646F" w:rsidRPr="00DE2FE4">
        <w:rPr>
          <w:rFonts w:ascii="Times New Roman" w:eastAsia="Times New Roman" w:hAnsi="Times New Roman"/>
          <w:sz w:val="28"/>
          <w:szCs w:val="28"/>
        </w:rPr>
        <w:t>Rīkojums</w:t>
      </w:r>
      <w:r w:rsidRPr="00DE2FE4">
        <w:rPr>
          <w:rFonts w:ascii="Times New Roman" w:eastAsia="Times New Roman" w:hAnsi="Times New Roman"/>
          <w:sz w:val="28"/>
          <w:szCs w:val="28"/>
        </w:rPr>
        <w:t xml:space="preserve"> Nr.</w:t>
      </w:r>
      <w:r w:rsidR="007B45EB">
        <w:rPr>
          <w:rFonts w:ascii="Times New Roman" w:eastAsia="Times New Roman" w:hAnsi="Times New Roman"/>
          <w:sz w:val="28"/>
          <w:szCs w:val="28"/>
        </w:rPr>
        <w:t> 777</w:t>
      </w:r>
    </w:p>
    <w:p w14:paraId="3826E798" w14:textId="030D4744" w:rsidR="00D17CF6" w:rsidRPr="00DE2FE4" w:rsidRDefault="00D17CF6" w:rsidP="004B6227">
      <w:pPr>
        <w:tabs>
          <w:tab w:val="left" w:pos="6663"/>
        </w:tabs>
        <w:spacing w:after="0" w:line="240" w:lineRule="auto"/>
        <w:rPr>
          <w:rFonts w:ascii="Times New Roman" w:eastAsia="Times New Roman" w:hAnsi="Times New Roman"/>
          <w:sz w:val="28"/>
          <w:szCs w:val="28"/>
        </w:rPr>
      </w:pPr>
      <w:r w:rsidRPr="00DE2FE4">
        <w:rPr>
          <w:rFonts w:ascii="Times New Roman" w:eastAsia="Times New Roman" w:hAnsi="Times New Roman"/>
          <w:sz w:val="28"/>
          <w:szCs w:val="28"/>
        </w:rPr>
        <w:t>Rīgā</w:t>
      </w:r>
      <w:r w:rsidRPr="00DE2FE4">
        <w:rPr>
          <w:rFonts w:ascii="Times New Roman" w:eastAsia="Times New Roman" w:hAnsi="Times New Roman"/>
          <w:sz w:val="28"/>
          <w:szCs w:val="28"/>
        </w:rPr>
        <w:tab/>
        <w:t>(prot. Nr.</w:t>
      </w:r>
      <w:r w:rsidR="007B45EB">
        <w:rPr>
          <w:rFonts w:ascii="Times New Roman" w:eastAsia="Times New Roman" w:hAnsi="Times New Roman"/>
          <w:sz w:val="28"/>
          <w:szCs w:val="28"/>
        </w:rPr>
        <w:t> 84 1</w:t>
      </w:r>
      <w:r w:rsidRPr="00DE2FE4">
        <w:rPr>
          <w:rFonts w:ascii="Times New Roman" w:eastAsia="Times New Roman" w:hAnsi="Times New Roman"/>
          <w:sz w:val="28"/>
          <w:szCs w:val="28"/>
        </w:rPr>
        <w:t>. §)</w:t>
      </w:r>
    </w:p>
    <w:p w14:paraId="478F8517" w14:textId="77777777" w:rsidR="00D17CF6" w:rsidRPr="00DE2FE4" w:rsidRDefault="00D17CF6" w:rsidP="004B6227">
      <w:pPr>
        <w:spacing w:after="0" w:line="240" w:lineRule="auto"/>
        <w:ind w:left="360"/>
        <w:jc w:val="center"/>
        <w:rPr>
          <w:rFonts w:ascii="Times New Roman" w:hAnsi="Times New Roman"/>
          <w:sz w:val="28"/>
          <w:szCs w:val="28"/>
        </w:rPr>
      </w:pPr>
    </w:p>
    <w:p w14:paraId="67F19925" w14:textId="2900604B" w:rsidR="006C646F" w:rsidRPr="00DE2FE4" w:rsidRDefault="00D17CF6" w:rsidP="004B6227">
      <w:pPr>
        <w:pStyle w:val="Footer"/>
        <w:ind w:right="360"/>
        <w:jc w:val="center"/>
        <w:rPr>
          <w:rFonts w:ascii="Times New Roman" w:hAnsi="Times New Roman"/>
          <w:b/>
          <w:sz w:val="28"/>
          <w:szCs w:val="28"/>
        </w:rPr>
      </w:pPr>
      <w:r w:rsidRPr="00DE2FE4">
        <w:rPr>
          <w:rFonts w:ascii="Times New Roman" w:hAnsi="Times New Roman"/>
          <w:b/>
          <w:bCs/>
          <w:sz w:val="28"/>
          <w:szCs w:val="28"/>
        </w:rPr>
        <w:t>Grozījum</w:t>
      </w:r>
      <w:bookmarkStart w:id="1" w:name="_Hlk44070579"/>
      <w:r w:rsidR="00102D0C" w:rsidRPr="00DE2FE4">
        <w:rPr>
          <w:rFonts w:ascii="Times New Roman" w:hAnsi="Times New Roman"/>
          <w:b/>
          <w:bCs/>
          <w:sz w:val="28"/>
          <w:szCs w:val="28"/>
        </w:rPr>
        <w:t>i</w:t>
      </w:r>
      <w:r w:rsidR="006C646F" w:rsidRPr="00DE2FE4">
        <w:rPr>
          <w:rFonts w:ascii="Times New Roman" w:hAnsi="Times New Roman"/>
          <w:b/>
          <w:bCs/>
          <w:sz w:val="28"/>
          <w:szCs w:val="28"/>
        </w:rPr>
        <w:t xml:space="preserve"> </w:t>
      </w:r>
      <w:r w:rsidR="006C646F" w:rsidRPr="00DE2FE4">
        <w:rPr>
          <w:rFonts w:ascii="Times New Roman" w:hAnsi="Times New Roman"/>
          <w:b/>
          <w:sz w:val="28"/>
          <w:szCs w:val="28"/>
        </w:rPr>
        <w:t>Ministru kabineta 2020. gada 6.</w:t>
      </w:r>
      <w:r w:rsidR="00967DB0" w:rsidRPr="00DE2FE4">
        <w:rPr>
          <w:rFonts w:ascii="Times New Roman" w:hAnsi="Times New Roman"/>
          <w:b/>
          <w:sz w:val="28"/>
          <w:szCs w:val="28"/>
        </w:rPr>
        <w:t> </w:t>
      </w:r>
      <w:r w:rsidR="006C646F" w:rsidRPr="00DE2FE4">
        <w:rPr>
          <w:rFonts w:ascii="Times New Roman" w:hAnsi="Times New Roman"/>
          <w:b/>
          <w:sz w:val="28"/>
          <w:szCs w:val="28"/>
        </w:rPr>
        <w:t>novembra rīkojumā Nr.</w:t>
      </w:r>
      <w:r w:rsidR="004F3818" w:rsidRPr="00DE2FE4">
        <w:rPr>
          <w:rFonts w:ascii="Times New Roman" w:hAnsi="Times New Roman"/>
          <w:b/>
          <w:sz w:val="28"/>
          <w:szCs w:val="28"/>
        </w:rPr>
        <w:t> </w:t>
      </w:r>
      <w:r w:rsidR="006C646F" w:rsidRPr="00DE2FE4">
        <w:rPr>
          <w:rFonts w:ascii="Times New Roman" w:hAnsi="Times New Roman"/>
          <w:b/>
          <w:sz w:val="28"/>
          <w:szCs w:val="28"/>
        </w:rPr>
        <w:t xml:space="preserve">655 </w:t>
      </w:r>
      <w:r w:rsidR="00377075" w:rsidRPr="00DE2FE4">
        <w:rPr>
          <w:rFonts w:ascii="Times New Roman" w:hAnsi="Times New Roman"/>
          <w:b/>
          <w:bCs/>
          <w:color w:val="000000"/>
          <w:sz w:val="28"/>
          <w:szCs w:val="28"/>
        </w:rPr>
        <w:t>"</w:t>
      </w:r>
      <w:r w:rsidR="006C646F" w:rsidRPr="00DE2FE4">
        <w:rPr>
          <w:rFonts w:ascii="Times New Roman" w:hAnsi="Times New Roman"/>
          <w:b/>
          <w:bCs/>
          <w:sz w:val="28"/>
          <w:szCs w:val="28"/>
        </w:rPr>
        <w:t>Par ārkārtējās situācijas izsludināšanu</w:t>
      </w:r>
      <w:r w:rsidR="00377075" w:rsidRPr="00DE2FE4">
        <w:rPr>
          <w:rFonts w:ascii="Times New Roman" w:hAnsi="Times New Roman"/>
          <w:b/>
          <w:bCs/>
          <w:color w:val="000000"/>
          <w:sz w:val="28"/>
          <w:szCs w:val="28"/>
        </w:rPr>
        <w:t>"</w:t>
      </w:r>
    </w:p>
    <w:p w14:paraId="3A8D1FD2" w14:textId="77777777" w:rsidR="00D17CF6" w:rsidRPr="00DE2FE4" w:rsidRDefault="00D17CF6" w:rsidP="004B6227">
      <w:pPr>
        <w:spacing w:after="0" w:line="240" w:lineRule="auto"/>
        <w:ind w:left="360"/>
        <w:jc w:val="center"/>
        <w:rPr>
          <w:rFonts w:ascii="Times New Roman" w:hAnsi="Times New Roman"/>
          <w:b/>
          <w:bCs/>
          <w:sz w:val="28"/>
          <w:szCs w:val="28"/>
        </w:rPr>
      </w:pPr>
    </w:p>
    <w:p w14:paraId="530A8D09" w14:textId="77777777" w:rsidR="00A66DC1" w:rsidRPr="00DE2FE4" w:rsidRDefault="00A66DC1" w:rsidP="004B6227">
      <w:pPr>
        <w:spacing w:after="0" w:line="240" w:lineRule="auto"/>
        <w:jc w:val="both"/>
        <w:rPr>
          <w:rFonts w:ascii="Times New Roman" w:hAnsi="Times New Roman"/>
          <w:sz w:val="28"/>
          <w:szCs w:val="28"/>
        </w:rPr>
      </w:pPr>
      <w:bookmarkStart w:id="2" w:name="n1"/>
      <w:bookmarkStart w:id="3" w:name="n-698171"/>
      <w:bookmarkEnd w:id="1"/>
      <w:bookmarkEnd w:id="2"/>
      <w:bookmarkEnd w:id="3"/>
    </w:p>
    <w:p w14:paraId="2C59ACA8" w14:textId="77777777" w:rsidR="00126CAD" w:rsidRPr="00DE2FE4" w:rsidRDefault="00D17CF6" w:rsidP="004B6227">
      <w:pPr>
        <w:pStyle w:val="ListParagraph"/>
        <w:numPr>
          <w:ilvl w:val="0"/>
          <w:numId w:val="13"/>
        </w:numPr>
        <w:spacing w:after="0" w:line="240" w:lineRule="auto"/>
        <w:jc w:val="both"/>
        <w:rPr>
          <w:rFonts w:ascii="Times New Roman" w:hAnsi="Times New Roman"/>
          <w:sz w:val="28"/>
          <w:szCs w:val="28"/>
        </w:rPr>
      </w:pPr>
      <w:r w:rsidRPr="00DE2FE4">
        <w:rPr>
          <w:rFonts w:ascii="Times New Roman" w:hAnsi="Times New Roman"/>
          <w:sz w:val="28"/>
          <w:szCs w:val="28"/>
        </w:rPr>
        <w:t xml:space="preserve">Izdarīt Ministru kabineta 2020. gada </w:t>
      </w:r>
      <w:r w:rsidR="006C646F" w:rsidRPr="00DE2FE4">
        <w:rPr>
          <w:rFonts w:ascii="Times New Roman" w:hAnsi="Times New Roman"/>
          <w:sz w:val="28"/>
          <w:szCs w:val="28"/>
        </w:rPr>
        <w:t xml:space="preserve">6. novembra rīkojumā Nr. 655 </w:t>
      </w:r>
      <w:r w:rsidR="00377075" w:rsidRPr="00DE2FE4">
        <w:rPr>
          <w:rFonts w:ascii="Times New Roman" w:hAnsi="Times New Roman"/>
          <w:color w:val="000000"/>
          <w:sz w:val="28"/>
          <w:szCs w:val="28"/>
        </w:rPr>
        <w:t>"</w:t>
      </w:r>
      <w:r w:rsidR="006C646F" w:rsidRPr="00DE2FE4">
        <w:rPr>
          <w:rFonts w:ascii="Times New Roman" w:hAnsi="Times New Roman"/>
          <w:sz w:val="28"/>
          <w:szCs w:val="28"/>
        </w:rPr>
        <w:t>Par</w:t>
      </w:r>
    </w:p>
    <w:p w14:paraId="56D172A0" w14:textId="50F46DA2" w:rsidR="00F3311D" w:rsidRPr="00DE2FE4" w:rsidRDefault="006C646F" w:rsidP="004B6227">
      <w:pPr>
        <w:spacing w:after="0" w:line="240" w:lineRule="auto"/>
        <w:jc w:val="both"/>
        <w:rPr>
          <w:rFonts w:ascii="Times New Roman" w:hAnsi="Times New Roman"/>
          <w:sz w:val="28"/>
          <w:szCs w:val="28"/>
        </w:rPr>
      </w:pPr>
      <w:r w:rsidRPr="00DE2FE4">
        <w:rPr>
          <w:rFonts w:ascii="Times New Roman" w:hAnsi="Times New Roman"/>
          <w:sz w:val="28"/>
          <w:szCs w:val="28"/>
        </w:rPr>
        <w:t>ārkārtējās situācijas izsludināšanu</w:t>
      </w:r>
      <w:r w:rsidR="00377075" w:rsidRPr="00DE2FE4">
        <w:rPr>
          <w:rFonts w:ascii="Times New Roman" w:hAnsi="Times New Roman"/>
          <w:color w:val="000000"/>
          <w:sz w:val="28"/>
          <w:szCs w:val="28"/>
        </w:rPr>
        <w:t>"</w:t>
      </w:r>
      <w:r w:rsidRPr="00DE2FE4">
        <w:rPr>
          <w:rFonts w:ascii="Times New Roman" w:hAnsi="Times New Roman"/>
          <w:sz w:val="28"/>
          <w:szCs w:val="28"/>
        </w:rPr>
        <w:t xml:space="preserve"> (Latvijas Vēstnesis, 2020</w:t>
      </w:r>
      <w:r w:rsidR="002A0751" w:rsidRPr="00DE2FE4">
        <w:rPr>
          <w:rFonts w:ascii="Times New Roman" w:hAnsi="Times New Roman"/>
          <w:sz w:val="28"/>
          <w:szCs w:val="28"/>
        </w:rPr>
        <w:t>,</w:t>
      </w:r>
      <w:r w:rsidRPr="00DE2FE4">
        <w:rPr>
          <w:rFonts w:ascii="Times New Roman" w:hAnsi="Times New Roman"/>
          <w:sz w:val="28"/>
          <w:szCs w:val="28"/>
        </w:rPr>
        <w:t xml:space="preserve"> 216A., 221B., 223A., 227A.</w:t>
      </w:r>
      <w:r w:rsidR="00377075" w:rsidRPr="00DE2FE4">
        <w:rPr>
          <w:rFonts w:ascii="Times New Roman" w:hAnsi="Times New Roman"/>
          <w:sz w:val="28"/>
          <w:szCs w:val="28"/>
        </w:rPr>
        <w:t>, 233B., 235B., 237A.</w:t>
      </w:r>
      <w:r w:rsidRPr="00DE2FE4">
        <w:rPr>
          <w:rFonts w:ascii="Times New Roman" w:hAnsi="Times New Roman"/>
          <w:sz w:val="28"/>
          <w:szCs w:val="28"/>
        </w:rPr>
        <w:t xml:space="preserve"> nr.)</w:t>
      </w:r>
      <w:r w:rsidR="00D17CF6" w:rsidRPr="00DE2FE4">
        <w:rPr>
          <w:rFonts w:ascii="Times New Roman" w:hAnsi="Times New Roman"/>
          <w:sz w:val="28"/>
          <w:szCs w:val="28"/>
        </w:rPr>
        <w:t xml:space="preserve"> </w:t>
      </w:r>
      <w:r w:rsidR="00F3311D" w:rsidRPr="00DE2FE4">
        <w:rPr>
          <w:rFonts w:ascii="Times New Roman" w:hAnsi="Times New Roman"/>
          <w:sz w:val="28"/>
          <w:szCs w:val="28"/>
        </w:rPr>
        <w:t xml:space="preserve">šādus </w:t>
      </w:r>
      <w:r w:rsidR="00D17CF6" w:rsidRPr="00DE2FE4">
        <w:rPr>
          <w:rFonts w:ascii="Times New Roman" w:hAnsi="Times New Roman"/>
          <w:sz w:val="28"/>
          <w:szCs w:val="28"/>
        </w:rPr>
        <w:t>grozījumu</w:t>
      </w:r>
      <w:r w:rsidR="00F3311D" w:rsidRPr="00DE2FE4">
        <w:rPr>
          <w:rFonts w:ascii="Times New Roman" w:hAnsi="Times New Roman"/>
          <w:sz w:val="28"/>
          <w:szCs w:val="28"/>
        </w:rPr>
        <w:t>s:</w:t>
      </w:r>
    </w:p>
    <w:p w14:paraId="50B2C66C" w14:textId="3A70082B" w:rsidR="001B78FB" w:rsidRPr="00DE2FE4" w:rsidRDefault="004B6227" w:rsidP="004B6227">
      <w:pPr>
        <w:spacing w:after="0" w:line="240" w:lineRule="auto"/>
        <w:ind w:firstLine="709"/>
        <w:jc w:val="both"/>
        <w:rPr>
          <w:rFonts w:ascii="Times New Roman" w:hAnsi="Times New Roman"/>
          <w:sz w:val="28"/>
          <w:szCs w:val="28"/>
        </w:rPr>
      </w:pPr>
      <w:r w:rsidRPr="00DE2FE4">
        <w:rPr>
          <w:rFonts w:ascii="Times New Roman" w:hAnsi="Times New Roman"/>
          <w:sz w:val="28"/>
          <w:szCs w:val="28"/>
        </w:rPr>
        <w:t>1.1. </w:t>
      </w:r>
      <w:r w:rsidR="004F3818" w:rsidRPr="00DE2FE4">
        <w:rPr>
          <w:rFonts w:ascii="Times New Roman" w:hAnsi="Times New Roman"/>
          <w:sz w:val="28"/>
          <w:szCs w:val="28"/>
        </w:rPr>
        <w:t>n</w:t>
      </w:r>
      <w:r w:rsidR="001B78FB" w:rsidRPr="00DE2FE4">
        <w:rPr>
          <w:rFonts w:ascii="Times New Roman" w:hAnsi="Times New Roman"/>
          <w:sz w:val="28"/>
          <w:szCs w:val="28"/>
        </w:rPr>
        <w:t>o 202</w:t>
      </w:r>
      <w:r w:rsidR="0099706D" w:rsidRPr="00DE2FE4">
        <w:rPr>
          <w:rFonts w:ascii="Times New Roman" w:hAnsi="Times New Roman"/>
          <w:sz w:val="28"/>
          <w:szCs w:val="28"/>
        </w:rPr>
        <w:t>0</w:t>
      </w:r>
      <w:r w:rsidR="001B78FB" w:rsidRPr="00DE2FE4">
        <w:rPr>
          <w:rFonts w:ascii="Times New Roman" w:hAnsi="Times New Roman"/>
          <w:sz w:val="28"/>
          <w:szCs w:val="28"/>
        </w:rPr>
        <w:t>.</w:t>
      </w:r>
      <w:r w:rsidR="004F3818" w:rsidRPr="00DE2FE4">
        <w:rPr>
          <w:rFonts w:ascii="Times New Roman" w:hAnsi="Times New Roman"/>
          <w:sz w:val="28"/>
          <w:szCs w:val="28"/>
        </w:rPr>
        <w:t> </w:t>
      </w:r>
      <w:r w:rsidR="001B78FB" w:rsidRPr="00DE2FE4">
        <w:rPr>
          <w:rFonts w:ascii="Times New Roman" w:hAnsi="Times New Roman"/>
          <w:sz w:val="28"/>
          <w:szCs w:val="28"/>
        </w:rPr>
        <w:t>gada 21.</w:t>
      </w:r>
      <w:r w:rsidR="004F3818" w:rsidRPr="00DE2FE4">
        <w:rPr>
          <w:rFonts w:ascii="Times New Roman" w:hAnsi="Times New Roman"/>
          <w:sz w:val="28"/>
          <w:szCs w:val="28"/>
        </w:rPr>
        <w:t> </w:t>
      </w:r>
      <w:r w:rsidR="001B78FB" w:rsidRPr="00DE2FE4">
        <w:rPr>
          <w:rFonts w:ascii="Times New Roman" w:hAnsi="Times New Roman"/>
          <w:sz w:val="28"/>
          <w:szCs w:val="28"/>
        </w:rPr>
        <w:t>decembra līdz 2021.</w:t>
      </w:r>
      <w:r w:rsidR="004F3818" w:rsidRPr="00DE2FE4">
        <w:rPr>
          <w:rFonts w:ascii="Times New Roman" w:hAnsi="Times New Roman"/>
          <w:sz w:val="28"/>
          <w:szCs w:val="28"/>
        </w:rPr>
        <w:t> </w:t>
      </w:r>
      <w:r w:rsidR="001B78FB" w:rsidRPr="00DE2FE4">
        <w:rPr>
          <w:rFonts w:ascii="Times New Roman" w:hAnsi="Times New Roman"/>
          <w:sz w:val="28"/>
          <w:szCs w:val="28"/>
        </w:rPr>
        <w:t>gada 11.</w:t>
      </w:r>
      <w:r w:rsidR="004F3818" w:rsidRPr="00DE2FE4">
        <w:rPr>
          <w:rFonts w:ascii="Times New Roman" w:hAnsi="Times New Roman"/>
          <w:sz w:val="28"/>
          <w:szCs w:val="28"/>
        </w:rPr>
        <w:t> </w:t>
      </w:r>
      <w:r w:rsidR="001B78FB" w:rsidRPr="00DE2FE4">
        <w:rPr>
          <w:rFonts w:ascii="Times New Roman" w:hAnsi="Times New Roman"/>
          <w:sz w:val="28"/>
          <w:szCs w:val="28"/>
        </w:rPr>
        <w:t>janvārim:</w:t>
      </w:r>
    </w:p>
    <w:p w14:paraId="4BE51758" w14:textId="58D8983D" w:rsidR="008D2906" w:rsidRPr="00DE2FE4" w:rsidRDefault="001B78FB" w:rsidP="004B6227">
      <w:pPr>
        <w:pStyle w:val="ListParagraph"/>
        <w:suppressAutoHyphens w:val="0"/>
        <w:autoSpaceDN/>
        <w:spacing w:after="0" w:line="240" w:lineRule="auto"/>
        <w:contextualSpacing/>
        <w:textAlignment w:val="auto"/>
        <w:rPr>
          <w:rFonts w:ascii="Times New Roman" w:hAnsi="Times New Roman"/>
          <w:sz w:val="28"/>
          <w:szCs w:val="28"/>
        </w:rPr>
      </w:pPr>
      <w:r w:rsidRPr="00DE2FE4">
        <w:rPr>
          <w:rFonts w:ascii="Times New Roman" w:hAnsi="Times New Roman"/>
          <w:sz w:val="28"/>
          <w:szCs w:val="28"/>
        </w:rPr>
        <w:t>1.</w:t>
      </w:r>
      <w:r w:rsidR="00845CB1" w:rsidRPr="00DE2FE4">
        <w:rPr>
          <w:rFonts w:ascii="Times New Roman" w:hAnsi="Times New Roman"/>
          <w:sz w:val="28"/>
          <w:szCs w:val="28"/>
        </w:rPr>
        <w:t>1.</w:t>
      </w:r>
      <w:r w:rsidR="0050405D" w:rsidRPr="00DE2FE4">
        <w:rPr>
          <w:rFonts w:ascii="Times New Roman" w:hAnsi="Times New Roman"/>
          <w:sz w:val="28"/>
          <w:szCs w:val="28"/>
        </w:rPr>
        <w:t>1.</w:t>
      </w:r>
      <w:r w:rsidR="00845CB1" w:rsidRPr="00DE2FE4">
        <w:rPr>
          <w:rFonts w:ascii="Times New Roman" w:hAnsi="Times New Roman"/>
          <w:sz w:val="28"/>
          <w:szCs w:val="28"/>
        </w:rPr>
        <w:t xml:space="preserve"> </w:t>
      </w:r>
      <w:r w:rsidR="004F3818" w:rsidRPr="00DE2FE4">
        <w:rPr>
          <w:rFonts w:ascii="Times New Roman" w:hAnsi="Times New Roman"/>
          <w:sz w:val="28"/>
          <w:szCs w:val="28"/>
        </w:rPr>
        <w:t>i</w:t>
      </w:r>
      <w:r w:rsidR="00E23ED9" w:rsidRPr="00DE2FE4">
        <w:rPr>
          <w:rFonts w:ascii="Times New Roman" w:hAnsi="Times New Roman"/>
          <w:sz w:val="28"/>
          <w:szCs w:val="28"/>
        </w:rPr>
        <w:t>zteikt 5.2. apakšpunktu šādā redakcijā:</w:t>
      </w:r>
    </w:p>
    <w:p w14:paraId="384BF24B" w14:textId="77777777" w:rsidR="004B6227" w:rsidRPr="00DE2FE4" w:rsidRDefault="004B6227" w:rsidP="004B6227">
      <w:pPr>
        <w:spacing w:after="0" w:line="240" w:lineRule="auto"/>
        <w:ind w:firstLine="709"/>
        <w:jc w:val="both"/>
        <w:rPr>
          <w:rFonts w:ascii="Times New Roman" w:hAnsi="Times New Roman"/>
          <w:color w:val="000000"/>
          <w:sz w:val="28"/>
          <w:szCs w:val="28"/>
        </w:rPr>
      </w:pPr>
    </w:p>
    <w:p w14:paraId="262375D6" w14:textId="3CC32DDE" w:rsidR="003B70C6" w:rsidRPr="00DE2FE4" w:rsidRDefault="003B70C6" w:rsidP="004B6227">
      <w:pPr>
        <w:spacing w:after="0" w:line="240" w:lineRule="auto"/>
        <w:ind w:firstLine="709"/>
        <w:jc w:val="both"/>
        <w:rPr>
          <w:rFonts w:ascii="Times New Roman" w:hAnsi="Times New Roman"/>
          <w:sz w:val="28"/>
          <w:szCs w:val="28"/>
          <w:shd w:val="clear" w:color="auto" w:fill="FFFFFF"/>
        </w:rPr>
      </w:pPr>
      <w:r w:rsidRPr="00DE2FE4">
        <w:rPr>
          <w:rFonts w:ascii="Times New Roman" w:hAnsi="Times New Roman"/>
          <w:color w:val="000000"/>
          <w:sz w:val="28"/>
          <w:szCs w:val="28"/>
        </w:rPr>
        <w:t>"</w:t>
      </w:r>
      <w:r w:rsidRPr="00DE2FE4">
        <w:rPr>
          <w:rFonts w:ascii="Times New Roman" w:hAnsi="Times New Roman"/>
          <w:sz w:val="28"/>
          <w:szCs w:val="28"/>
          <w:shd w:val="clear" w:color="auto" w:fill="FFFFFF"/>
        </w:rPr>
        <w:t xml:space="preserve">5.2. </w:t>
      </w:r>
      <w:r w:rsidR="004F3818" w:rsidRPr="00DE2FE4">
        <w:rPr>
          <w:rFonts w:ascii="Times New Roman" w:hAnsi="Times New Roman"/>
          <w:sz w:val="28"/>
          <w:szCs w:val="28"/>
          <w:shd w:val="clear" w:color="auto" w:fill="FFFFFF"/>
        </w:rPr>
        <w:t>a</w:t>
      </w:r>
      <w:r w:rsidRPr="00DE2FE4">
        <w:rPr>
          <w:rFonts w:ascii="Times New Roman" w:hAnsi="Times New Roman"/>
          <w:sz w:val="28"/>
          <w:szCs w:val="28"/>
          <w:shd w:val="clear" w:color="auto" w:fill="FFFFFF"/>
        </w:rPr>
        <w:t>izliegt skaistumkopšanas, pīrsinga un tetovēšanas pakalpojumus, sporta inventāra nom</w:t>
      </w:r>
      <w:r w:rsidR="002A0751" w:rsidRPr="00DE2FE4">
        <w:rPr>
          <w:rFonts w:ascii="Times New Roman" w:hAnsi="Times New Roman"/>
          <w:sz w:val="28"/>
          <w:szCs w:val="28"/>
          <w:shd w:val="clear" w:color="auto" w:fill="FFFFFF"/>
        </w:rPr>
        <w:t>u</w:t>
      </w:r>
      <w:r w:rsidRPr="00DE2FE4">
        <w:rPr>
          <w:rFonts w:ascii="Times New Roman" w:hAnsi="Times New Roman"/>
          <w:sz w:val="28"/>
          <w:szCs w:val="28"/>
          <w:shd w:val="clear" w:color="auto" w:fill="FFFFFF"/>
        </w:rPr>
        <w:t xml:space="preserve"> iekštelpās un </w:t>
      </w:r>
      <w:proofErr w:type="spellStart"/>
      <w:r w:rsidRPr="00DE2FE4">
        <w:rPr>
          <w:rFonts w:ascii="Times New Roman" w:hAnsi="Times New Roman"/>
          <w:sz w:val="28"/>
          <w:szCs w:val="28"/>
          <w:shd w:val="clear" w:color="auto" w:fill="FFFFFF"/>
        </w:rPr>
        <w:t>fotopakalpojumus</w:t>
      </w:r>
      <w:proofErr w:type="spellEnd"/>
      <w:r w:rsidRPr="00DE2FE4">
        <w:rPr>
          <w:rFonts w:ascii="Times New Roman" w:hAnsi="Times New Roman"/>
          <w:sz w:val="28"/>
          <w:szCs w:val="28"/>
          <w:shd w:val="clear" w:color="auto" w:fill="FFFFFF"/>
        </w:rPr>
        <w:t xml:space="preserve"> </w:t>
      </w:r>
      <w:r w:rsidR="00FC57BC" w:rsidRPr="00DE2FE4">
        <w:rPr>
          <w:rFonts w:ascii="Times New Roman" w:hAnsi="Times New Roman"/>
          <w:sz w:val="28"/>
          <w:szCs w:val="28"/>
          <w:shd w:val="clear" w:color="auto" w:fill="FFFFFF"/>
        </w:rPr>
        <w:t xml:space="preserve">klātienē </w:t>
      </w:r>
      <w:r w:rsidRPr="00DE2FE4">
        <w:rPr>
          <w:rFonts w:ascii="Times New Roman" w:hAnsi="Times New Roman"/>
          <w:sz w:val="28"/>
          <w:szCs w:val="28"/>
          <w:shd w:val="clear" w:color="auto" w:fill="FFFFFF"/>
        </w:rPr>
        <w:t xml:space="preserve">(izņemot </w:t>
      </w:r>
      <w:r w:rsidR="002A0751" w:rsidRPr="00DE2FE4">
        <w:rPr>
          <w:rFonts w:ascii="Times New Roman" w:hAnsi="Times New Roman"/>
          <w:sz w:val="28"/>
          <w:szCs w:val="28"/>
          <w:shd w:val="clear" w:color="auto" w:fill="FFFFFF"/>
        </w:rPr>
        <w:t>fotogrāfiju izgatavošanu</w:t>
      </w:r>
      <w:r w:rsidRPr="00DE2FE4">
        <w:rPr>
          <w:rFonts w:ascii="Times New Roman" w:hAnsi="Times New Roman"/>
          <w:sz w:val="28"/>
          <w:szCs w:val="28"/>
          <w:shd w:val="clear" w:color="auto" w:fill="FFFFFF"/>
        </w:rPr>
        <w:t xml:space="preserve"> dokumentiem), kā arī saimnieciskos pakalpojumus klātienē, kas saistīti ar izklaidi un labsajūtu </w:t>
      </w:r>
      <w:proofErr w:type="gramStart"/>
      <w:r w:rsidRPr="00DE2FE4">
        <w:rPr>
          <w:rFonts w:ascii="Times New Roman" w:hAnsi="Times New Roman"/>
          <w:sz w:val="28"/>
          <w:szCs w:val="28"/>
          <w:shd w:val="clear" w:color="auto" w:fill="FFFFFF"/>
        </w:rPr>
        <w:t>(</w:t>
      </w:r>
      <w:proofErr w:type="gramEnd"/>
      <w:r w:rsidRPr="00DE2FE4">
        <w:rPr>
          <w:rFonts w:ascii="Times New Roman" w:hAnsi="Times New Roman"/>
          <w:sz w:val="28"/>
          <w:szCs w:val="28"/>
          <w:shd w:val="clear" w:color="auto" w:fill="FFFFFF"/>
        </w:rPr>
        <w:t xml:space="preserve">tai skaitā bāros, naktsklubos, diskotēkās, akvaparkos, pirtīs, SPA, slidotavās, spēļu zālēs, bērnu viesību organizēšanas vietās, izklaides un atrakciju centros, batutu parkos, bērnu rotaļu istabās, bērnu pieskatīšanas istabās (arī tirdzniecības centros)). Minētais aizliegums neattiecas uz atpūtu dabas takās, ja tiek nodrošināta vienvirziena plūsma un </w:t>
      </w:r>
      <w:r w:rsidR="00995D2B" w:rsidRPr="00DE2FE4">
        <w:rPr>
          <w:rFonts w:ascii="Times New Roman" w:hAnsi="Times New Roman"/>
          <w:sz w:val="28"/>
          <w:szCs w:val="28"/>
          <w:shd w:val="clear" w:color="auto" w:fill="FFFFFF"/>
        </w:rPr>
        <w:t>divu</w:t>
      </w:r>
      <w:r w:rsidRPr="00DE2FE4">
        <w:rPr>
          <w:rFonts w:ascii="Times New Roman" w:hAnsi="Times New Roman"/>
          <w:sz w:val="28"/>
          <w:szCs w:val="28"/>
          <w:shd w:val="clear" w:color="auto" w:fill="FFFFFF"/>
        </w:rPr>
        <w:t xml:space="preserve"> m</w:t>
      </w:r>
      <w:r w:rsidR="00995D2B" w:rsidRPr="00DE2FE4">
        <w:rPr>
          <w:rFonts w:ascii="Times New Roman" w:hAnsi="Times New Roman"/>
          <w:sz w:val="28"/>
          <w:szCs w:val="28"/>
          <w:shd w:val="clear" w:color="auto" w:fill="FFFFFF"/>
        </w:rPr>
        <w:t>etru</w:t>
      </w:r>
      <w:r w:rsidRPr="00DE2FE4">
        <w:rPr>
          <w:rFonts w:ascii="Times New Roman" w:hAnsi="Times New Roman"/>
          <w:sz w:val="28"/>
          <w:szCs w:val="28"/>
          <w:shd w:val="clear" w:color="auto" w:fill="FFFFFF"/>
        </w:rPr>
        <w:t xml:space="preserve"> distances ievērošana;</w:t>
      </w:r>
      <w:r w:rsidRPr="00DE2FE4">
        <w:rPr>
          <w:rFonts w:ascii="Times New Roman" w:hAnsi="Times New Roman"/>
          <w:color w:val="000000"/>
          <w:sz w:val="28"/>
          <w:szCs w:val="28"/>
        </w:rPr>
        <w:t>"</w:t>
      </w:r>
      <w:r w:rsidRPr="00DE2FE4">
        <w:rPr>
          <w:rFonts w:ascii="Times New Roman" w:hAnsi="Times New Roman"/>
          <w:sz w:val="28"/>
          <w:szCs w:val="28"/>
          <w:shd w:val="clear" w:color="auto" w:fill="FFFFFF"/>
        </w:rPr>
        <w:t>;</w:t>
      </w:r>
    </w:p>
    <w:p w14:paraId="067847F2" w14:textId="4F6CBFC4" w:rsidR="00BF5A4A" w:rsidRPr="00DE2FE4" w:rsidRDefault="00BF5A4A" w:rsidP="004B6227">
      <w:pPr>
        <w:spacing w:after="0" w:line="240" w:lineRule="auto"/>
        <w:ind w:firstLine="709"/>
        <w:jc w:val="both"/>
        <w:rPr>
          <w:rFonts w:ascii="Times New Roman" w:hAnsi="Times New Roman"/>
          <w:sz w:val="28"/>
          <w:szCs w:val="28"/>
          <w:shd w:val="clear" w:color="auto" w:fill="FFFFFF"/>
        </w:rPr>
      </w:pPr>
    </w:p>
    <w:p w14:paraId="1A05AC87" w14:textId="4BB16562" w:rsidR="00BF5A4A" w:rsidRPr="00DE2FE4" w:rsidRDefault="00BF5A4A" w:rsidP="004B6227">
      <w:pPr>
        <w:spacing w:after="0" w:line="240" w:lineRule="auto"/>
        <w:ind w:firstLine="709"/>
        <w:jc w:val="both"/>
        <w:rPr>
          <w:rFonts w:ascii="Times New Roman" w:hAnsi="Times New Roman"/>
          <w:sz w:val="28"/>
          <w:szCs w:val="28"/>
          <w:shd w:val="clear" w:color="auto" w:fill="FFFFFF"/>
        </w:rPr>
      </w:pPr>
      <w:r w:rsidRPr="00DE2FE4">
        <w:rPr>
          <w:rFonts w:ascii="Times New Roman" w:hAnsi="Times New Roman"/>
          <w:sz w:val="28"/>
          <w:szCs w:val="28"/>
          <w:shd w:val="clear" w:color="auto" w:fill="FFFFFF"/>
        </w:rPr>
        <w:t xml:space="preserve">1.1.2. </w:t>
      </w:r>
      <w:r w:rsidR="004F3818" w:rsidRPr="00DE2FE4">
        <w:rPr>
          <w:rFonts w:ascii="Times New Roman" w:hAnsi="Times New Roman"/>
          <w:sz w:val="28"/>
          <w:szCs w:val="28"/>
          <w:shd w:val="clear" w:color="auto" w:fill="FFFFFF"/>
        </w:rPr>
        <w:t>p</w:t>
      </w:r>
      <w:r w:rsidRPr="00DE2FE4">
        <w:rPr>
          <w:rFonts w:ascii="Times New Roman" w:hAnsi="Times New Roman"/>
          <w:sz w:val="28"/>
          <w:szCs w:val="28"/>
          <w:shd w:val="clear" w:color="auto" w:fill="FFFFFF"/>
        </w:rPr>
        <w:t>apildināt rīkojumu ar 5.2.</w:t>
      </w:r>
      <w:r w:rsidRPr="00DE2FE4">
        <w:rPr>
          <w:rFonts w:ascii="Times New Roman" w:hAnsi="Times New Roman"/>
          <w:sz w:val="28"/>
          <w:szCs w:val="28"/>
          <w:shd w:val="clear" w:color="auto" w:fill="FFFFFF"/>
          <w:vertAlign w:val="superscript"/>
        </w:rPr>
        <w:t>1</w:t>
      </w:r>
      <w:r w:rsidRPr="00DE2FE4">
        <w:rPr>
          <w:rFonts w:ascii="Times New Roman" w:hAnsi="Times New Roman"/>
          <w:sz w:val="28"/>
          <w:szCs w:val="28"/>
          <w:shd w:val="clear" w:color="auto" w:fill="FFFFFF"/>
        </w:rPr>
        <w:t xml:space="preserve"> </w:t>
      </w:r>
      <w:r w:rsidR="00D73CFC" w:rsidRPr="00DE2FE4">
        <w:rPr>
          <w:rFonts w:ascii="Times New Roman" w:hAnsi="Times New Roman"/>
          <w:sz w:val="28"/>
          <w:szCs w:val="28"/>
          <w:shd w:val="clear" w:color="auto" w:fill="FFFFFF"/>
        </w:rPr>
        <w:t>apakš</w:t>
      </w:r>
      <w:r w:rsidRPr="00DE2FE4">
        <w:rPr>
          <w:rFonts w:ascii="Times New Roman" w:hAnsi="Times New Roman"/>
          <w:sz w:val="28"/>
          <w:szCs w:val="28"/>
          <w:shd w:val="clear" w:color="auto" w:fill="FFFFFF"/>
        </w:rPr>
        <w:t>punktu šādā redakcijā:</w:t>
      </w:r>
    </w:p>
    <w:p w14:paraId="1452E225" w14:textId="77777777" w:rsidR="004B6227" w:rsidRPr="00DE2FE4" w:rsidRDefault="004B6227" w:rsidP="004B6227">
      <w:pPr>
        <w:spacing w:after="0" w:line="240" w:lineRule="auto"/>
        <w:ind w:firstLine="709"/>
        <w:jc w:val="both"/>
        <w:rPr>
          <w:rFonts w:ascii="Times New Roman" w:hAnsi="Times New Roman"/>
          <w:sz w:val="28"/>
          <w:szCs w:val="28"/>
          <w:shd w:val="clear" w:color="auto" w:fill="FFFFFF"/>
        </w:rPr>
      </w:pPr>
    </w:p>
    <w:p w14:paraId="59FDB815" w14:textId="03A2746A" w:rsidR="00BF5A4A" w:rsidRPr="00DE2FE4" w:rsidRDefault="004B6227" w:rsidP="004B6227">
      <w:pPr>
        <w:spacing w:after="0" w:line="240" w:lineRule="auto"/>
        <w:ind w:firstLine="709"/>
        <w:jc w:val="both"/>
        <w:rPr>
          <w:rFonts w:ascii="Times New Roman" w:hAnsi="Times New Roman"/>
          <w:sz w:val="28"/>
          <w:szCs w:val="28"/>
          <w:shd w:val="clear" w:color="auto" w:fill="FFFFFF"/>
        </w:rPr>
      </w:pPr>
      <w:r w:rsidRPr="00DE2FE4">
        <w:rPr>
          <w:rFonts w:ascii="Times New Roman" w:hAnsi="Times New Roman"/>
          <w:sz w:val="28"/>
          <w:szCs w:val="28"/>
          <w:shd w:val="clear" w:color="auto" w:fill="FFFFFF"/>
        </w:rPr>
        <w:t>"</w:t>
      </w:r>
      <w:r w:rsidR="00BF5A4A" w:rsidRPr="00DE2FE4">
        <w:rPr>
          <w:rFonts w:ascii="Times New Roman" w:hAnsi="Times New Roman"/>
          <w:sz w:val="28"/>
          <w:szCs w:val="28"/>
          <w:shd w:val="clear" w:color="auto" w:fill="FFFFFF"/>
        </w:rPr>
        <w:t>5.2.</w:t>
      </w:r>
      <w:r w:rsidR="00BF5A4A" w:rsidRPr="00DE2FE4">
        <w:rPr>
          <w:rFonts w:ascii="Times New Roman" w:hAnsi="Times New Roman"/>
          <w:sz w:val="28"/>
          <w:szCs w:val="28"/>
          <w:shd w:val="clear" w:color="auto" w:fill="FFFFFF"/>
          <w:vertAlign w:val="superscript"/>
        </w:rPr>
        <w:t>1</w:t>
      </w:r>
      <w:r w:rsidR="00BF5A4A" w:rsidRPr="00DE2FE4">
        <w:rPr>
          <w:rFonts w:ascii="Times New Roman" w:hAnsi="Times New Roman"/>
          <w:sz w:val="28"/>
          <w:szCs w:val="28"/>
          <w:shd w:val="clear" w:color="auto" w:fill="FFFFFF"/>
        </w:rPr>
        <w:t xml:space="preserve"> aizliegt </w:t>
      </w:r>
      <w:proofErr w:type="spellStart"/>
      <w:r w:rsidR="00BF5A4A" w:rsidRPr="00DE2FE4">
        <w:rPr>
          <w:rFonts w:ascii="Times New Roman" w:hAnsi="Times New Roman"/>
          <w:sz w:val="28"/>
          <w:szCs w:val="28"/>
          <w:shd w:val="clear" w:color="auto" w:fill="FFFFFF"/>
        </w:rPr>
        <w:t>dzinējmedības</w:t>
      </w:r>
      <w:proofErr w:type="spellEnd"/>
      <w:r w:rsidR="00BF5A4A" w:rsidRPr="00DE2FE4">
        <w:rPr>
          <w:rFonts w:ascii="Times New Roman" w:hAnsi="Times New Roman"/>
          <w:sz w:val="28"/>
          <w:szCs w:val="28"/>
          <w:shd w:val="clear" w:color="auto" w:fill="FFFFFF"/>
        </w:rPr>
        <w:t>;</w:t>
      </w:r>
      <w:r w:rsidRPr="00DE2FE4">
        <w:rPr>
          <w:rFonts w:ascii="Times New Roman" w:hAnsi="Times New Roman"/>
          <w:sz w:val="28"/>
          <w:szCs w:val="28"/>
          <w:shd w:val="clear" w:color="auto" w:fill="FFFFFF"/>
        </w:rPr>
        <w:t>"</w:t>
      </w:r>
      <w:r w:rsidR="002A0751" w:rsidRPr="00DE2FE4">
        <w:rPr>
          <w:rFonts w:ascii="Times New Roman" w:hAnsi="Times New Roman"/>
          <w:sz w:val="28"/>
          <w:szCs w:val="28"/>
          <w:shd w:val="clear" w:color="auto" w:fill="FFFFFF"/>
        </w:rPr>
        <w:t>;</w:t>
      </w:r>
    </w:p>
    <w:p w14:paraId="35F606A9" w14:textId="77777777" w:rsidR="00E23ED9" w:rsidRPr="00DE2FE4" w:rsidRDefault="00E23ED9" w:rsidP="004B6227">
      <w:pPr>
        <w:spacing w:after="0" w:line="240" w:lineRule="auto"/>
        <w:jc w:val="both"/>
        <w:rPr>
          <w:rFonts w:ascii="Times New Roman" w:hAnsi="Times New Roman"/>
          <w:sz w:val="28"/>
          <w:szCs w:val="28"/>
        </w:rPr>
      </w:pPr>
    </w:p>
    <w:p w14:paraId="3A6A57CA" w14:textId="4A81BBE8" w:rsidR="00E23ED9" w:rsidRPr="00DE2FE4" w:rsidRDefault="001B78FB" w:rsidP="004B6227">
      <w:pPr>
        <w:pStyle w:val="ListParagraph"/>
        <w:suppressAutoHyphens w:val="0"/>
        <w:autoSpaceDN/>
        <w:spacing w:after="0" w:line="240" w:lineRule="auto"/>
        <w:contextualSpacing/>
        <w:jc w:val="both"/>
        <w:textAlignment w:val="auto"/>
        <w:rPr>
          <w:rFonts w:ascii="Times New Roman" w:hAnsi="Times New Roman"/>
          <w:sz w:val="28"/>
          <w:szCs w:val="28"/>
        </w:rPr>
      </w:pPr>
      <w:r w:rsidRPr="00DE2FE4">
        <w:rPr>
          <w:rFonts w:ascii="Times New Roman" w:hAnsi="Times New Roman"/>
          <w:sz w:val="28"/>
          <w:szCs w:val="28"/>
        </w:rPr>
        <w:t>1.</w:t>
      </w:r>
      <w:r w:rsidR="0050405D" w:rsidRPr="00DE2FE4">
        <w:rPr>
          <w:rFonts w:ascii="Times New Roman" w:hAnsi="Times New Roman"/>
          <w:sz w:val="28"/>
          <w:szCs w:val="28"/>
        </w:rPr>
        <w:t>1.</w:t>
      </w:r>
      <w:r w:rsidR="00BF5A4A" w:rsidRPr="00DE2FE4">
        <w:rPr>
          <w:rFonts w:ascii="Times New Roman" w:hAnsi="Times New Roman"/>
          <w:sz w:val="28"/>
          <w:szCs w:val="28"/>
        </w:rPr>
        <w:t>3</w:t>
      </w:r>
      <w:r w:rsidR="00845CB1" w:rsidRPr="00DE2FE4">
        <w:rPr>
          <w:rFonts w:ascii="Times New Roman" w:hAnsi="Times New Roman"/>
          <w:sz w:val="28"/>
          <w:szCs w:val="28"/>
        </w:rPr>
        <w:t xml:space="preserve">. </w:t>
      </w:r>
      <w:r w:rsidR="004F3818" w:rsidRPr="00DE2FE4">
        <w:rPr>
          <w:rFonts w:ascii="Times New Roman" w:hAnsi="Times New Roman"/>
          <w:sz w:val="28"/>
          <w:szCs w:val="28"/>
        </w:rPr>
        <w:t>s</w:t>
      </w:r>
      <w:r w:rsidR="00E23ED9" w:rsidRPr="00DE2FE4">
        <w:rPr>
          <w:rFonts w:ascii="Times New Roman" w:hAnsi="Times New Roman"/>
          <w:sz w:val="28"/>
          <w:szCs w:val="28"/>
        </w:rPr>
        <w:t>vītrot 5.3. apakšpunktu</w:t>
      </w:r>
      <w:r w:rsidR="008B19CB" w:rsidRPr="00DE2FE4">
        <w:rPr>
          <w:rFonts w:ascii="Times New Roman" w:hAnsi="Times New Roman"/>
          <w:sz w:val="28"/>
          <w:szCs w:val="28"/>
        </w:rPr>
        <w:t>;</w:t>
      </w:r>
    </w:p>
    <w:p w14:paraId="1A03171A" w14:textId="56894948" w:rsidR="00FC57BC" w:rsidRPr="00DE2FE4" w:rsidRDefault="00FC57BC" w:rsidP="004B6227">
      <w:pPr>
        <w:suppressAutoHyphens w:val="0"/>
        <w:autoSpaceDN/>
        <w:spacing w:after="0" w:line="240" w:lineRule="auto"/>
        <w:ind w:left="709"/>
        <w:contextualSpacing/>
        <w:jc w:val="both"/>
        <w:textAlignment w:val="auto"/>
        <w:rPr>
          <w:rFonts w:ascii="Times New Roman" w:hAnsi="Times New Roman"/>
          <w:color w:val="000000" w:themeColor="text1"/>
          <w:sz w:val="28"/>
          <w:szCs w:val="28"/>
        </w:rPr>
      </w:pPr>
      <w:r w:rsidRPr="00DE2FE4">
        <w:rPr>
          <w:rFonts w:ascii="Times New Roman" w:hAnsi="Times New Roman"/>
          <w:color w:val="000000" w:themeColor="text1"/>
          <w:sz w:val="28"/>
          <w:szCs w:val="28"/>
        </w:rPr>
        <w:t>1.1.4. </w:t>
      </w:r>
      <w:r w:rsidR="004F3818" w:rsidRPr="00DE2FE4">
        <w:rPr>
          <w:rFonts w:ascii="Times New Roman" w:hAnsi="Times New Roman"/>
          <w:color w:val="000000" w:themeColor="text1"/>
          <w:sz w:val="28"/>
          <w:szCs w:val="28"/>
        </w:rPr>
        <w:t>i</w:t>
      </w:r>
      <w:r w:rsidRPr="00DE2FE4">
        <w:rPr>
          <w:rFonts w:ascii="Times New Roman" w:hAnsi="Times New Roman"/>
          <w:color w:val="000000" w:themeColor="text1"/>
          <w:sz w:val="28"/>
          <w:szCs w:val="28"/>
        </w:rPr>
        <w:t>zteikt 5.5. apakšpunktu šādā redakcijā:</w:t>
      </w:r>
    </w:p>
    <w:p w14:paraId="69510848" w14:textId="77777777" w:rsidR="004B6227" w:rsidRPr="00DE2FE4" w:rsidRDefault="004B6227" w:rsidP="004B6227">
      <w:pPr>
        <w:pStyle w:val="ListParagraph"/>
        <w:spacing w:after="0" w:line="240" w:lineRule="auto"/>
        <w:ind w:left="0" w:firstLine="720"/>
        <w:jc w:val="both"/>
        <w:rPr>
          <w:rFonts w:ascii="Times New Roman" w:hAnsi="Times New Roman"/>
          <w:color w:val="000000" w:themeColor="text1"/>
          <w:sz w:val="28"/>
          <w:szCs w:val="28"/>
        </w:rPr>
      </w:pPr>
    </w:p>
    <w:p w14:paraId="039A01C9" w14:textId="036AA81A" w:rsidR="00FC57BC" w:rsidRPr="00DE2FE4" w:rsidRDefault="00FC57BC" w:rsidP="004B6227">
      <w:pPr>
        <w:pStyle w:val="ListParagraph"/>
        <w:spacing w:after="0" w:line="240" w:lineRule="auto"/>
        <w:ind w:left="0" w:firstLine="720"/>
        <w:jc w:val="both"/>
        <w:rPr>
          <w:rFonts w:ascii="Times New Roman" w:hAnsi="Times New Roman"/>
          <w:color w:val="000000" w:themeColor="text1"/>
          <w:sz w:val="28"/>
          <w:szCs w:val="28"/>
          <w:bdr w:val="none" w:sz="0" w:space="0" w:color="auto" w:frame="1"/>
        </w:rPr>
      </w:pPr>
      <w:r w:rsidRPr="00DE2FE4">
        <w:rPr>
          <w:rFonts w:ascii="Times New Roman" w:hAnsi="Times New Roman"/>
          <w:color w:val="000000" w:themeColor="text1"/>
          <w:sz w:val="28"/>
          <w:szCs w:val="28"/>
        </w:rPr>
        <w:t>"</w:t>
      </w:r>
      <w:r w:rsidRPr="00DE2FE4">
        <w:rPr>
          <w:rFonts w:ascii="Times New Roman" w:hAnsi="Times New Roman"/>
          <w:color w:val="000000" w:themeColor="text1"/>
          <w:sz w:val="28"/>
          <w:szCs w:val="28"/>
          <w:shd w:val="clear" w:color="auto" w:fill="FFFFFF"/>
        </w:rPr>
        <w:t xml:space="preserve">5.5. muzejos ārtelpās, sporta </w:t>
      </w:r>
      <w:r w:rsidR="002A0751" w:rsidRPr="00DE2FE4">
        <w:rPr>
          <w:rFonts w:ascii="Times New Roman" w:hAnsi="Times New Roman"/>
          <w:color w:val="000000" w:themeColor="text1"/>
          <w:sz w:val="28"/>
          <w:szCs w:val="28"/>
          <w:shd w:val="clear" w:color="auto" w:fill="FFFFFF"/>
        </w:rPr>
        <w:t xml:space="preserve">treniņu (nodarbību) </w:t>
      </w:r>
      <w:r w:rsidRPr="00DE2FE4">
        <w:rPr>
          <w:rFonts w:ascii="Times New Roman" w:hAnsi="Times New Roman"/>
          <w:color w:val="000000" w:themeColor="text1"/>
          <w:sz w:val="28"/>
          <w:szCs w:val="28"/>
          <w:shd w:val="clear" w:color="auto" w:fill="FFFFFF"/>
        </w:rPr>
        <w:t>norises vietās ārtelpās un reliģiskās darbības veikšanas vietās darbu uzsākt ne agrāk kā plkst. 6.00 un beigt ne vēlāk kā plkst. 20.00, </w:t>
      </w:r>
      <w:r w:rsidRPr="00DE2FE4">
        <w:rPr>
          <w:rFonts w:ascii="Times New Roman" w:hAnsi="Times New Roman"/>
          <w:color w:val="000000" w:themeColor="text1"/>
          <w:sz w:val="28"/>
          <w:szCs w:val="28"/>
          <w:bdr w:val="none" w:sz="0" w:space="0" w:color="auto" w:frame="1"/>
        </w:rPr>
        <w:t>izņemot:</w:t>
      </w:r>
    </w:p>
    <w:p w14:paraId="46433E7B" w14:textId="7CBF0A31" w:rsidR="00FC57BC" w:rsidRPr="00DE2FE4" w:rsidRDefault="00FC57BC" w:rsidP="004B6227">
      <w:pPr>
        <w:pStyle w:val="ListParagraph"/>
        <w:spacing w:after="0" w:line="240" w:lineRule="auto"/>
        <w:ind w:left="0" w:firstLine="720"/>
        <w:jc w:val="both"/>
        <w:rPr>
          <w:rFonts w:ascii="Times New Roman" w:hAnsi="Times New Roman"/>
          <w:color w:val="000000" w:themeColor="text1"/>
          <w:sz w:val="28"/>
          <w:szCs w:val="28"/>
          <w:shd w:val="clear" w:color="auto" w:fill="FFFFFF"/>
        </w:rPr>
      </w:pPr>
      <w:r w:rsidRPr="00DE2FE4">
        <w:rPr>
          <w:rFonts w:ascii="Times New Roman" w:hAnsi="Times New Roman"/>
          <w:color w:val="000000" w:themeColor="text1"/>
          <w:sz w:val="28"/>
          <w:szCs w:val="28"/>
          <w:shd w:val="clear" w:color="auto" w:fill="FFFFFF"/>
        </w:rPr>
        <w:t>5.5.1.</w:t>
      </w:r>
      <w:r w:rsidR="00443968" w:rsidRPr="00DE2FE4">
        <w:rPr>
          <w:rFonts w:ascii="Times New Roman" w:hAnsi="Times New Roman"/>
          <w:color w:val="000000" w:themeColor="text1"/>
          <w:sz w:val="28"/>
          <w:szCs w:val="28"/>
          <w:shd w:val="clear" w:color="auto" w:fill="FFFFFF"/>
        </w:rPr>
        <w:t> </w:t>
      </w:r>
      <w:r w:rsidRPr="00DE2FE4">
        <w:rPr>
          <w:rFonts w:ascii="Times New Roman" w:hAnsi="Times New Roman"/>
          <w:color w:val="000000" w:themeColor="text1"/>
          <w:sz w:val="28"/>
          <w:szCs w:val="28"/>
          <w:shd w:val="clear" w:color="auto" w:fill="FFFFFF"/>
        </w:rPr>
        <w:t>reliģiskās darbības veikšanas viet</w:t>
      </w:r>
      <w:r w:rsidR="002A0751" w:rsidRPr="00DE2FE4">
        <w:rPr>
          <w:rFonts w:ascii="Times New Roman" w:hAnsi="Times New Roman"/>
          <w:color w:val="000000" w:themeColor="text1"/>
          <w:sz w:val="28"/>
          <w:szCs w:val="28"/>
          <w:shd w:val="clear" w:color="auto" w:fill="FFFFFF"/>
        </w:rPr>
        <w:t>a</w:t>
      </w:r>
      <w:r w:rsidRPr="00DE2FE4">
        <w:rPr>
          <w:rFonts w:ascii="Times New Roman" w:hAnsi="Times New Roman"/>
          <w:color w:val="000000" w:themeColor="text1"/>
          <w:sz w:val="28"/>
          <w:szCs w:val="28"/>
          <w:shd w:val="clear" w:color="auto" w:fill="FFFFFF"/>
        </w:rPr>
        <w:t>s 2020.</w:t>
      </w:r>
      <w:r w:rsidR="004F3818" w:rsidRPr="00DE2FE4">
        <w:rPr>
          <w:rFonts w:ascii="Times New Roman" w:hAnsi="Times New Roman"/>
          <w:color w:val="000000" w:themeColor="text1"/>
          <w:sz w:val="28"/>
          <w:szCs w:val="28"/>
          <w:shd w:val="clear" w:color="auto" w:fill="FFFFFF"/>
        </w:rPr>
        <w:t> </w:t>
      </w:r>
      <w:r w:rsidRPr="00DE2FE4">
        <w:rPr>
          <w:rFonts w:ascii="Times New Roman" w:hAnsi="Times New Roman"/>
          <w:color w:val="000000" w:themeColor="text1"/>
          <w:sz w:val="28"/>
          <w:szCs w:val="28"/>
          <w:shd w:val="clear" w:color="auto" w:fill="FFFFFF"/>
        </w:rPr>
        <w:t>gada 24.</w:t>
      </w:r>
      <w:r w:rsidR="004F3818" w:rsidRPr="00DE2FE4">
        <w:rPr>
          <w:rFonts w:ascii="Times New Roman" w:hAnsi="Times New Roman"/>
          <w:color w:val="000000" w:themeColor="text1"/>
          <w:sz w:val="28"/>
          <w:szCs w:val="28"/>
          <w:shd w:val="clear" w:color="auto" w:fill="FFFFFF"/>
        </w:rPr>
        <w:t> </w:t>
      </w:r>
      <w:r w:rsidRPr="00DE2FE4">
        <w:rPr>
          <w:rFonts w:ascii="Times New Roman" w:hAnsi="Times New Roman"/>
          <w:color w:val="000000" w:themeColor="text1"/>
          <w:sz w:val="28"/>
          <w:szCs w:val="28"/>
          <w:shd w:val="clear" w:color="auto" w:fill="FFFFFF"/>
        </w:rPr>
        <w:t>decembrī un 2021.</w:t>
      </w:r>
      <w:r w:rsidR="004F3818" w:rsidRPr="00DE2FE4">
        <w:rPr>
          <w:rFonts w:ascii="Times New Roman" w:hAnsi="Times New Roman"/>
          <w:color w:val="000000" w:themeColor="text1"/>
          <w:sz w:val="28"/>
          <w:szCs w:val="28"/>
          <w:shd w:val="clear" w:color="auto" w:fill="FFFFFF"/>
        </w:rPr>
        <w:t> </w:t>
      </w:r>
      <w:r w:rsidRPr="00DE2FE4">
        <w:rPr>
          <w:rFonts w:ascii="Times New Roman" w:hAnsi="Times New Roman"/>
          <w:color w:val="000000" w:themeColor="text1"/>
          <w:sz w:val="28"/>
          <w:szCs w:val="28"/>
          <w:shd w:val="clear" w:color="auto" w:fill="FFFFFF"/>
        </w:rPr>
        <w:t>gada 6.</w:t>
      </w:r>
      <w:r w:rsidR="004F3818" w:rsidRPr="00DE2FE4">
        <w:rPr>
          <w:rFonts w:ascii="Times New Roman" w:hAnsi="Times New Roman"/>
          <w:color w:val="000000" w:themeColor="text1"/>
          <w:sz w:val="28"/>
          <w:szCs w:val="28"/>
          <w:shd w:val="clear" w:color="auto" w:fill="FFFFFF"/>
        </w:rPr>
        <w:t> </w:t>
      </w:r>
      <w:r w:rsidRPr="00DE2FE4">
        <w:rPr>
          <w:rFonts w:ascii="Times New Roman" w:hAnsi="Times New Roman"/>
          <w:color w:val="000000" w:themeColor="text1"/>
          <w:sz w:val="28"/>
          <w:szCs w:val="28"/>
          <w:shd w:val="clear" w:color="auto" w:fill="FFFFFF"/>
        </w:rPr>
        <w:t>janvārī</w:t>
      </w:r>
      <w:r w:rsidR="002A0751" w:rsidRPr="00DE2FE4">
        <w:rPr>
          <w:rFonts w:ascii="Times New Roman" w:hAnsi="Times New Roman"/>
          <w:color w:val="000000" w:themeColor="text1"/>
          <w:sz w:val="28"/>
          <w:szCs w:val="28"/>
          <w:shd w:val="clear" w:color="auto" w:fill="FFFFFF"/>
        </w:rPr>
        <w:t>, kad</w:t>
      </w:r>
      <w:r w:rsidRPr="00DE2FE4">
        <w:rPr>
          <w:rFonts w:ascii="Times New Roman" w:hAnsi="Times New Roman"/>
          <w:color w:val="000000" w:themeColor="text1"/>
          <w:sz w:val="28"/>
          <w:szCs w:val="28"/>
          <w:shd w:val="clear" w:color="auto" w:fill="FFFFFF"/>
        </w:rPr>
        <w:t xml:space="preserve"> darb</w:t>
      </w:r>
      <w:r w:rsidR="000A2553" w:rsidRPr="00DE2FE4">
        <w:rPr>
          <w:rFonts w:ascii="Times New Roman" w:hAnsi="Times New Roman"/>
          <w:color w:val="000000" w:themeColor="text1"/>
          <w:sz w:val="28"/>
          <w:szCs w:val="28"/>
          <w:shd w:val="clear" w:color="auto" w:fill="FFFFFF"/>
        </w:rPr>
        <w:t>s</w:t>
      </w:r>
      <w:r w:rsidRPr="00DE2FE4">
        <w:rPr>
          <w:rFonts w:ascii="Times New Roman" w:hAnsi="Times New Roman"/>
          <w:color w:val="000000" w:themeColor="text1"/>
          <w:sz w:val="28"/>
          <w:szCs w:val="28"/>
          <w:shd w:val="clear" w:color="auto" w:fill="FFFFFF"/>
        </w:rPr>
        <w:t xml:space="preserve"> </w:t>
      </w:r>
      <w:r w:rsidR="002A0751" w:rsidRPr="00DE2FE4">
        <w:rPr>
          <w:rFonts w:ascii="Times New Roman" w:hAnsi="Times New Roman"/>
          <w:color w:val="000000" w:themeColor="text1"/>
          <w:sz w:val="28"/>
          <w:szCs w:val="28"/>
          <w:shd w:val="clear" w:color="auto" w:fill="FFFFFF"/>
        </w:rPr>
        <w:t>jā</w:t>
      </w:r>
      <w:r w:rsidRPr="00DE2FE4">
        <w:rPr>
          <w:rFonts w:ascii="Times New Roman" w:hAnsi="Times New Roman"/>
          <w:color w:val="000000" w:themeColor="text1"/>
          <w:sz w:val="28"/>
          <w:szCs w:val="28"/>
          <w:shd w:val="clear" w:color="auto" w:fill="FFFFFF"/>
        </w:rPr>
        <w:t>bei</w:t>
      </w:r>
      <w:r w:rsidR="002A0751" w:rsidRPr="00DE2FE4">
        <w:rPr>
          <w:rFonts w:ascii="Times New Roman" w:hAnsi="Times New Roman"/>
          <w:color w:val="000000" w:themeColor="text1"/>
          <w:sz w:val="28"/>
          <w:szCs w:val="28"/>
          <w:shd w:val="clear" w:color="auto" w:fill="FFFFFF"/>
        </w:rPr>
        <w:t>dz</w:t>
      </w:r>
      <w:r w:rsidRPr="00DE2FE4">
        <w:rPr>
          <w:rFonts w:ascii="Times New Roman" w:hAnsi="Times New Roman"/>
          <w:color w:val="000000" w:themeColor="text1"/>
          <w:sz w:val="28"/>
          <w:szCs w:val="28"/>
          <w:shd w:val="clear" w:color="auto" w:fill="FFFFFF"/>
        </w:rPr>
        <w:t xml:space="preserve"> ne vēlāk kā plkst</w:t>
      </w:r>
      <w:r w:rsidR="004F3818" w:rsidRPr="00DE2FE4">
        <w:rPr>
          <w:rFonts w:ascii="Times New Roman" w:hAnsi="Times New Roman"/>
          <w:color w:val="000000" w:themeColor="text1"/>
          <w:sz w:val="28"/>
          <w:szCs w:val="28"/>
          <w:shd w:val="clear" w:color="auto" w:fill="FFFFFF"/>
        </w:rPr>
        <w:t>.</w:t>
      </w:r>
      <w:r w:rsidRPr="00DE2FE4">
        <w:rPr>
          <w:rFonts w:ascii="Times New Roman" w:hAnsi="Times New Roman"/>
          <w:color w:val="000000" w:themeColor="text1"/>
          <w:sz w:val="28"/>
          <w:szCs w:val="28"/>
          <w:shd w:val="clear" w:color="auto" w:fill="FFFFFF"/>
        </w:rPr>
        <w:t xml:space="preserve"> 23</w:t>
      </w:r>
      <w:r w:rsidR="000A2553" w:rsidRPr="00DE2FE4">
        <w:rPr>
          <w:rFonts w:ascii="Times New Roman" w:hAnsi="Times New Roman"/>
          <w:color w:val="000000" w:themeColor="text1"/>
          <w:sz w:val="28"/>
          <w:szCs w:val="28"/>
          <w:shd w:val="clear" w:color="auto" w:fill="FFFFFF"/>
        </w:rPr>
        <w:t>.</w:t>
      </w:r>
      <w:r w:rsidRPr="00DE2FE4">
        <w:rPr>
          <w:rFonts w:ascii="Times New Roman" w:hAnsi="Times New Roman"/>
          <w:color w:val="000000" w:themeColor="text1"/>
          <w:sz w:val="28"/>
          <w:szCs w:val="28"/>
          <w:shd w:val="clear" w:color="auto" w:fill="FFFFFF"/>
        </w:rPr>
        <w:t>00;</w:t>
      </w:r>
    </w:p>
    <w:p w14:paraId="1CC0D2F2" w14:textId="5CC230E2" w:rsidR="00FC57BC" w:rsidRPr="00DE2FE4" w:rsidRDefault="00FC57BC" w:rsidP="004B6227">
      <w:pPr>
        <w:pStyle w:val="ListParagraph"/>
        <w:spacing w:after="0" w:line="240" w:lineRule="auto"/>
        <w:ind w:left="0" w:firstLine="720"/>
        <w:jc w:val="both"/>
        <w:rPr>
          <w:rFonts w:ascii="Times New Roman" w:hAnsi="Times New Roman"/>
          <w:color w:val="000000" w:themeColor="text1"/>
          <w:sz w:val="28"/>
          <w:szCs w:val="28"/>
          <w:shd w:val="clear" w:color="auto" w:fill="FFFFFF"/>
        </w:rPr>
      </w:pPr>
      <w:r w:rsidRPr="00DE2FE4">
        <w:rPr>
          <w:rFonts w:ascii="Times New Roman" w:hAnsi="Times New Roman"/>
          <w:color w:val="000000" w:themeColor="text1"/>
          <w:sz w:val="28"/>
          <w:szCs w:val="28"/>
          <w:shd w:val="clear" w:color="auto" w:fill="FFFFFF"/>
        </w:rPr>
        <w:lastRenderedPageBreak/>
        <w:t>5.5.2.</w:t>
      </w:r>
      <w:r w:rsidR="00443968" w:rsidRPr="00DE2FE4">
        <w:rPr>
          <w:rFonts w:ascii="Times New Roman" w:hAnsi="Times New Roman"/>
          <w:color w:val="000000" w:themeColor="text1"/>
          <w:sz w:val="28"/>
          <w:szCs w:val="28"/>
          <w:shd w:val="clear" w:color="auto" w:fill="FFFFFF"/>
        </w:rPr>
        <w:t> </w:t>
      </w:r>
      <w:r w:rsidR="00443968" w:rsidRPr="00DE2FE4">
        <w:rPr>
          <w:rFonts w:ascii="Times New Roman" w:hAnsi="Times New Roman"/>
          <w:color w:val="000000"/>
          <w:sz w:val="28"/>
          <w:szCs w:val="28"/>
        </w:rPr>
        <w:t>šā rīkojuma 5.16.1. un 5.16.2. apakšpunktā minētos sporta pasākumus</w:t>
      </w:r>
      <w:r w:rsidRPr="00DE2FE4">
        <w:rPr>
          <w:rFonts w:ascii="Times New Roman" w:hAnsi="Times New Roman"/>
          <w:color w:val="000000"/>
          <w:sz w:val="28"/>
          <w:szCs w:val="28"/>
        </w:rPr>
        <w:t>;"</w:t>
      </w:r>
      <w:r w:rsidRPr="00DE2FE4">
        <w:rPr>
          <w:rFonts w:ascii="Times New Roman" w:hAnsi="Times New Roman"/>
          <w:color w:val="000000" w:themeColor="text1"/>
          <w:sz w:val="28"/>
          <w:szCs w:val="28"/>
          <w:shd w:val="clear" w:color="auto" w:fill="FFFFFF"/>
        </w:rPr>
        <w:t>;</w:t>
      </w:r>
    </w:p>
    <w:p w14:paraId="10773BB6" w14:textId="77777777" w:rsidR="00E23ED9" w:rsidRPr="00DE2FE4" w:rsidRDefault="00E23ED9" w:rsidP="004B6227">
      <w:pPr>
        <w:suppressAutoHyphens w:val="0"/>
        <w:autoSpaceDN/>
        <w:spacing w:after="0" w:line="240" w:lineRule="auto"/>
        <w:contextualSpacing/>
        <w:jc w:val="both"/>
        <w:textAlignment w:val="auto"/>
        <w:rPr>
          <w:rFonts w:ascii="Times New Roman" w:hAnsi="Times New Roman"/>
          <w:sz w:val="28"/>
          <w:szCs w:val="28"/>
          <w:shd w:val="clear" w:color="auto" w:fill="FFFFFF"/>
        </w:rPr>
      </w:pPr>
    </w:p>
    <w:p w14:paraId="493A75EE" w14:textId="5D980642" w:rsidR="008B19CB" w:rsidRPr="00DE2FE4" w:rsidRDefault="001B78FB" w:rsidP="004B6227">
      <w:pPr>
        <w:suppressAutoHyphens w:val="0"/>
        <w:autoSpaceDN/>
        <w:spacing w:after="0" w:line="240" w:lineRule="auto"/>
        <w:ind w:firstLine="720"/>
        <w:contextualSpacing/>
        <w:jc w:val="both"/>
        <w:textAlignment w:val="auto"/>
        <w:rPr>
          <w:rFonts w:ascii="Times New Roman" w:hAnsi="Times New Roman"/>
          <w:sz w:val="28"/>
          <w:szCs w:val="28"/>
        </w:rPr>
      </w:pPr>
      <w:r w:rsidRPr="00DE2FE4">
        <w:rPr>
          <w:rFonts w:ascii="Times New Roman" w:hAnsi="Times New Roman"/>
          <w:sz w:val="28"/>
          <w:szCs w:val="28"/>
          <w:shd w:val="clear" w:color="auto" w:fill="FFFFFF"/>
        </w:rPr>
        <w:t>1.</w:t>
      </w:r>
      <w:r w:rsidR="0050405D" w:rsidRPr="00DE2FE4">
        <w:rPr>
          <w:rFonts w:ascii="Times New Roman" w:hAnsi="Times New Roman"/>
          <w:sz w:val="28"/>
          <w:szCs w:val="28"/>
          <w:shd w:val="clear" w:color="auto" w:fill="FFFFFF"/>
        </w:rPr>
        <w:t>1.</w:t>
      </w:r>
      <w:r w:rsidR="00BF5A4A" w:rsidRPr="00DE2FE4">
        <w:rPr>
          <w:rFonts w:ascii="Times New Roman" w:hAnsi="Times New Roman"/>
          <w:sz w:val="28"/>
          <w:szCs w:val="28"/>
          <w:shd w:val="clear" w:color="auto" w:fill="FFFFFF"/>
        </w:rPr>
        <w:t>5</w:t>
      </w:r>
      <w:r w:rsidR="00E23ED9" w:rsidRPr="00DE2FE4">
        <w:rPr>
          <w:rFonts w:ascii="Times New Roman" w:hAnsi="Times New Roman"/>
          <w:sz w:val="28"/>
          <w:szCs w:val="28"/>
          <w:shd w:val="clear" w:color="auto" w:fill="FFFFFF"/>
        </w:rPr>
        <w:t>. </w:t>
      </w:r>
      <w:r w:rsidR="004F3818" w:rsidRPr="00DE2FE4">
        <w:rPr>
          <w:rFonts w:ascii="Times New Roman" w:hAnsi="Times New Roman"/>
          <w:sz w:val="28"/>
          <w:szCs w:val="28"/>
          <w:shd w:val="clear" w:color="auto" w:fill="FFFFFF"/>
        </w:rPr>
        <w:t>i</w:t>
      </w:r>
      <w:r w:rsidR="00E23ED9" w:rsidRPr="00DE2FE4">
        <w:rPr>
          <w:rFonts w:ascii="Times New Roman" w:hAnsi="Times New Roman"/>
          <w:sz w:val="28"/>
          <w:szCs w:val="28"/>
        </w:rPr>
        <w:t>zteikt 5.5.</w:t>
      </w:r>
      <w:r w:rsidR="00E23ED9" w:rsidRPr="00DE2FE4">
        <w:rPr>
          <w:rFonts w:ascii="Times New Roman" w:hAnsi="Times New Roman"/>
          <w:sz w:val="28"/>
          <w:szCs w:val="28"/>
          <w:vertAlign w:val="superscript"/>
        </w:rPr>
        <w:t>1</w:t>
      </w:r>
      <w:r w:rsidR="00E23ED9" w:rsidRPr="00DE2FE4">
        <w:rPr>
          <w:rFonts w:ascii="Times New Roman" w:hAnsi="Times New Roman"/>
          <w:sz w:val="28"/>
          <w:szCs w:val="28"/>
        </w:rPr>
        <w:t> apakšpunktu šādā redakcijā:</w:t>
      </w:r>
    </w:p>
    <w:p w14:paraId="579A6F8F" w14:textId="77777777" w:rsidR="004B6227" w:rsidRPr="00DE2FE4" w:rsidRDefault="004B6227" w:rsidP="00DE2FE4">
      <w:pPr>
        <w:suppressAutoHyphens w:val="0"/>
        <w:autoSpaceDN/>
        <w:spacing w:after="0" w:line="240" w:lineRule="auto"/>
        <w:ind w:firstLine="720"/>
        <w:contextualSpacing/>
        <w:jc w:val="both"/>
        <w:textAlignment w:val="auto"/>
        <w:rPr>
          <w:rFonts w:ascii="Times New Roman" w:hAnsi="Times New Roman"/>
          <w:color w:val="000000"/>
          <w:sz w:val="28"/>
          <w:szCs w:val="28"/>
        </w:rPr>
      </w:pPr>
    </w:p>
    <w:p w14:paraId="21240024" w14:textId="4F751C5B" w:rsidR="00396F81" w:rsidRPr="00DE2FE4" w:rsidRDefault="00396F81" w:rsidP="00DE2FE4">
      <w:pPr>
        <w:ind w:firstLine="720"/>
        <w:jc w:val="both"/>
        <w:rPr>
          <w:rFonts w:ascii="Times New Roman" w:hAnsi="Times New Roman"/>
          <w:sz w:val="28"/>
          <w:szCs w:val="28"/>
        </w:rPr>
      </w:pPr>
      <w:bookmarkStart w:id="4" w:name="_Hlk59118094"/>
      <w:r w:rsidRPr="00DE2FE4">
        <w:rPr>
          <w:rFonts w:ascii="Times New Roman" w:hAnsi="Times New Roman"/>
          <w:color w:val="000000"/>
          <w:sz w:val="28"/>
          <w:szCs w:val="28"/>
        </w:rPr>
        <w:t>"</w:t>
      </w:r>
      <w:r w:rsidRPr="00DE2FE4">
        <w:rPr>
          <w:rFonts w:ascii="Times New Roman" w:hAnsi="Times New Roman"/>
          <w:sz w:val="28"/>
          <w:szCs w:val="28"/>
          <w:shd w:val="clear" w:color="auto" w:fill="FFFFFF"/>
        </w:rPr>
        <w:t>5.5.</w:t>
      </w:r>
      <w:r w:rsidRPr="00DE2FE4">
        <w:rPr>
          <w:rFonts w:ascii="Times New Roman" w:hAnsi="Times New Roman"/>
          <w:sz w:val="28"/>
          <w:szCs w:val="28"/>
          <w:shd w:val="clear" w:color="auto" w:fill="FFFFFF"/>
          <w:vertAlign w:val="superscript"/>
        </w:rPr>
        <w:t>1</w:t>
      </w:r>
      <w:r w:rsidRPr="00DE2FE4">
        <w:rPr>
          <w:rFonts w:ascii="Times New Roman" w:hAnsi="Times New Roman"/>
          <w:sz w:val="28"/>
          <w:szCs w:val="28"/>
          <w:shd w:val="clear" w:color="auto" w:fill="FFFFFF"/>
        </w:rPr>
        <w:t xml:space="preserve"> pārtraukt </w:t>
      </w:r>
      <w:proofErr w:type="spellStart"/>
      <w:r w:rsidRPr="00DE2FE4">
        <w:rPr>
          <w:rFonts w:ascii="Times New Roman" w:hAnsi="Times New Roman"/>
          <w:sz w:val="28"/>
          <w:szCs w:val="28"/>
          <w:shd w:val="clear" w:color="auto" w:fill="FFFFFF"/>
        </w:rPr>
        <w:t>kultūrvietu</w:t>
      </w:r>
      <w:proofErr w:type="spellEnd"/>
      <w:r w:rsidRPr="00DE2FE4">
        <w:rPr>
          <w:rFonts w:ascii="Times New Roman" w:hAnsi="Times New Roman"/>
          <w:sz w:val="28"/>
          <w:szCs w:val="28"/>
          <w:shd w:val="clear" w:color="auto" w:fill="FFFFFF"/>
        </w:rPr>
        <w:t xml:space="preserve"> un izstāžu norises vietu darbību, </w:t>
      </w:r>
      <w:r w:rsidR="00DE2FE4" w:rsidRPr="00DE2FE4">
        <w:rPr>
          <w:rFonts w:ascii="Times New Roman" w:hAnsi="Times New Roman"/>
          <w:sz w:val="28"/>
          <w:szCs w:val="28"/>
          <w:shd w:val="clear" w:color="auto" w:fill="FFFFFF"/>
        </w:rPr>
        <w:t>arī</w:t>
      </w:r>
      <w:r w:rsidRPr="00DE2FE4">
        <w:rPr>
          <w:rFonts w:ascii="Times New Roman" w:hAnsi="Times New Roman"/>
          <w:sz w:val="28"/>
          <w:szCs w:val="28"/>
          <w:shd w:val="clear" w:color="auto" w:fill="FFFFFF"/>
        </w:rPr>
        <w:t xml:space="preserve"> </w:t>
      </w:r>
      <w:r w:rsidRPr="00DE2FE4">
        <w:rPr>
          <w:rFonts w:ascii="Times New Roman" w:hAnsi="Times New Roman"/>
          <w:sz w:val="28"/>
          <w:szCs w:val="28"/>
        </w:rPr>
        <w:t>darbības, kas saistītas ar</w:t>
      </w:r>
      <w:r w:rsidRPr="00DE2FE4">
        <w:rPr>
          <w:rFonts w:ascii="Times New Roman" w:hAnsi="Times New Roman"/>
          <w:sz w:val="28"/>
          <w:szCs w:val="28"/>
          <w:shd w:val="clear" w:color="auto" w:fill="FFFFFF"/>
        </w:rPr>
        <w:t xml:space="preserve"> ielu tirdzniecības organizēšanu (</w:t>
      </w:r>
      <w:r w:rsidR="00DE2FE4" w:rsidRPr="00DE2FE4">
        <w:rPr>
          <w:rFonts w:ascii="Times New Roman" w:hAnsi="Times New Roman"/>
          <w:sz w:val="28"/>
          <w:szCs w:val="28"/>
          <w:shd w:val="clear" w:color="auto" w:fill="FFFFFF"/>
        </w:rPr>
        <w:t>tai skaitā</w:t>
      </w:r>
      <w:r w:rsidRPr="00DE2FE4">
        <w:rPr>
          <w:rFonts w:ascii="Times New Roman" w:hAnsi="Times New Roman"/>
          <w:sz w:val="28"/>
          <w:szCs w:val="28"/>
          <w:shd w:val="clear" w:color="auto" w:fill="FFFFFF"/>
        </w:rPr>
        <w:t xml:space="preserve"> gadatirgu </w:t>
      </w:r>
      <w:r w:rsidR="00DE2FE4" w:rsidRPr="00DE2FE4">
        <w:rPr>
          <w:rFonts w:ascii="Times New Roman" w:hAnsi="Times New Roman"/>
          <w:sz w:val="28"/>
          <w:szCs w:val="28"/>
          <w:shd w:val="clear" w:color="auto" w:fill="FFFFFF"/>
        </w:rPr>
        <w:t>darbību</w:t>
      </w:r>
      <w:r w:rsidRPr="00DE2FE4">
        <w:rPr>
          <w:rFonts w:ascii="Times New Roman" w:hAnsi="Times New Roman"/>
          <w:sz w:val="28"/>
          <w:szCs w:val="28"/>
          <w:shd w:val="clear" w:color="auto" w:fill="FFFFFF"/>
        </w:rPr>
        <w:t>),</w:t>
      </w:r>
      <w:r w:rsidR="00DE2FE4" w:rsidRPr="00DE2FE4">
        <w:rPr>
          <w:rFonts w:ascii="Times New Roman" w:hAnsi="Times New Roman"/>
          <w:sz w:val="28"/>
          <w:szCs w:val="28"/>
          <w:shd w:val="clear" w:color="auto" w:fill="FFFFFF"/>
        </w:rPr>
        <w:t xml:space="preserve"> </w:t>
      </w:r>
      <w:r w:rsidRPr="00DE2FE4">
        <w:rPr>
          <w:rFonts w:ascii="Times New Roman" w:hAnsi="Times New Roman"/>
          <w:sz w:val="28"/>
          <w:szCs w:val="28"/>
          <w:shd w:val="clear" w:color="auto" w:fill="FFFFFF"/>
        </w:rPr>
        <w:t xml:space="preserve">izņemot muzeju brīvdabas teritorijas. </w:t>
      </w:r>
      <w:proofErr w:type="spellStart"/>
      <w:r w:rsidRPr="00DE2FE4">
        <w:rPr>
          <w:rFonts w:ascii="Times New Roman" w:hAnsi="Times New Roman"/>
          <w:sz w:val="28"/>
          <w:szCs w:val="28"/>
          <w:shd w:val="clear" w:color="auto" w:fill="FFFFFF"/>
        </w:rPr>
        <w:t>Kultūrvietās</w:t>
      </w:r>
      <w:proofErr w:type="spellEnd"/>
      <w:r w:rsidRPr="00DE2FE4">
        <w:rPr>
          <w:rFonts w:ascii="Times New Roman" w:hAnsi="Times New Roman"/>
          <w:sz w:val="28"/>
          <w:szCs w:val="28"/>
          <w:shd w:val="clear" w:color="auto" w:fill="FFFFFF"/>
        </w:rPr>
        <w:t xml:space="preserve"> var notikt organizēti </w:t>
      </w:r>
      <w:r w:rsidRPr="00DE2FE4">
        <w:rPr>
          <w:rFonts w:ascii="Times New Roman" w:hAnsi="Times New Roman"/>
          <w:color w:val="000000"/>
          <w:sz w:val="28"/>
          <w:szCs w:val="28"/>
          <w:bdr w:val="none" w:sz="0" w:space="0" w:color="auto" w:frame="1"/>
        </w:rPr>
        <w:t>profesionālās mākslas mēģinājumi no plkst.</w:t>
      </w:r>
      <w:r w:rsidRPr="00DE2FE4">
        <w:rPr>
          <w:rFonts w:ascii="Times New Roman" w:hAnsi="Times New Roman"/>
          <w:color w:val="000000"/>
          <w:sz w:val="28"/>
          <w:szCs w:val="28"/>
          <w:shd w:val="clear" w:color="auto" w:fill="FFFFFF"/>
        </w:rPr>
        <w:t xml:space="preserve"> </w:t>
      </w:r>
      <w:r w:rsidRPr="00DE2FE4">
        <w:rPr>
          <w:rFonts w:ascii="Times New Roman" w:hAnsi="Times New Roman"/>
          <w:color w:val="000000"/>
          <w:sz w:val="28"/>
          <w:szCs w:val="28"/>
          <w:bdr w:val="none" w:sz="0" w:space="0" w:color="auto" w:frame="1"/>
        </w:rPr>
        <w:t>6.00 līdz plkst.</w:t>
      </w:r>
      <w:r w:rsidRPr="00DE2FE4">
        <w:rPr>
          <w:rFonts w:ascii="Times New Roman" w:hAnsi="Times New Roman"/>
          <w:color w:val="000000"/>
          <w:sz w:val="28"/>
          <w:szCs w:val="28"/>
          <w:shd w:val="clear" w:color="auto" w:fill="FFFFFF"/>
        </w:rPr>
        <w:t xml:space="preserve"> 22.00</w:t>
      </w:r>
      <w:r w:rsidRPr="00DE2FE4">
        <w:rPr>
          <w:rFonts w:ascii="Times New Roman" w:hAnsi="Times New Roman"/>
          <w:sz w:val="28"/>
          <w:szCs w:val="28"/>
          <w:shd w:val="clear" w:color="auto" w:fill="FFFFFF"/>
        </w:rPr>
        <w:t>;</w:t>
      </w:r>
      <w:r w:rsidRPr="00DE2FE4">
        <w:rPr>
          <w:rFonts w:ascii="Times New Roman" w:hAnsi="Times New Roman"/>
          <w:color w:val="000000"/>
          <w:sz w:val="28"/>
          <w:szCs w:val="28"/>
        </w:rPr>
        <w:t>"</w:t>
      </w:r>
      <w:r w:rsidRPr="00DE2FE4">
        <w:rPr>
          <w:rFonts w:ascii="Times New Roman" w:hAnsi="Times New Roman"/>
          <w:sz w:val="28"/>
          <w:szCs w:val="28"/>
          <w:shd w:val="clear" w:color="auto" w:fill="FFFFFF"/>
        </w:rPr>
        <w:t>;</w:t>
      </w:r>
    </w:p>
    <w:p w14:paraId="6CDDF3DF" w14:textId="0765256A" w:rsidR="00E71815" w:rsidRPr="00DE2FE4" w:rsidRDefault="00E71815" w:rsidP="00DE2FE4">
      <w:pPr>
        <w:spacing w:after="0" w:line="240" w:lineRule="auto"/>
        <w:ind w:firstLine="720"/>
        <w:jc w:val="both"/>
        <w:rPr>
          <w:rFonts w:ascii="Times New Roman" w:hAnsi="Times New Roman"/>
          <w:sz w:val="28"/>
          <w:szCs w:val="28"/>
        </w:rPr>
      </w:pPr>
    </w:p>
    <w:bookmarkEnd w:id="4"/>
    <w:p w14:paraId="6AB6AE4F" w14:textId="2D54B3F5" w:rsidR="00E71815" w:rsidRPr="00DE2FE4" w:rsidRDefault="00E71815" w:rsidP="00DE2FE4">
      <w:pPr>
        <w:spacing w:after="0" w:line="240" w:lineRule="auto"/>
        <w:ind w:firstLine="720"/>
        <w:jc w:val="both"/>
        <w:rPr>
          <w:rFonts w:ascii="Times New Roman" w:hAnsi="Times New Roman"/>
          <w:sz w:val="28"/>
          <w:szCs w:val="28"/>
        </w:rPr>
      </w:pPr>
      <w:r w:rsidRPr="00DE2FE4">
        <w:rPr>
          <w:rFonts w:ascii="Times New Roman" w:hAnsi="Times New Roman"/>
          <w:sz w:val="28"/>
          <w:szCs w:val="28"/>
        </w:rPr>
        <w:t>1.2.</w:t>
      </w:r>
      <w:r w:rsidRPr="00DE2FE4">
        <w:rPr>
          <w:sz w:val="28"/>
          <w:szCs w:val="28"/>
        </w:rPr>
        <w:t xml:space="preserve"> </w:t>
      </w:r>
      <w:r w:rsidR="008E5938" w:rsidRPr="00DE2FE4">
        <w:rPr>
          <w:rFonts w:ascii="Times New Roman" w:hAnsi="Times New Roman"/>
          <w:sz w:val="28"/>
          <w:szCs w:val="28"/>
        </w:rPr>
        <w:t>i</w:t>
      </w:r>
      <w:r w:rsidRPr="00DE2FE4">
        <w:rPr>
          <w:rFonts w:ascii="Times New Roman" w:hAnsi="Times New Roman"/>
          <w:sz w:val="28"/>
          <w:szCs w:val="28"/>
        </w:rPr>
        <w:t>zteikt 5.6. apakšpunktu šādā redakcijā:</w:t>
      </w:r>
    </w:p>
    <w:p w14:paraId="2ACA4424" w14:textId="77777777" w:rsidR="004B6227" w:rsidRPr="00DE2FE4" w:rsidRDefault="004B6227" w:rsidP="00DE2FE4">
      <w:pPr>
        <w:spacing w:after="0" w:line="240" w:lineRule="auto"/>
        <w:ind w:firstLine="720"/>
        <w:jc w:val="both"/>
        <w:rPr>
          <w:rFonts w:ascii="Times New Roman" w:hAnsi="Times New Roman"/>
          <w:color w:val="000000"/>
          <w:sz w:val="28"/>
          <w:szCs w:val="28"/>
        </w:rPr>
      </w:pPr>
    </w:p>
    <w:p w14:paraId="18FE1836" w14:textId="51FDBD8D" w:rsidR="00E71815" w:rsidRPr="00DE2FE4" w:rsidRDefault="00E71815" w:rsidP="00DE2FE4">
      <w:pPr>
        <w:spacing w:after="0" w:line="240" w:lineRule="auto"/>
        <w:ind w:firstLine="720"/>
        <w:jc w:val="both"/>
        <w:rPr>
          <w:rFonts w:ascii="Times New Roman" w:hAnsi="Times New Roman"/>
          <w:sz w:val="28"/>
          <w:szCs w:val="28"/>
          <w:shd w:val="clear" w:color="auto" w:fill="FFFFFF"/>
        </w:rPr>
      </w:pPr>
      <w:r w:rsidRPr="00DE2FE4">
        <w:rPr>
          <w:rFonts w:ascii="Times New Roman" w:hAnsi="Times New Roman"/>
          <w:color w:val="000000"/>
          <w:sz w:val="28"/>
          <w:szCs w:val="28"/>
        </w:rPr>
        <w:t>"</w:t>
      </w:r>
      <w:r w:rsidRPr="00DE2FE4">
        <w:rPr>
          <w:rFonts w:ascii="Times New Roman" w:hAnsi="Times New Roman"/>
          <w:sz w:val="28"/>
          <w:szCs w:val="28"/>
          <w:shd w:val="clear" w:color="auto" w:fill="FFFFFF"/>
        </w:rPr>
        <w:t>5.6. sabiedriskās ēdināšanas vietās atļaut izsniegt ēdienu tikai līdzņemšanai</w:t>
      </w:r>
      <w:r w:rsidR="00423B52" w:rsidRPr="00DE2FE4">
        <w:rPr>
          <w:rFonts w:ascii="Times New Roman" w:hAnsi="Times New Roman"/>
          <w:sz w:val="28"/>
          <w:szCs w:val="28"/>
          <w:shd w:val="clear" w:color="auto" w:fill="FFFFFF"/>
        </w:rPr>
        <w:t xml:space="preserve"> </w:t>
      </w:r>
      <w:r w:rsidR="00FB6971" w:rsidRPr="00DE2FE4">
        <w:rPr>
          <w:rFonts w:ascii="Times New Roman" w:hAnsi="Times New Roman"/>
          <w:sz w:val="28"/>
          <w:szCs w:val="28"/>
          <w:shd w:val="clear" w:color="auto" w:fill="FFFFFF"/>
        </w:rPr>
        <w:t>(</w:t>
      </w:r>
      <w:r w:rsidR="00423B52" w:rsidRPr="00DE2FE4">
        <w:rPr>
          <w:rFonts w:ascii="Times New Roman" w:hAnsi="Times New Roman"/>
          <w:sz w:val="28"/>
          <w:szCs w:val="28"/>
          <w:shd w:val="clear" w:color="auto" w:fill="FFFFFF"/>
        </w:rPr>
        <w:t>izņemot</w:t>
      </w:r>
      <w:r w:rsidRPr="00DE2FE4">
        <w:rPr>
          <w:rFonts w:ascii="Times New Roman" w:hAnsi="Times New Roman"/>
          <w:sz w:val="28"/>
          <w:szCs w:val="28"/>
          <w:shd w:val="clear" w:color="auto" w:fill="FFFFFF"/>
        </w:rPr>
        <w:t xml:space="preserve"> </w:t>
      </w:r>
      <w:r w:rsidR="00423B52" w:rsidRPr="00DE2FE4">
        <w:rPr>
          <w:rFonts w:ascii="Times New Roman" w:hAnsi="Times New Roman"/>
          <w:sz w:val="28"/>
          <w:szCs w:val="28"/>
          <w:shd w:val="clear" w:color="auto" w:fill="FFFFFF"/>
        </w:rPr>
        <w:t>r</w:t>
      </w:r>
      <w:r w:rsidRPr="00DE2FE4">
        <w:rPr>
          <w:rFonts w:ascii="Times New Roman" w:hAnsi="Times New Roman"/>
          <w:sz w:val="28"/>
          <w:szCs w:val="28"/>
          <w:shd w:val="clear" w:color="auto" w:fill="FFFFFF"/>
        </w:rPr>
        <w:t>ažošanas uzņēmum</w:t>
      </w:r>
      <w:r w:rsidR="00423B52" w:rsidRPr="00DE2FE4">
        <w:rPr>
          <w:rFonts w:ascii="Times New Roman" w:hAnsi="Times New Roman"/>
          <w:sz w:val="28"/>
          <w:szCs w:val="28"/>
          <w:shd w:val="clear" w:color="auto" w:fill="FFFFFF"/>
        </w:rPr>
        <w:t>u</w:t>
      </w:r>
      <w:r w:rsidRPr="00DE2FE4">
        <w:rPr>
          <w:rFonts w:ascii="Times New Roman" w:hAnsi="Times New Roman"/>
          <w:sz w:val="28"/>
          <w:szCs w:val="28"/>
          <w:shd w:val="clear" w:color="auto" w:fill="FFFFFF"/>
        </w:rPr>
        <w:t>s</w:t>
      </w:r>
      <w:r w:rsidR="00FB6971" w:rsidRPr="00DE2FE4">
        <w:rPr>
          <w:rFonts w:ascii="Times New Roman" w:hAnsi="Times New Roman"/>
          <w:sz w:val="28"/>
          <w:szCs w:val="28"/>
          <w:shd w:val="clear" w:color="auto" w:fill="FFFFFF"/>
        </w:rPr>
        <w:t xml:space="preserve">, </w:t>
      </w:r>
      <w:r w:rsidR="000A2553" w:rsidRPr="00DE2FE4">
        <w:rPr>
          <w:rFonts w:ascii="Times New Roman" w:hAnsi="Times New Roman"/>
          <w:sz w:val="28"/>
          <w:szCs w:val="28"/>
          <w:shd w:val="clear" w:color="auto" w:fill="FFFFFF"/>
        </w:rPr>
        <w:t>kur tas nav iespējams, ievērojot nosacījumu, ka</w:t>
      </w:r>
      <w:r w:rsidR="00FB6971" w:rsidRPr="00DE2FE4">
        <w:rPr>
          <w:rFonts w:ascii="Times New Roman" w:hAnsi="Times New Roman"/>
          <w:sz w:val="28"/>
          <w:szCs w:val="28"/>
          <w:shd w:val="clear" w:color="auto" w:fill="FFFFFF"/>
        </w:rPr>
        <w:t xml:space="preserve"> attiecīgā </w:t>
      </w:r>
      <w:r w:rsidR="00423B52" w:rsidRPr="00DE2FE4">
        <w:rPr>
          <w:rFonts w:ascii="Times New Roman" w:hAnsi="Times New Roman"/>
          <w:sz w:val="28"/>
          <w:szCs w:val="28"/>
          <w:shd w:val="clear" w:color="auto" w:fill="FFFFFF"/>
        </w:rPr>
        <w:t>ēdināšana</w:t>
      </w:r>
      <w:r w:rsidR="000A2553" w:rsidRPr="00DE2FE4">
        <w:rPr>
          <w:rFonts w:ascii="Times New Roman" w:hAnsi="Times New Roman"/>
          <w:sz w:val="28"/>
          <w:szCs w:val="28"/>
          <w:shd w:val="clear" w:color="auto" w:fill="FFFFFF"/>
        </w:rPr>
        <w:t>s</w:t>
      </w:r>
      <w:r w:rsidR="00423B52" w:rsidRPr="00DE2FE4">
        <w:rPr>
          <w:rFonts w:ascii="Times New Roman" w:hAnsi="Times New Roman"/>
          <w:sz w:val="28"/>
          <w:szCs w:val="28"/>
          <w:shd w:val="clear" w:color="auto" w:fill="FFFFFF"/>
        </w:rPr>
        <w:t xml:space="preserve"> vieta</w:t>
      </w:r>
      <w:r w:rsidRPr="00DE2FE4">
        <w:rPr>
          <w:rFonts w:ascii="Times New Roman" w:hAnsi="Times New Roman"/>
          <w:sz w:val="28"/>
          <w:szCs w:val="28"/>
          <w:shd w:val="clear" w:color="auto" w:fill="FFFFFF"/>
        </w:rPr>
        <w:t xml:space="preserve"> nav publiski pieejama un ir nodrošināts, ka personu grupu plūsmas, kurām nav ikdienas saskares, fiziski nepārklājas</w:t>
      </w:r>
      <w:r w:rsidR="00423B52" w:rsidRPr="00DE2FE4">
        <w:rPr>
          <w:rFonts w:ascii="Times New Roman" w:hAnsi="Times New Roman"/>
          <w:sz w:val="28"/>
          <w:szCs w:val="28"/>
          <w:shd w:val="clear" w:color="auto" w:fill="FFFFFF"/>
        </w:rPr>
        <w:t>,</w:t>
      </w:r>
      <w:r w:rsidRPr="00DE2FE4">
        <w:rPr>
          <w:rFonts w:ascii="Times New Roman" w:hAnsi="Times New Roman"/>
          <w:color w:val="414142"/>
          <w:sz w:val="28"/>
          <w:szCs w:val="28"/>
          <w:shd w:val="clear" w:color="auto" w:fill="FFFFFF"/>
        </w:rPr>
        <w:t xml:space="preserve"> </w:t>
      </w:r>
      <w:r w:rsidRPr="00DE2FE4">
        <w:rPr>
          <w:rFonts w:ascii="Times New Roman" w:hAnsi="Times New Roman"/>
          <w:sz w:val="28"/>
          <w:szCs w:val="28"/>
          <w:shd w:val="clear" w:color="auto" w:fill="FFFFFF"/>
        </w:rPr>
        <w:t xml:space="preserve">ēdināšanas laikā pie viena galdiņa atrodas tikai viena persona un starp galdiņiem ir </w:t>
      </w:r>
      <w:r w:rsidR="00995D2B" w:rsidRPr="00DE2FE4">
        <w:rPr>
          <w:rFonts w:ascii="Times New Roman" w:hAnsi="Times New Roman"/>
          <w:sz w:val="28"/>
          <w:szCs w:val="28"/>
          <w:shd w:val="clear" w:color="auto" w:fill="FFFFFF"/>
        </w:rPr>
        <w:t>divu</w:t>
      </w:r>
      <w:r w:rsidRPr="00DE2FE4">
        <w:rPr>
          <w:rFonts w:ascii="Times New Roman" w:hAnsi="Times New Roman"/>
          <w:sz w:val="28"/>
          <w:szCs w:val="28"/>
          <w:shd w:val="clear" w:color="auto" w:fill="FFFFFF"/>
        </w:rPr>
        <w:t xml:space="preserve"> metru distance</w:t>
      </w:r>
      <w:r w:rsidR="00FB6971" w:rsidRPr="00DE2FE4">
        <w:rPr>
          <w:rFonts w:ascii="Times New Roman" w:hAnsi="Times New Roman"/>
          <w:sz w:val="28"/>
          <w:szCs w:val="28"/>
          <w:shd w:val="clear" w:color="auto" w:fill="FFFFFF"/>
        </w:rPr>
        <w:t>)</w:t>
      </w:r>
      <w:r w:rsidRPr="00DE2FE4">
        <w:rPr>
          <w:rFonts w:ascii="Times New Roman" w:hAnsi="Times New Roman"/>
          <w:sz w:val="28"/>
          <w:szCs w:val="28"/>
          <w:shd w:val="clear" w:color="auto" w:fill="FFFFFF"/>
        </w:rPr>
        <w:t>;</w:t>
      </w:r>
      <w:r w:rsidRPr="00DE2FE4">
        <w:rPr>
          <w:rFonts w:ascii="Times New Roman" w:hAnsi="Times New Roman"/>
          <w:color w:val="000000"/>
          <w:sz w:val="28"/>
          <w:szCs w:val="28"/>
        </w:rPr>
        <w:t>"</w:t>
      </w:r>
      <w:r w:rsidRPr="00DE2FE4">
        <w:rPr>
          <w:rFonts w:ascii="Times New Roman" w:hAnsi="Times New Roman"/>
          <w:sz w:val="28"/>
          <w:szCs w:val="28"/>
          <w:shd w:val="clear" w:color="auto" w:fill="FFFFFF"/>
        </w:rPr>
        <w:t>;</w:t>
      </w:r>
    </w:p>
    <w:p w14:paraId="394E571D" w14:textId="77777777" w:rsidR="0090392F" w:rsidRPr="00DE2FE4" w:rsidRDefault="0090392F" w:rsidP="004B6227">
      <w:pPr>
        <w:spacing w:after="0" w:line="240" w:lineRule="auto"/>
        <w:ind w:firstLine="720"/>
        <w:jc w:val="both"/>
        <w:rPr>
          <w:rFonts w:ascii="Times New Roman" w:hAnsi="Times New Roman"/>
          <w:sz w:val="28"/>
          <w:szCs w:val="28"/>
          <w:shd w:val="clear" w:color="auto" w:fill="FFFFFF"/>
        </w:rPr>
      </w:pPr>
    </w:p>
    <w:p w14:paraId="34EB3406" w14:textId="44D4F881" w:rsidR="00095B4C" w:rsidRPr="00DE2FE4" w:rsidRDefault="00095B4C" w:rsidP="004B6227">
      <w:pPr>
        <w:spacing w:after="0" w:line="240" w:lineRule="auto"/>
        <w:ind w:firstLine="720"/>
        <w:jc w:val="both"/>
        <w:rPr>
          <w:rFonts w:ascii="Times New Roman" w:hAnsi="Times New Roman"/>
          <w:sz w:val="28"/>
          <w:szCs w:val="28"/>
        </w:rPr>
      </w:pPr>
      <w:r w:rsidRPr="00DE2FE4">
        <w:rPr>
          <w:rFonts w:ascii="Times New Roman" w:hAnsi="Times New Roman"/>
          <w:sz w:val="28"/>
          <w:szCs w:val="28"/>
          <w:shd w:val="clear" w:color="auto" w:fill="FFFFFF"/>
        </w:rPr>
        <w:t>1.3.</w:t>
      </w:r>
      <w:r w:rsidR="00FC57BC" w:rsidRPr="00DE2FE4">
        <w:rPr>
          <w:rFonts w:ascii="Times New Roman" w:hAnsi="Times New Roman"/>
          <w:sz w:val="28"/>
          <w:szCs w:val="28"/>
          <w:shd w:val="clear" w:color="auto" w:fill="FFFFFF"/>
        </w:rPr>
        <w:t xml:space="preserve"> </w:t>
      </w:r>
      <w:r w:rsidR="008E5938" w:rsidRPr="00DE2FE4">
        <w:rPr>
          <w:rFonts w:ascii="Times New Roman" w:hAnsi="Times New Roman"/>
          <w:sz w:val="28"/>
          <w:szCs w:val="28"/>
        </w:rPr>
        <w:t>n</w:t>
      </w:r>
      <w:r w:rsidR="00FC57BC" w:rsidRPr="00DE2FE4">
        <w:rPr>
          <w:rFonts w:ascii="Times New Roman" w:hAnsi="Times New Roman"/>
          <w:sz w:val="28"/>
          <w:szCs w:val="28"/>
        </w:rPr>
        <w:t>o 2020.</w:t>
      </w:r>
      <w:r w:rsidR="008E5938" w:rsidRPr="00DE2FE4">
        <w:rPr>
          <w:rFonts w:ascii="Times New Roman" w:hAnsi="Times New Roman"/>
          <w:sz w:val="28"/>
          <w:szCs w:val="28"/>
        </w:rPr>
        <w:t> </w:t>
      </w:r>
      <w:r w:rsidR="00FC57BC" w:rsidRPr="00DE2FE4">
        <w:rPr>
          <w:rFonts w:ascii="Times New Roman" w:hAnsi="Times New Roman"/>
          <w:sz w:val="28"/>
          <w:szCs w:val="28"/>
        </w:rPr>
        <w:t>gada 19. decembra līdz 2021.</w:t>
      </w:r>
      <w:r w:rsidR="008E5938" w:rsidRPr="00DE2FE4">
        <w:rPr>
          <w:rFonts w:ascii="Times New Roman" w:hAnsi="Times New Roman"/>
          <w:sz w:val="28"/>
          <w:szCs w:val="28"/>
        </w:rPr>
        <w:t> </w:t>
      </w:r>
      <w:r w:rsidR="00FC57BC" w:rsidRPr="00DE2FE4">
        <w:rPr>
          <w:rFonts w:ascii="Times New Roman" w:hAnsi="Times New Roman"/>
          <w:sz w:val="28"/>
          <w:szCs w:val="28"/>
        </w:rPr>
        <w:t xml:space="preserve">gada </w:t>
      </w:r>
      <w:r w:rsidR="008E5938" w:rsidRPr="00DE2FE4">
        <w:rPr>
          <w:rFonts w:ascii="Times New Roman" w:hAnsi="Times New Roman"/>
          <w:sz w:val="28"/>
          <w:szCs w:val="28"/>
        </w:rPr>
        <w:t>11</w:t>
      </w:r>
      <w:r w:rsidR="00FC57BC" w:rsidRPr="00DE2FE4">
        <w:rPr>
          <w:rFonts w:ascii="Times New Roman" w:hAnsi="Times New Roman"/>
          <w:sz w:val="28"/>
          <w:szCs w:val="28"/>
        </w:rPr>
        <w:t>. janvārim:</w:t>
      </w:r>
    </w:p>
    <w:p w14:paraId="5AA88084" w14:textId="7A1DC902" w:rsidR="00E71815" w:rsidRPr="00DE2FE4" w:rsidRDefault="00FC57BC" w:rsidP="004B6227">
      <w:pPr>
        <w:spacing w:after="0" w:line="240" w:lineRule="auto"/>
        <w:ind w:firstLine="720"/>
        <w:jc w:val="both"/>
        <w:rPr>
          <w:rFonts w:ascii="Times New Roman" w:hAnsi="Times New Roman"/>
          <w:sz w:val="28"/>
          <w:szCs w:val="28"/>
          <w:shd w:val="clear" w:color="auto" w:fill="FFFFFF"/>
        </w:rPr>
      </w:pPr>
      <w:r w:rsidRPr="00DE2FE4">
        <w:rPr>
          <w:rFonts w:ascii="Times New Roman" w:hAnsi="Times New Roman"/>
          <w:sz w:val="28"/>
          <w:szCs w:val="28"/>
        </w:rPr>
        <w:t>1.3.1. </w:t>
      </w:r>
      <w:r w:rsidR="00E71815" w:rsidRPr="00DE2FE4">
        <w:rPr>
          <w:rFonts w:ascii="Times New Roman" w:hAnsi="Times New Roman"/>
          <w:sz w:val="28"/>
          <w:szCs w:val="28"/>
        </w:rPr>
        <w:t>i</w:t>
      </w:r>
      <w:r w:rsidR="00E71815" w:rsidRPr="00DE2FE4">
        <w:rPr>
          <w:rFonts w:ascii="Times New Roman" w:hAnsi="Times New Roman"/>
          <w:sz w:val="28"/>
          <w:szCs w:val="28"/>
          <w:shd w:val="clear" w:color="auto" w:fill="FFFFFF"/>
        </w:rPr>
        <w:t>zteikt 5.7. apakšpunktu šādā redakcijā:</w:t>
      </w:r>
    </w:p>
    <w:p w14:paraId="4E7DF940" w14:textId="77777777" w:rsidR="004B6227" w:rsidRPr="00DE2FE4" w:rsidRDefault="004B6227" w:rsidP="004B6227">
      <w:pPr>
        <w:spacing w:after="0" w:line="240" w:lineRule="auto"/>
        <w:ind w:firstLine="720"/>
        <w:jc w:val="both"/>
        <w:rPr>
          <w:rFonts w:ascii="Times New Roman" w:hAnsi="Times New Roman"/>
          <w:color w:val="000000"/>
          <w:sz w:val="28"/>
          <w:szCs w:val="28"/>
        </w:rPr>
      </w:pPr>
    </w:p>
    <w:p w14:paraId="5D82DE3A" w14:textId="2CA4EF52" w:rsidR="00FA2F43" w:rsidRPr="00DE2FE4" w:rsidRDefault="00126CAD" w:rsidP="004B6227">
      <w:pPr>
        <w:spacing w:after="0" w:line="240" w:lineRule="auto"/>
        <w:ind w:firstLine="720"/>
        <w:jc w:val="both"/>
        <w:rPr>
          <w:rFonts w:ascii="Times New Roman" w:hAnsi="Times New Roman"/>
          <w:noProof/>
          <w:sz w:val="28"/>
          <w:szCs w:val="28"/>
        </w:rPr>
      </w:pPr>
      <w:r w:rsidRPr="00DE2FE4">
        <w:rPr>
          <w:rFonts w:ascii="Times New Roman" w:hAnsi="Times New Roman"/>
          <w:color w:val="000000"/>
          <w:sz w:val="28"/>
          <w:szCs w:val="28"/>
        </w:rPr>
        <w:t>"</w:t>
      </w:r>
      <w:r w:rsidR="00FA2F43" w:rsidRPr="00DE2FE4">
        <w:rPr>
          <w:rFonts w:ascii="Times New Roman" w:hAnsi="Times New Roman"/>
          <w:noProof/>
          <w:sz w:val="28"/>
          <w:szCs w:val="28"/>
        </w:rPr>
        <w:t>5.7. noteikt, ka</w:t>
      </w:r>
      <w:r w:rsidR="003B70C6" w:rsidRPr="00DE2FE4">
        <w:rPr>
          <w:rFonts w:ascii="Times New Roman" w:hAnsi="Times New Roman"/>
          <w:noProof/>
          <w:sz w:val="28"/>
          <w:szCs w:val="28"/>
        </w:rPr>
        <w:t xml:space="preserve"> mazumtirdzniecības</w:t>
      </w:r>
      <w:r w:rsidR="00FA2F43" w:rsidRPr="00DE2FE4">
        <w:rPr>
          <w:rFonts w:ascii="Times New Roman" w:hAnsi="Times New Roman"/>
          <w:noProof/>
          <w:sz w:val="28"/>
          <w:szCs w:val="28"/>
        </w:rPr>
        <w:t xml:space="preserve"> pakalpojumus klātienē sniedz tikai:</w:t>
      </w:r>
    </w:p>
    <w:p w14:paraId="0094509C" w14:textId="55074DBA" w:rsidR="00FA2F43" w:rsidRPr="00DE2FE4" w:rsidRDefault="00FA2F43" w:rsidP="004B6227">
      <w:pPr>
        <w:pStyle w:val="NormalWeb"/>
        <w:tabs>
          <w:tab w:val="left" w:pos="709"/>
          <w:tab w:val="left" w:pos="851"/>
        </w:tabs>
        <w:spacing w:before="0" w:beforeAutospacing="0" w:after="0" w:afterAutospacing="0"/>
        <w:ind w:firstLine="720"/>
        <w:jc w:val="both"/>
        <w:rPr>
          <w:noProof/>
          <w:sz w:val="28"/>
          <w:szCs w:val="28"/>
        </w:rPr>
      </w:pPr>
      <w:r w:rsidRPr="00DE2FE4">
        <w:rPr>
          <w:noProof/>
          <w:sz w:val="28"/>
          <w:szCs w:val="28"/>
        </w:rPr>
        <w:t>5.7.1. aptiekas (ta</w:t>
      </w:r>
      <w:r w:rsidR="000A2553" w:rsidRPr="00DE2FE4">
        <w:rPr>
          <w:noProof/>
          <w:sz w:val="28"/>
          <w:szCs w:val="28"/>
        </w:rPr>
        <w:t>i</w:t>
      </w:r>
      <w:r w:rsidRPr="00DE2FE4">
        <w:rPr>
          <w:noProof/>
          <w:sz w:val="28"/>
          <w:szCs w:val="28"/>
        </w:rPr>
        <w:t xml:space="preserve"> skaitā veterinārās aptiekas)</w:t>
      </w:r>
      <w:r w:rsidR="00FB6971" w:rsidRPr="00DE2FE4">
        <w:rPr>
          <w:noProof/>
          <w:sz w:val="28"/>
          <w:szCs w:val="28"/>
        </w:rPr>
        <w:t>;</w:t>
      </w:r>
    </w:p>
    <w:p w14:paraId="67F7F5BF" w14:textId="2D99083C" w:rsidR="00E96383" w:rsidRPr="00DE2FE4" w:rsidRDefault="00E96383" w:rsidP="004B6227">
      <w:pPr>
        <w:pStyle w:val="NormalWeb"/>
        <w:tabs>
          <w:tab w:val="left" w:pos="709"/>
          <w:tab w:val="left" w:pos="851"/>
        </w:tabs>
        <w:spacing w:before="0" w:beforeAutospacing="0" w:after="0" w:afterAutospacing="0"/>
        <w:ind w:firstLine="720"/>
        <w:jc w:val="both"/>
        <w:rPr>
          <w:noProof/>
          <w:sz w:val="28"/>
          <w:szCs w:val="28"/>
        </w:rPr>
      </w:pPr>
      <w:r w:rsidRPr="00DE2FE4">
        <w:rPr>
          <w:noProof/>
          <w:sz w:val="28"/>
          <w:szCs w:val="28"/>
        </w:rPr>
        <w:t>5.7.2. optikas preču veikali;</w:t>
      </w:r>
    </w:p>
    <w:p w14:paraId="54E5159C" w14:textId="2BF29E50" w:rsidR="00FA2F43" w:rsidRPr="00DE2FE4" w:rsidRDefault="00FA2F43" w:rsidP="004B6227">
      <w:pPr>
        <w:pStyle w:val="NormalWeb"/>
        <w:tabs>
          <w:tab w:val="left" w:pos="709"/>
          <w:tab w:val="left" w:pos="851"/>
        </w:tabs>
        <w:spacing w:before="0" w:beforeAutospacing="0" w:after="0" w:afterAutospacing="0"/>
        <w:ind w:firstLine="720"/>
        <w:jc w:val="both"/>
        <w:rPr>
          <w:noProof/>
          <w:sz w:val="28"/>
          <w:szCs w:val="28"/>
        </w:rPr>
      </w:pPr>
      <w:r w:rsidRPr="00DE2FE4">
        <w:rPr>
          <w:noProof/>
          <w:sz w:val="28"/>
          <w:szCs w:val="28"/>
        </w:rPr>
        <w:t>5.7.</w:t>
      </w:r>
      <w:r w:rsidR="00E96383" w:rsidRPr="00DE2FE4">
        <w:rPr>
          <w:noProof/>
          <w:sz w:val="28"/>
          <w:szCs w:val="28"/>
        </w:rPr>
        <w:t>3</w:t>
      </w:r>
      <w:r w:rsidRPr="00DE2FE4">
        <w:rPr>
          <w:noProof/>
          <w:sz w:val="28"/>
          <w:szCs w:val="28"/>
        </w:rPr>
        <w:t>. degvielas uzpildes stacijas</w:t>
      </w:r>
      <w:r w:rsidR="00FB6971" w:rsidRPr="00DE2FE4">
        <w:rPr>
          <w:noProof/>
          <w:sz w:val="28"/>
          <w:szCs w:val="28"/>
        </w:rPr>
        <w:t>;</w:t>
      </w:r>
    </w:p>
    <w:p w14:paraId="737AF090" w14:textId="01C56C76" w:rsidR="00FA2F43" w:rsidRPr="00DE2FE4" w:rsidRDefault="00FA2F43" w:rsidP="004B6227">
      <w:pPr>
        <w:pStyle w:val="NormalWeb"/>
        <w:tabs>
          <w:tab w:val="left" w:pos="709"/>
          <w:tab w:val="left" w:pos="851"/>
        </w:tabs>
        <w:spacing w:before="0" w:beforeAutospacing="0" w:after="0" w:afterAutospacing="0"/>
        <w:ind w:firstLine="720"/>
        <w:jc w:val="both"/>
        <w:rPr>
          <w:noProof/>
          <w:sz w:val="28"/>
          <w:szCs w:val="28"/>
        </w:rPr>
      </w:pPr>
      <w:r w:rsidRPr="00DE2FE4">
        <w:rPr>
          <w:noProof/>
          <w:sz w:val="28"/>
          <w:szCs w:val="28"/>
        </w:rPr>
        <w:t>5.7.</w:t>
      </w:r>
      <w:r w:rsidR="00E96383" w:rsidRPr="00DE2FE4">
        <w:rPr>
          <w:noProof/>
          <w:sz w:val="28"/>
          <w:szCs w:val="28"/>
        </w:rPr>
        <w:t>4</w:t>
      </w:r>
      <w:r w:rsidRPr="00DE2FE4">
        <w:rPr>
          <w:noProof/>
          <w:sz w:val="28"/>
          <w:szCs w:val="28"/>
        </w:rPr>
        <w:t>. tirdzniecības vietas, kurās drīkst tirgot šādas preču grupas:</w:t>
      </w:r>
    </w:p>
    <w:p w14:paraId="4E6BC962" w14:textId="17A721B9" w:rsidR="00FA2F43" w:rsidRPr="00DE2FE4" w:rsidRDefault="00FA2F43" w:rsidP="004B6227">
      <w:pPr>
        <w:pStyle w:val="NormalWeb"/>
        <w:tabs>
          <w:tab w:val="left" w:pos="709"/>
          <w:tab w:val="left" w:pos="851"/>
        </w:tabs>
        <w:spacing w:before="0" w:beforeAutospacing="0" w:after="0" w:afterAutospacing="0"/>
        <w:ind w:firstLine="720"/>
        <w:jc w:val="both"/>
        <w:rPr>
          <w:noProof/>
          <w:sz w:val="28"/>
          <w:szCs w:val="28"/>
        </w:rPr>
      </w:pPr>
      <w:r w:rsidRPr="00DE2FE4">
        <w:rPr>
          <w:noProof/>
          <w:sz w:val="28"/>
          <w:szCs w:val="28"/>
        </w:rPr>
        <w:t>5.7.</w:t>
      </w:r>
      <w:r w:rsidR="00E96383" w:rsidRPr="00DE2FE4">
        <w:rPr>
          <w:noProof/>
          <w:sz w:val="28"/>
          <w:szCs w:val="28"/>
        </w:rPr>
        <w:t>4</w:t>
      </w:r>
      <w:r w:rsidRPr="00DE2FE4">
        <w:rPr>
          <w:noProof/>
          <w:sz w:val="28"/>
          <w:szCs w:val="28"/>
        </w:rPr>
        <w:t>.1. pārtikas preces;</w:t>
      </w:r>
    </w:p>
    <w:p w14:paraId="1819A539" w14:textId="15B02574" w:rsidR="00FA2F43" w:rsidRPr="00DE2FE4" w:rsidRDefault="00FA2F43" w:rsidP="004B6227">
      <w:pPr>
        <w:pStyle w:val="NormalWeb"/>
        <w:tabs>
          <w:tab w:val="left" w:pos="709"/>
          <w:tab w:val="left" w:pos="851"/>
        </w:tabs>
        <w:spacing w:before="0" w:beforeAutospacing="0" w:after="0" w:afterAutospacing="0"/>
        <w:ind w:firstLine="720"/>
        <w:jc w:val="both"/>
        <w:rPr>
          <w:noProof/>
          <w:sz w:val="28"/>
          <w:szCs w:val="28"/>
        </w:rPr>
      </w:pPr>
      <w:r w:rsidRPr="00DE2FE4">
        <w:rPr>
          <w:noProof/>
          <w:sz w:val="28"/>
          <w:szCs w:val="28"/>
        </w:rPr>
        <w:t>5.7.</w:t>
      </w:r>
      <w:r w:rsidR="00E96383" w:rsidRPr="00DE2FE4">
        <w:rPr>
          <w:noProof/>
          <w:sz w:val="28"/>
          <w:szCs w:val="28"/>
        </w:rPr>
        <w:t>4</w:t>
      </w:r>
      <w:r w:rsidRPr="00DE2FE4">
        <w:rPr>
          <w:noProof/>
          <w:sz w:val="28"/>
          <w:szCs w:val="28"/>
        </w:rPr>
        <w:t>.2. higiēnas preces;</w:t>
      </w:r>
    </w:p>
    <w:p w14:paraId="2AE42F69" w14:textId="21998412" w:rsidR="00FA2F43" w:rsidRPr="00DE2FE4" w:rsidRDefault="00FA2F43" w:rsidP="004B6227">
      <w:pPr>
        <w:pStyle w:val="NormalWeb"/>
        <w:tabs>
          <w:tab w:val="left" w:pos="709"/>
          <w:tab w:val="left" w:pos="851"/>
        </w:tabs>
        <w:spacing w:before="0" w:beforeAutospacing="0" w:after="0" w:afterAutospacing="0"/>
        <w:ind w:firstLine="720"/>
        <w:jc w:val="both"/>
        <w:rPr>
          <w:noProof/>
          <w:sz w:val="28"/>
          <w:szCs w:val="28"/>
        </w:rPr>
      </w:pPr>
      <w:r w:rsidRPr="00DE2FE4">
        <w:rPr>
          <w:noProof/>
          <w:sz w:val="28"/>
          <w:szCs w:val="28"/>
        </w:rPr>
        <w:t>5.7.</w:t>
      </w:r>
      <w:r w:rsidR="00E96383" w:rsidRPr="00DE2FE4">
        <w:rPr>
          <w:noProof/>
          <w:sz w:val="28"/>
          <w:szCs w:val="28"/>
        </w:rPr>
        <w:t>4</w:t>
      </w:r>
      <w:r w:rsidRPr="00DE2FE4">
        <w:rPr>
          <w:noProof/>
          <w:sz w:val="28"/>
          <w:szCs w:val="28"/>
        </w:rPr>
        <w:t>.3. pirmās nepieciešamības saimniecības preces;</w:t>
      </w:r>
    </w:p>
    <w:p w14:paraId="63B78972" w14:textId="0E51978D" w:rsidR="00FA2F43" w:rsidRPr="00DE2FE4" w:rsidRDefault="00FA2F43" w:rsidP="004B6227">
      <w:pPr>
        <w:pStyle w:val="NormalWeb"/>
        <w:tabs>
          <w:tab w:val="left" w:pos="709"/>
          <w:tab w:val="left" w:pos="851"/>
        </w:tabs>
        <w:spacing w:before="0" w:beforeAutospacing="0" w:after="0" w:afterAutospacing="0"/>
        <w:ind w:firstLine="720"/>
        <w:jc w:val="both"/>
        <w:rPr>
          <w:noProof/>
          <w:sz w:val="28"/>
          <w:szCs w:val="28"/>
        </w:rPr>
      </w:pPr>
      <w:r w:rsidRPr="00DE2FE4">
        <w:rPr>
          <w:noProof/>
          <w:sz w:val="28"/>
          <w:szCs w:val="28"/>
        </w:rPr>
        <w:t>5.7.</w:t>
      </w:r>
      <w:r w:rsidR="00E96383" w:rsidRPr="00DE2FE4">
        <w:rPr>
          <w:noProof/>
          <w:sz w:val="28"/>
          <w:szCs w:val="28"/>
        </w:rPr>
        <w:t>4</w:t>
      </w:r>
      <w:r w:rsidRPr="00DE2FE4">
        <w:rPr>
          <w:noProof/>
          <w:sz w:val="28"/>
          <w:szCs w:val="28"/>
        </w:rPr>
        <w:t>.4. mobilo telefonu priekšapmaksas kartes;</w:t>
      </w:r>
    </w:p>
    <w:p w14:paraId="1320D021" w14:textId="23304847" w:rsidR="00FA2F43" w:rsidRPr="00DE2FE4" w:rsidRDefault="00FA2F43" w:rsidP="004B6227">
      <w:pPr>
        <w:pStyle w:val="NormalWeb"/>
        <w:tabs>
          <w:tab w:val="left" w:pos="851"/>
        </w:tabs>
        <w:spacing w:before="0" w:beforeAutospacing="0" w:after="0" w:afterAutospacing="0"/>
        <w:ind w:firstLine="720"/>
        <w:jc w:val="both"/>
        <w:rPr>
          <w:noProof/>
          <w:sz w:val="28"/>
          <w:szCs w:val="28"/>
        </w:rPr>
      </w:pPr>
      <w:r w:rsidRPr="00DE2FE4">
        <w:rPr>
          <w:noProof/>
          <w:sz w:val="28"/>
          <w:szCs w:val="28"/>
        </w:rPr>
        <w:t>5.7.</w:t>
      </w:r>
      <w:r w:rsidR="00E96383" w:rsidRPr="00DE2FE4">
        <w:rPr>
          <w:noProof/>
          <w:sz w:val="28"/>
          <w:szCs w:val="28"/>
        </w:rPr>
        <w:t>4</w:t>
      </w:r>
      <w:r w:rsidRPr="00DE2FE4">
        <w:rPr>
          <w:noProof/>
          <w:sz w:val="28"/>
          <w:szCs w:val="28"/>
        </w:rPr>
        <w:t>.5. tabakas izstrādājumus, augu smēķēšanas produktus, elektroniskās smēķēšanas ierīces un to šķidrumus;</w:t>
      </w:r>
    </w:p>
    <w:p w14:paraId="6CDD432C" w14:textId="66BE0770" w:rsidR="00FA2F43" w:rsidRPr="00DE2FE4" w:rsidRDefault="00FA2F43" w:rsidP="004B6227">
      <w:pPr>
        <w:pStyle w:val="NormalWeb"/>
        <w:tabs>
          <w:tab w:val="left" w:pos="709"/>
          <w:tab w:val="left" w:pos="851"/>
        </w:tabs>
        <w:spacing w:before="0" w:beforeAutospacing="0" w:after="0" w:afterAutospacing="0"/>
        <w:ind w:firstLine="720"/>
        <w:jc w:val="both"/>
        <w:rPr>
          <w:noProof/>
          <w:sz w:val="28"/>
          <w:szCs w:val="28"/>
        </w:rPr>
      </w:pPr>
      <w:r w:rsidRPr="00DE2FE4">
        <w:rPr>
          <w:noProof/>
          <w:sz w:val="28"/>
          <w:szCs w:val="28"/>
        </w:rPr>
        <w:t>5.7.</w:t>
      </w:r>
      <w:r w:rsidR="00E96383" w:rsidRPr="00DE2FE4">
        <w:rPr>
          <w:noProof/>
          <w:sz w:val="28"/>
          <w:szCs w:val="28"/>
        </w:rPr>
        <w:t>4</w:t>
      </w:r>
      <w:r w:rsidRPr="00DE2FE4">
        <w:rPr>
          <w:noProof/>
          <w:sz w:val="28"/>
          <w:szCs w:val="28"/>
        </w:rPr>
        <w:t>.6. dzīvnieku barību un preces;</w:t>
      </w:r>
    </w:p>
    <w:p w14:paraId="7F66F03B" w14:textId="15BF4B72" w:rsidR="00FA2F43" w:rsidRPr="00DE2FE4" w:rsidRDefault="00FA2F43" w:rsidP="004B6227">
      <w:pPr>
        <w:pStyle w:val="NormalWeb"/>
        <w:tabs>
          <w:tab w:val="left" w:pos="709"/>
          <w:tab w:val="left" w:pos="851"/>
        </w:tabs>
        <w:spacing w:before="0" w:beforeAutospacing="0" w:after="0" w:afterAutospacing="0"/>
        <w:ind w:firstLine="720"/>
        <w:jc w:val="both"/>
        <w:rPr>
          <w:noProof/>
          <w:sz w:val="28"/>
          <w:szCs w:val="28"/>
        </w:rPr>
      </w:pPr>
      <w:r w:rsidRPr="00DE2FE4">
        <w:rPr>
          <w:noProof/>
          <w:sz w:val="28"/>
          <w:szCs w:val="28"/>
        </w:rPr>
        <w:t>5.7.</w:t>
      </w:r>
      <w:r w:rsidR="00E96383" w:rsidRPr="00DE2FE4">
        <w:rPr>
          <w:noProof/>
          <w:sz w:val="28"/>
          <w:szCs w:val="28"/>
        </w:rPr>
        <w:t>4</w:t>
      </w:r>
      <w:r w:rsidRPr="00DE2FE4">
        <w:rPr>
          <w:noProof/>
          <w:sz w:val="28"/>
          <w:szCs w:val="28"/>
        </w:rPr>
        <w:t>.7. preses izdevumus;</w:t>
      </w:r>
    </w:p>
    <w:p w14:paraId="2B1B1460" w14:textId="65129A88" w:rsidR="00FA2F43" w:rsidRPr="00DE2FE4" w:rsidRDefault="00FA2F43" w:rsidP="004B6227">
      <w:pPr>
        <w:pStyle w:val="NormalWeb"/>
        <w:tabs>
          <w:tab w:val="left" w:pos="709"/>
          <w:tab w:val="left" w:pos="851"/>
        </w:tabs>
        <w:spacing w:before="0" w:beforeAutospacing="0" w:after="0" w:afterAutospacing="0"/>
        <w:ind w:firstLine="720"/>
        <w:jc w:val="both"/>
        <w:rPr>
          <w:noProof/>
          <w:sz w:val="28"/>
          <w:szCs w:val="28"/>
        </w:rPr>
      </w:pPr>
      <w:r w:rsidRPr="00DE2FE4">
        <w:rPr>
          <w:noProof/>
          <w:sz w:val="28"/>
          <w:szCs w:val="28"/>
        </w:rPr>
        <w:t>5.7.</w:t>
      </w:r>
      <w:r w:rsidR="00E96383" w:rsidRPr="00DE2FE4">
        <w:rPr>
          <w:noProof/>
          <w:sz w:val="28"/>
          <w:szCs w:val="28"/>
        </w:rPr>
        <w:t>4</w:t>
      </w:r>
      <w:r w:rsidRPr="00DE2FE4">
        <w:rPr>
          <w:noProof/>
          <w:sz w:val="28"/>
          <w:szCs w:val="28"/>
        </w:rPr>
        <w:t>.8. sabiedriskā transporta biļetes;</w:t>
      </w:r>
    </w:p>
    <w:p w14:paraId="48E973FA" w14:textId="614D145A" w:rsidR="00FA2F43" w:rsidRPr="00DE2FE4" w:rsidRDefault="00FA2F43" w:rsidP="004B6227">
      <w:pPr>
        <w:pStyle w:val="NormalWeb"/>
        <w:tabs>
          <w:tab w:val="left" w:pos="709"/>
          <w:tab w:val="left" w:pos="851"/>
        </w:tabs>
        <w:spacing w:before="0" w:beforeAutospacing="0" w:after="0" w:afterAutospacing="0"/>
        <w:ind w:firstLine="720"/>
        <w:jc w:val="both"/>
        <w:rPr>
          <w:noProof/>
          <w:sz w:val="28"/>
          <w:szCs w:val="28"/>
        </w:rPr>
      </w:pPr>
      <w:r w:rsidRPr="00DE2FE4">
        <w:rPr>
          <w:noProof/>
          <w:sz w:val="28"/>
          <w:szCs w:val="28"/>
        </w:rPr>
        <w:t>5.7.</w:t>
      </w:r>
      <w:r w:rsidR="00E96383" w:rsidRPr="00DE2FE4">
        <w:rPr>
          <w:noProof/>
          <w:sz w:val="28"/>
          <w:szCs w:val="28"/>
        </w:rPr>
        <w:t>4</w:t>
      </w:r>
      <w:r w:rsidRPr="00DE2FE4">
        <w:rPr>
          <w:noProof/>
          <w:sz w:val="28"/>
          <w:szCs w:val="28"/>
        </w:rPr>
        <w:t>.9. mutes un deguna aizsegus un individuālos aizsardzības līdzekļus;</w:t>
      </w:r>
    </w:p>
    <w:p w14:paraId="1F4250BE" w14:textId="24C112C9" w:rsidR="00574791" w:rsidRPr="00DE2FE4" w:rsidRDefault="00FA2F43" w:rsidP="004B6227">
      <w:pPr>
        <w:pStyle w:val="NormalWeb"/>
        <w:tabs>
          <w:tab w:val="left" w:pos="709"/>
          <w:tab w:val="left" w:pos="851"/>
        </w:tabs>
        <w:spacing w:before="0" w:beforeAutospacing="0" w:after="0" w:afterAutospacing="0"/>
        <w:ind w:firstLine="720"/>
        <w:jc w:val="both"/>
        <w:rPr>
          <w:noProof/>
          <w:sz w:val="28"/>
          <w:szCs w:val="28"/>
        </w:rPr>
      </w:pPr>
      <w:r w:rsidRPr="00DE2FE4">
        <w:rPr>
          <w:noProof/>
          <w:sz w:val="28"/>
          <w:szCs w:val="28"/>
        </w:rPr>
        <w:t>5.7.</w:t>
      </w:r>
      <w:r w:rsidR="00E96383" w:rsidRPr="00DE2FE4">
        <w:rPr>
          <w:noProof/>
          <w:sz w:val="28"/>
          <w:szCs w:val="28"/>
        </w:rPr>
        <w:t>4</w:t>
      </w:r>
      <w:r w:rsidRPr="00DE2FE4">
        <w:rPr>
          <w:noProof/>
          <w:sz w:val="28"/>
          <w:szCs w:val="28"/>
        </w:rPr>
        <w:t>.1</w:t>
      </w:r>
      <w:r w:rsidR="00C5474B" w:rsidRPr="00DE2FE4">
        <w:rPr>
          <w:noProof/>
          <w:sz w:val="28"/>
          <w:szCs w:val="28"/>
        </w:rPr>
        <w:t>0</w:t>
      </w:r>
      <w:r w:rsidRPr="00DE2FE4">
        <w:rPr>
          <w:noProof/>
          <w:sz w:val="28"/>
          <w:szCs w:val="28"/>
        </w:rPr>
        <w:t xml:space="preserve">. </w:t>
      </w:r>
      <w:r w:rsidR="004E5891" w:rsidRPr="00DE2FE4">
        <w:rPr>
          <w:noProof/>
          <w:sz w:val="28"/>
          <w:szCs w:val="28"/>
        </w:rPr>
        <w:t>māj</w:t>
      </w:r>
      <w:r w:rsidRPr="00DE2FE4">
        <w:rPr>
          <w:noProof/>
          <w:sz w:val="28"/>
          <w:szCs w:val="28"/>
        </w:rPr>
        <w:t>ražot</w:t>
      </w:r>
      <w:r w:rsidR="004E5891" w:rsidRPr="00DE2FE4">
        <w:rPr>
          <w:noProof/>
          <w:sz w:val="28"/>
          <w:szCs w:val="28"/>
        </w:rPr>
        <w:t>āju</w:t>
      </w:r>
      <w:r w:rsidRPr="00DE2FE4">
        <w:rPr>
          <w:noProof/>
          <w:sz w:val="28"/>
          <w:szCs w:val="28"/>
        </w:rPr>
        <w:t xml:space="preserve"> lauksaimniecības produkcij</w:t>
      </w:r>
      <w:r w:rsidR="00574791" w:rsidRPr="00DE2FE4">
        <w:rPr>
          <w:noProof/>
          <w:sz w:val="28"/>
          <w:szCs w:val="28"/>
        </w:rPr>
        <w:t>u;</w:t>
      </w:r>
    </w:p>
    <w:p w14:paraId="3F131423" w14:textId="39960A0C" w:rsidR="00FA2F43" w:rsidRPr="00DE2FE4" w:rsidRDefault="00574791" w:rsidP="004B6227">
      <w:pPr>
        <w:pStyle w:val="NormalWeb"/>
        <w:tabs>
          <w:tab w:val="left" w:pos="709"/>
          <w:tab w:val="left" w:pos="851"/>
        </w:tabs>
        <w:spacing w:before="0" w:beforeAutospacing="0" w:after="0" w:afterAutospacing="0"/>
        <w:ind w:firstLine="720"/>
        <w:jc w:val="both"/>
        <w:rPr>
          <w:color w:val="000000"/>
          <w:sz w:val="28"/>
          <w:szCs w:val="28"/>
        </w:rPr>
      </w:pPr>
      <w:r w:rsidRPr="00DE2FE4">
        <w:rPr>
          <w:noProof/>
          <w:sz w:val="28"/>
          <w:szCs w:val="28"/>
        </w:rPr>
        <w:t>5</w:t>
      </w:r>
      <w:r w:rsidR="00FA2F43" w:rsidRPr="00DE2FE4">
        <w:rPr>
          <w:noProof/>
          <w:sz w:val="28"/>
          <w:szCs w:val="28"/>
        </w:rPr>
        <w:t>.</w:t>
      </w:r>
      <w:r w:rsidRPr="00DE2FE4">
        <w:rPr>
          <w:noProof/>
          <w:sz w:val="28"/>
          <w:szCs w:val="28"/>
        </w:rPr>
        <w:t>7.</w:t>
      </w:r>
      <w:r w:rsidR="00E96383" w:rsidRPr="00DE2FE4">
        <w:rPr>
          <w:noProof/>
          <w:sz w:val="28"/>
          <w:szCs w:val="28"/>
        </w:rPr>
        <w:t>4</w:t>
      </w:r>
      <w:r w:rsidRPr="00DE2FE4">
        <w:rPr>
          <w:noProof/>
          <w:sz w:val="28"/>
          <w:szCs w:val="28"/>
        </w:rPr>
        <w:t xml:space="preserve">.11. ziedus un </w:t>
      </w:r>
      <w:r w:rsidR="00C47CEE" w:rsidRPr="00DE2FE4">
        <w:rPr>
          <w:noProof/>
          <w:sz w:val="28"/>
          <w:szCs w:val="28"/>
        </w:rPr>
        <w:t>Z</w:t>
      </w:r>
      <w:r w:rsidRPr="00DE2FE4">
        <w:rPr>
          <w:noProof/>
          <w:sz w:val="28"/>
          <w:szCs w:val="28"/>
        </w:rPr>
        <w:t>iemassvētku eglītes</w:t>
      </w:r>
      <w:r w:rsidR="00B96333" w:rsidRPr="00DE2FE4">
        <w:rPr>
          <w:color w:val="000000"/>
          <w:sz w:val="28"/>
          <w:szCs w:val="28"/>
        </w:rPr>
        <w:t>;</w:t>
      </w:r>
      <w:r w:rsidR="00126CAD" w:rsidRPr="00DE2FE4">
        <w:rPr>
          <w:color w:val="000000"/>
          <w:sz w:val="28"/>
          <w:szCs w:val="28"/>
        </w:rPr>
        <w:t>"</w:t>
      </w:r>
      <w:r w:rsidR="003E1FB1" w:rsidRPr="00DE2FE4">
        <w:rPr>
          <w:color w:val="000000"/>
          <w:sz w:val="28"/>
          <w:szCs w:val="28"/>
        </w:rPr>
        <w:t>;</w:t>
      </w:r>
    </w:p>
    <w:p w14:paraId="0BA7DAEB" w14:textId="418613B5" w:rsidR="003E1FB1" w:rsidRPr="00DE2FE4" w:rsidRDefault="003E1FB1" w:rsidP="004B6227">
      <w:pPr>
        <w:pStyle w:val="NormalWeb"/>
        <w:tabs>
          <w:tab w:val="left" w:pos="709"/>
          <w:tab w:val="left" w:pos="851"/>
        </w:tabs>
        <w:spacing w:before="0" w:beforeAutospacing="0" w:after="0" w:afterAutospacing="0"/>
        <w:ind w:firstLine="720"/>
        <w:jc w:val="both"/>
        <w:rPr>
          <w:color w:val="000000"/>
          <w:sz w:val="28"/>
          <w:szCs w:val="28"/>
        </w:rPr>
      </w:pPr>
    </w:p>
    <w:p w14:paraId="6D7B3319" w14:textId="2E921599" w:rsidR="003B70C6" w:rsidRPr="00DE2FE4" w:rsidRDefault="003B70C6" w:rsidP="004B6227">
      <w:pPr>
        <w:pStyle w:val="NormalWeb"/>
        <w:tabs>
          <w:tab w:val="left" w:pos="709"/>
          <w:tab w:val="left" w:pos="851"/>
        </w:tabs>
        <w:spacing w:before="0" w:beforeAutospacing="0" w:after="0" w:afterAutospacing="0"/>
        <w:ind w:firstLine="720"/>
        <w:jc w:val="both"/>
        <w:rPr>
          <w:sz w:val="28"/>
          <w:szCs w:val="28"/>
          <w:shd w:val="clear" w:color="auto" w:fill="FFFFFF"/>
        </w:rPr>
      </w:pPr>
      <w:r w:rsidRPr="00DE2FE4">
        <w:rPr>
          <w:noProof/>
          <w:sz w:val="28"/>
          <w:szCs w:val="28"/>
        </w:rPr>
        <w:t>1.</w:t>
      </w:r>
      <w:r w:rsidR="00FC57BC" w:rsidRPr="00DE2FE4">
        <w:rPr>
          <w:noProof/>
          <w:sz w:val="28"/>
          <w:szCs w:val="28"/>
        </w:rPr>
        <w:t>3</w:t>
      </w:r>
      <w:r w:rsidRPr="00DE2FE4">
        <w:rPr>
          <w:noProof/>
          <w:sz w:val="28"/>
          <w:szCs w:val="28"/>
        </w:rPr>
        <w:t>.</w:t>
      </w:r>
      <w:r w:rsidR="003E1FB1" w:rsidRPr="00DE2FE4">
        <w:rPr>
          <w:noProof/>
          <w:sz w:val="28"/>
          <w:szCs w:val="28"/>
        </w:rPr>
        <w:t>2.</w:t>
      </w:r>
      <w:r w:rsidRPr="00DE2FE4">
        <w:rPr>
          <w:noProof/>
          <w:sz w:val="28"/>
          <w:szCs w:val="28"/>
        </w:rPr>
        <w:t xml:space="preserve"> </w:t>
      </w:r>
      <w:r w:rsidRPr="00DE2FE4">
        <w:rPr>
          <w:sz w:val="28"/>
          <w:szCs w:val="28"/>
        </w:rPr>
        <w:t>papildināt rīkojumu ar</w:t>
      </w:r>
      <w:r w:rsidRPr="00DE2FE4">
        <w:rPr>
          <w:sz w:val="28"/>
          <w:szCs w:val="28"/>
          <w:shd w:val="clear" w:color="auto" w:fill="FFFFFF"/>
        </w:rPr>
        <w:t xml:space="preserve"> 5.7.</w:t>
      </w:r>
      <w:r w:rsidR="00856089" w:rsidRPr="00DE2FE4">
        <w:rPr>
          <w:sz w:val="28"/>
          <w:szCs w:val="28"/>
          <w:shd w:val="clear" w:color="auto" w:fill="FFFFFF"/>
          <w:vertAlign w:val="superscript"/>
        </w:rPr>
        <w:t>1</w:t>
      </w:r>
      <w:r w:rsidR="003E1FB1" w:rsidRPr="00DE2FE4">
        <w:rPr>
          <w:sz w:val="28"/>
          <w:szCs w:val="28"/>
          <w:shd w:val="clear" w:color="auto" w:fill="FFFFFF"/>
          <w:vertAlign w:val="superscript"/>
        </w:rPr>
        <w:t xml:space="preserve"> </w:t>
      </w:r>
      <w:r w:rsidR="003E1FB1" w:rsidRPr="00DE2FE4">
        <w:rPr>
          <w:sz w:val="28"/>
          <w:szCs w:val="28"/>
          <w:shd w:val="clear" w:color="auto" w:fill="FFFFFF"/>
        </w:rPr>
        <w:t>un 5.7</w:t>
      </w:r>
      <w:r w:rsidR="000A2553" w:rsidRPr="00DE2FE4">
        <w:rPr>
          <w:sz w:val="28"/>
          <w:szCs w:val="28"/>
          <w:shd w:val="clear" w:color="auto" w:fill="FFFFFF"/>
        </w:rPr>
        <w:t>.</w:t>
      </w:r>
      <w:r w:rsidR="003E1FB1" w:rsidRPr="00DE2FE4">
        <w:rPr>
          <w:sz w:val="28"/>
          <w:szCs w:val="28"/>
          <w:shd w:val="clear" w:color="auto" w:fill="FFFFFF"/>
          <w:vertAlign w:val="superscript"/>
        </w:rPr>
        <w:t>2</w:t>
      </w:r>
      <w:r w:rsidRPr="00DE2FE4">
        <w:rPr>
          <w:sz w:val="28"/>
          <w:szCs w:val="28"/>
          <w:shd w:val="clear" w:color="auto" w:fill="FFFFFF"/>
        </w:rPr>
        <w:t xml:space="preserve"> apakšpunktu šādā redakcijā:</w:t>
      </w:r>
    </w:p>
    <w:p w14:paraId="4E13B803" w14:textId="77777777" w:rsidR="004B6227" w:rsidRPr="00DE2FE4" w:rsidRDefault="004B6227" w:rsidP="004B6227">
      <w:pPr>
        <w:pStyle w:val="NormalWeb"/>
        <w:tabs>
          <w:tab w:val="left" w:pos="709"/>
          <w:tab w:val="left" w:pos="851"/>
        </w:tabs>
        <w:spacing w:before="0" w:beforeAutospacing="0" w:after="0" w:afterAutospacing="0"/>
        <w:ind w:firstLine="720"/>
        <w:jc w:val="both"/>
        <w:rPr>
          <w:color w:val="000000"/>
          <w:sz w:val="28"/>
          <w:szCs w:val="28"/>
        </w:rPr>
      </w:pPr>
    </w:p>
    <w:p w14:paraId="0872F1B3" w14:textId="06FA5ECE" w:rsidR="00E71815" w:rsidRPr="00DE2FE4" w:rsidRDefault="00700785" w:rsidP="004B6227">
      <w:pPr>
        <w:pStyle w:val="NormalWeb"/>
        <w:tabs>
          <w:tab w:val="left" w:pos="709"/>
          <w:tab w:val="left" w:pos="851"/>
        </w:tabs>
        <w:spacing w:before="0" w:beforeAutospacing="0" w:after="0" w:afterAutospacing="0"/>
        <w:ind w:firstLine="720"/>
        <w:jc w:val="both"/>
        <w:rPr>
          <w:noProof/>
          <w:sz w:val="28"/>
          <w:szCs w:val="28"/>
        </w:rPr>
      </w:pPr>
      <w:r w:rsidRPr="00DE2FE4">
        <w:rPr>
          <w:color w:val="000000"/>
          <w:sz w:val="28"/>
          <w:szCs w:val="28"/>
        </w:rPr>
        <w:lastRenderedPageBreak/>
        <w:t>"</w:t>
      </w:r>
      <w:r w:rsidR="003B70C6" w:rsidRPr="00DE2FE4">
        <w:rPr>
          <w:sz w:val="28"/>
          <w:szCs w:val="28"/>
          <w:shd w:val="clear" w:color="auto" w:fill="FFFFFF"/>
        </w:rPr>
        <w:t>5.7.</w:t>
      </w:r>
      <w:r w:rsidR="003B70C6" w:rsidRPr="00DE2FE4">
        <w:rPr>
          <w:sz w:val="28"/>
          <w:szCs w:val="28"/>
          <w:shd w:val="clear" w:color="auto" w:fill="FFFFFF"/>
          <w:vertAlign w:val="superscript"/>
        </w:rPr>
        <w:t xml:space="preserve">1 </w:t>
      </w:r>
      <w:r w:rsidR="003B70C6" w:rsidRPr="00DE2FE4">
        <w:rPr>
          <w:noProof/>
          <w:sz w:val="28"/>
          <w:szCs w:val="28"/>
        </w:rPr>
        <w:t>šā rīkojuma 5.7. apakšpunktā noteiktie ierobežojumi nav attiecināmi uz preču tirdzniecību, izmantojot distances saziņas līdzekļus, kā arī preču izsniegšanu tirdzniecības vietā, ja preces iegādātas, izmanto</w:t>
      </w:r>
      <w:r w:rsidRPr="00DE2FE4">
        <w:rPr>
          <w:noProof/>
          <w:sz w:val="28"/>
          <w:szCs w:val="28"/>
        </w:rPr>
        <w:t>jot distances saziņas līdzekļus</w:t>
      </w:r>
      <w:r w:rsidR="003B70C6" w:rsidRPr="00DE2FE4">
        <w:rPr>
          <w:noProof/>
          <w:sz w:val="28"/>
          <w:szCs w:val="28"/>
        </w:rPr>
        <w:t>;</w:t>
      </w:r>
    </w:p>
    <w:p w14:paraId="09A02605" w14:textId="52E19F42" w:rsidR="003E1FB1" w:rsidRPr="00DE2FE4" w:rsidRDefault="003E1FB1" w:rsidP="004B6227">
      <w:pPr>
        <w:pStyle w:val="tv213"/>
        <w:shd w:val="clear" w:color="auto" w:fill="FFFFFF"/>
        <w:spacing w:before="0" w:beforeAutospacing="0" w:after="0" w:afterAutospacing="0"/>
        <w:ind w:firstLine="720"/>
        <w:jc w:val="both"/>
        <w:rPr>
          <w:sz w:val="28"/>
          <w:szCs w:val="28"/>
          <w:lang w:val="lv-LV"/>
        </w:rPr>
      </w:pPr>
      <w:r w:rsidRPr="00DE2FE4">
        <w:rPr>
          <w:sz w:val="28"/>
          <w:szCs w:val="28"/>
          <w:shd w:val="clear" w:color="auto" w:fill="FFFFFF"/>
          <w:lang w:val="lv-LV"/>
        </w:rPr>
        <w:t>5.7.</w:t>
      </w:r>
      <w:r w:rsidRPr="00DE2FE4">
        <w:rPr>
          <w:sz w:val="28"/>
          <w:szCs w:val="28"/>
          <w:shd w:val="clear" w:color="auto" w:fill="FFFFFF"/>
          <w:vertAlign w:val="superscript"/>
          <w:lang w:val="lv-LV"/>
        </w:rPr>
        <w:t>2</w:t>
      </w:r>
      <w:r w:rsidR="00A4738E" w:rsidRPr="00DE2FE4">
        <w:rPr>
          <w:sz w:val="28"/>
          <w:szCs w:val="28"/>
          <w:lang w:val="lv-LV"/>
        </w:rPr>
        <w:t> </w:t>
      </w:r>
      <w:r w:rsidR="00FC57BC" w:rsidRPr="00DE2FE4">
        <w:rPr>
          <w:sz w:val="28"/>
          <w:szCs w:val="28"/>
          <w:lang w:val="lv-LV"/>
        </w:rPr>
        <w:t>tirdzniecības pakalpojuma sniedzējs nodrošina, ka apmeklētāji tirdzniecības vietā, tai skaitā 5.7.</w:t>
      </w:r>
      <w:r w:rsidR="00FC57BC" w:rsidRPr="00DE2FE4">
        <w:rPr>
          <w:sz w:val="28"/>
          <w:szCs w:val="28"/>
          <w:vertAlign w:val="superscript"/>
          <w:lang w:val="lv-LV"/>
        </w:rPr>
        <w:t>1</w:t>
      </w:r>
      <w:r w:rsidR="00FC57BC" w:rsidRPr="00DE2FE4">
        <w:rPr>
          <w:sz w:val="28"/>
          <w:szCs w:val="28"/>
          <w:lang w:val="lv-LV"/>
        </w:rPr>
        <w:t xml:space="preserve"> apakšpunktā minētajos gadījumos, tiek ielaisti tikai pa vienam, izņemot </w:t>
      </w:r>
      <w:r w:rsidR="008E5938" w:rsidRPr="00DE2FE4">
        <w:rPr>
          <w:sz w:val="28"/>
          <w:szCs w:val="28"/>
          <w:lang w:val="lv-LV"/>
        </w:rPr>
        <w:t xml:space="preserve">personas, kam </w:t>
      </w:r>
      <w:proofErr w:type="gramStart"/>
      <w:r w:rsidR="008E5938" w:rsidRPr="00DE2FE4">
        <w:rPr>
          <w:sz w:val="28"/>
          <w:szCs w:val="28"/>
          <w:lang w:val="lv-LV"/>
        </w:rPr>
        <w:t>nepieciešama asistenta palīdzība</w:t>
      </w:r>
      <w:proofErr w:type="gramEnd"/>
      <w:r w:rsidR="00A4738E" w:rsidRPr="00DE2FE4">
        <w:rPr>
          <w:sz w:val="28"/>
          <w:szCs w:val="28"/>
          <w:lang w:val="lv-LV"/>
        </w:rPr>
        <w:t>,</w:t>
      </w:r>
      <w:r w:rsidR="008E5938" w:rsidRPr="00DE2FE4">
        <w:rPr>
          <w:sz w:val="28"/>
          <w:szCs w:val="28"/>
          <w:lang w:val="lv-LV"/>
        </w:rPr>
        <w:t xml:space="preserve"> un </w:t>
      </w:r>
      <w:r w:rsidR="00FC57BC" w:rsidRPr="00DE2FE4">
        <w:rPr>
          <w:sz w:val="28"/>
          <w:szCs w:val="28"/>
          <w:lang w:val="lv-LV"/>
        </w:rPr>
        <w:t>bērnus līdz 12 gadu vecumam, ar kuriem var būt kopā viena pilngadīga persona</w:t>
      </w:r>
      <w:r w:rsidRPr="00DE2FE4">
        <w:rPr>
          <w:sz w:val="28"/>
          <w:szCs w:val="28"/>
          <w:lang w:val="lv-LV"/>
        </w:rPr>
        <w:t>;</w:t>
      </w:r>
      <w:r w:rsidR="00700785" w:rsidRPr="00DE2FE4">
        <w:rPr>
          <w:color w:val="000000"/>
          <w:sz w:val="28"/>
          <w:szCs w:val="28"/>
          <w:lang w:val="lv-LV"/>
        </w:rPr>
        <w:t>"</w:t>
      </w:r>
      <w:r w:rsidR="00A4738E" w:rsidRPr="00DE2FE4">
        <w:rPr>
          <w:color w:val="000000"/>
          <w:sz w:val="28"/>
          <w:szCs w:val="28"/>
          <w:lang w:val="lv-LV"/>
        </w:rPr>
        <w:t>;</w:t>
      </w:r>
    </w:p>
    <w:p w14:paraId="3FADCD0C" w14:textId="77777777" w:rsidR="003E1FB1" w:rsidRPr="00DE2FE4" w:rsidRDefault="003E1FB1" w:rsidP="004B6227">
      <w:pPr>
        <w:pStyle w:val="NormalWeb"/>
        <w:tabs>
          <w:tab w:val="left" w:pos="709"/>
          <w:tab w:val="left" w:pos="851"/>
        </w:tabs>
        <w:spacing w:before="0" w:beforeAutospacing="0" w:after="0" w:afterAutospacing="0"/>
        <w:ind w:firstLine="720"/>
        <w:jc w:val="both"/>
        <w:rPr>
          <w:noProof/>
          <w:sz w:val="28"/>
          <w:szCs w:val="28"/>
        </w:rPr>
      </w:pPr>
    </w:p>
    <w:p w14:paraId="68F5753E" w14:textId="3C3DF84B" w:rsidR="003B70C6" w:rsidRPr="00DE2FE4" w:rsidRDefault="00E71815" w:rsidP="004B6227">
      <w:pPr>
        <w:spacing w:after="0" w:line="240" w:lineRule="auto"/>
        <w:ind w:firstLine="720"/>
        <w:jc w:val="both"/>
        <w:rPr>
          <w:rFonts w:ascii="Times New Roman" w:hAnsi="Times New Roman"/>
          <w:sz w:val="28"/>
          <w:szCs w:val="28"/>
          <w:shd w:val="clear" w:color="auto" w:fill="FFFFFF"/>
        </w:rPr>
      </w:pPr>
      <w:r w:rsidRPr="00DE2FE4">
        <w:rPr>
          <w:rFonts w:ascii="Times New Roman" w:hAnsi="Times New Roman"/>
          <w:sz w:val="28"/>
          <w:szCs w:val="28"/>
          <w:shd w:val="clear" w:color="auto" w:fill="FFFFFF"/>
        </w:rPr>
        <w:t>1.</w:t>
      </w:r>
      <w:r w:rsidR="00FC57BC" w:rsidRPr="00DE2FE4">
        <w:rPr>
          <w:rFonts w:ascii="Times New Roman" w:hAnsi="Times New Roman"/>
          <w:sz w:val="28"/>
          <w:szCs w:val="28"/>
          <w:shd w:val="clear" w:color="auto" w:fill="FFFFFF"/>
        </w:rPr>
        <w:t>4</w:t>
      </w:r>
      <w:r w:rsidRPr="00DE2FE4">
        <w:rPr>
          <w:rFonts w:ascii="Times New Roman" w:hAnsi="Times New Roman"/>
          <w:sz w:val="28"/>
          <w:szCs w:val="28"/>
          <w:shd w:val="clear" w:color="auto" w:fill="FFFFFF"/>
        </w:rPr>
        <w:t xml:space="preserve">. </w:t>
      </w:r>
      <w:r w:rsidR="008E5938" w:rsidRPr="00DE2FE4">
        <w:rPr>
          <w:rFonts w:ascii="Times New Roman" w:hAnsi="Times New Roman"/>
          <w:sz w:val="28"/>
          <w:szCs w:val="28"/>
        </w:rPr>
        <w:t>n</w:t>
      </w:r>
      <w:r w:rsidR="00FA4200" w:rsidRPr="00DE2FE4">
        <w:rPr>
          <w:rFonts w:ascii="Times New Roman" w:hAnsi="Times New Roman"/>
          <w:sz w:val="28"/>
          <w:szCs w:val="28"/>
        </w:rPr>
        <w:t>o 2020.</w:t>
      </w:r>
      <w:r w:rsidR="008E5938" w:rsidRPr="00DE2FE4">
        <w:rPr>
          <w:rFonts w:ascii="Times New Roman" w:hAnsi="Times New Roman"/>
          <w:sz w:val="28"/>
          <w:szCs w:val="28"/>
        </w:rPr>
        <w:t> </w:t>
      </w:r>
      <w:r w:rsidR="00FA4200" w:rsidRPr="00DE2FE4">
        <w:rPr>
          <w:rFonts w:ascii="Times New Roman" w:hAnsi="Times New Roman"/>
          <w:sz w:val="28"/>
          <w:szCs w:val="28"/>
        </w:rPr>
        <w:t xml:space="preserve">gada </w:t>
      </w:r>
      <w:r w:rsidR="00FC57BC" w:rsidRPr="00DE2FE4">
        <w:rPr>
          <w:rFonts w:ascii="Times New Roman" w:hAnsi="Times New Roman"/>
          <w:sz w:val="28"/>
          <w:szCs w:val="28"/>
        </w:rPr>
        <w:t>19</w:t>
      </w:r>
      <w:r w:rsidR="00FA4200" w:rsidRPr="00DE2FE4">
        <w:rPr>
          <w:rFonts w:ascii="Times New Roman" w:hAnsi="Times New Roman"/>
          <w:sz w:val="28"/>
          <w:szCs w:val="28"/>
        </w:rPr>
        <w:t>.</w:t>
      </w:r>
      <w:r w:rsidR="008E5938" w:rsidRPr="00DE2FE4">
        <w:rPr>
          <w:rFonts w:ascii="Times New Roman" w:hAnsi="Times New Roman"/>
          <w:sz w:val="28"/>
          <w:szCs w:val="28"/>
        </w:rPr>
        <w:t> </w:t>
      </w:r>
      <w:r w:rsidR="00FA4200" w:rsidRPr="00DE2FE4">
        <w:rPr>
          <w:rFonts w:ascii="Times New Roman" w:hAnsi="Times New Roman"/>
          <w:sz w:val="28"/>
          <w:szCs w:val="28"/>
        </w:rPr>
        <w:t>decembra</w:t>
      </w:r>
      <w:r w:rsidR="00FA4200" w:rsidRPr="00DE2FE4">
        <w:rPr>
          <w:sz w:val="28"/>
          <w:szCs w:val="28"/>
        </w:rPr>
        <w:t xml:space="preserve"> </w:t>
      </w:r>
      <w:r w:rsidR="00FC57BC" w:rsidRPr="00DE2FE4">
        <w:rPr>
          <w:rFonts w:ascii="Times New Roman" w:hAnsi="Times New Roman"/>
          <w:sz w:val="28"/>
          <w:szCs w:val="28"/>
          <w:shd w:val="clear" w:color="auto" w:fill="FFFFFF"/>
        </w:rPr>
        <w:t>p</w:t>
      </w:r>
      <w:r w:rsidR="00574791" w:rsidRPr="00DE2FE4">
        <w:rPr>
          <w:rFonts w:ascii="Times New Roman" w:hAnsi="Times New Roman"/>
          <w:sz w:val="28"/>
          <w:szCs w:val="28"/>
          <w:shd w:val="clear" w:color="auto" w:fill="FFFFFF"/>
        </w:rPr>
        <w:t>apildināt rīkojumu ar</w:t>
      </w:r>
      <w:r w:rsidR="003B70C6" w:rsidRPr="00DE2FE4">
        <w:rPr>
          <w:rFonts w:ascii="Times New Roman" w:hAnsi="Times New Roman"/>
          <w:sz w:val="28"/>
          <w:szCs w:val="28"/>
          <w:shd w:val="clear" w:color="auto" w:fill="FFFFFF"/>
        </w:rPr>
        <w:t xml:space="preserve"> 5.7.</w:t>
      </w:r>
      <w:r w:rsidR="003E1FB1" w:rsidRPr="00DE2FE4">
        <w:rPr>
          <w:rFonts w:ascii="Times New Roman" w:hAnsi="Times New Roman"/>
          <w:sz w:val="28"/>
          <w:szCs w:val="28"/>
          <w:shd w:val="clear" w:color="auto" w:fill="FFFFFF"/>
          <w:vertAlign w:val="superscript"/>
        </w:rPr>
        <w:t>3</w:t>
      </w:r>
      <w:r w:rsidR="003B70C6" w:rsidRPr="00DE2FE4">
        <w:rPr>
          <w:rFonts w:ascii="Times New Roman" w:hAnsi="Times New Roman"/>
          <w:sz w:val="28"/>
          <w:szCs w:val="28"/>
          <w:shd w:val="clear" w:color="auto" w:fill="FFFFFF"/>
        </w:rPr>
        <w:t xml:space="preserve"> un 5.7.</w:t>
      </w:r>
      <w:r w:rsidR="003E1FB1" w:rsidRPr="00DE2FE4">
        <w:rPr>
          <w:rFonts w:ascii="Times New Roman" w:hAnsi="Times New Roman"/>
          <w:sz w:val="28"/>
          <w:szCs w:val="28"/>
          <w:shd w:val="clear" w:color="auto" w:fill="FFFFFF"/>
          <w:vertAlign w:val="superscript"/>
        </w:rPr>
        <w:t>4</w:t>
      </w:r>
      <w:r w:rsidR="00A4738E" w:rsidRPr="00DE2FE4">
        <w:rPr>
          <w:rFonts w:ascii="Times New Roman" w:hAnsi="Times New Roman"/>
          <w:sz w:val="28"/>
          <w:szCs w:val="28"/>
          <w:shd w:val="clear" w:color="auto" w:fill="FFFFFF"/>
        </w:rPr>
        <w:t> </w:t>
      </w:r>
      <w:r w:rsidR="00856089" w:rsidRPr="00DE2FE4">
        <w:rPr>
          <w:rFonts w:ascii="Times New Roman" w:hAnsi="Times New Roman"/>
          <w:sz w:val="28"/>
          <w:szCs w:val="28"/>
          <w:shd w:val="clear" w:color="auto" w:fill="FFFFFF"/>
        </w:rPr>
        <w:t>apakš</w:t>
      </w:r>
      <w:r w:rsidR="0082686F" w:rsidRPr="00DE2FE4">
        <w:rPr>
          <w:rFonts w:ascii="Times New Roman" w:hAnsi="Times New Roman"/>
          <w:sz w:val="28"/>
          <w:szCs w:val="28"/>
          <w:shd w:val="clear" w:color="auto" w:fill="FFFFFF"/>
        </w:rPr>
        <w:t>punkt</w:t>
      </w:r>
      <w:r w:rsidR="00A4738E" w:rsidRPr="00DE2FE4">
        <w:rPr>
          <w:rFonts w:ascii="Times New Roman" w:hAnsi="Times New Roman"/>
          <w:sz w:val="28"/>
          <w:szCs w:val="28"/>
          <w:shd w:val="clear" w:color="auto" w:fill="FFFFFF"/>
        </w:rPr>
        <w:t>u</w:t>
      </w:r>
      <w:r w:rsidR="0082686F" w:rsidRPr="00DE2FE4">
        <w:rPr>
          <w:rFonts w:ascii="Times New Roman" w:hAnsi="Times New Roman"/>
          <w:sz w:val="28"/>
          <w:szCs w:val="28"/>
          <w:shd w:val="clear" w:color="auto" w:fill="FFFFFF"/>
        </w:rPr>
        <w:t xml:space="preserve"> šādā redakcijā</w:t>
      </w:r>
      <w:r w:rsidR="003B70C6" w:rsidRPr="00DE2FE4">
        <w:rPr>
          <w:rFonts w:ascii="Times New Roman" w:hAnsi="Times New Roman"/>
          <w:sz w:val="28"/>
          <w:szCs w:val="28"/>
          <w:shd w:val="clear" w:color="auto" w:fill="FFFFFF"/>
        </w:rPr>
        <w:t>:</w:t>
      </w:r>
    </w:p>
    <w:p w14:paraId="60826F72" w14:textId="77777777" w:rsidR="004B6227" w:rsidRPr="00DE2FE4" w:rsidRDefault="004B6227" w:rsidP="004B6227">
      <w:pPr>
        <w:pStyle w:val="tv213"/>
        <w:shd w:val="clear" w:color="auto" w:fill="FFFFFF"/>
        <w:spacing w:before="0" w:beforeAutospacing="0" w:after="0" w:afterAutospacing="0"/>
        <w:ind w:firstLine="720"/>
        <w:jc w:val="both"/>
        <w:rPr>
          <w:color w:val="000000"/>
          <w:sz w:val="28"/>
          <w:szCs w:val="28"/>
          <w:lang w:val="lv-LV"/>
        </w:rPr>
      </w:pPr>
    </w:p>
    <w:p w14:paraId="10394D1E" w14:textId="083125C3" w:rsidR="003B70C6" w:rsidRPr="00DE2FE4" w:rsidRDefault="00700785" w:rsidP="004B6227">
      <w:pPr>
        <w:pStyle w:val="tv213"/>
        <w:shd w:val="clear" w:color="auto" w:fill="FFFFFF"/>
        <w:spacing w:before="0" w:beforeAutospacing="0" w:after="0" w:afterAutospacing="0"/>
        <w:ind w:firstLine="720"/>
        <w:jc w:val="both"/>
        <w:rPr>
          <w:sz w:val="28"/>
          <w:szCs w:val="28"/>
          <w:lang w:val="lv-LV"/>
        </w:rPr>
      </w:pPr>
      <w:r w:rsidRPr="00DE2FE4">
        <w:rPr>
          <w:color w:val="000000"/>
          <w:sz w:val="28"/>
          <w:szCs w:val="28"/>
          <w:lang w:val="lv-LV"/>
        </w:rPr>
        <w:t>"</w:t>
      </w:r>
      <w:r w:rsidR="003B70C6" w:rsidRPr="00DE2FE4">
        <w:rPr>
          <w:sz w:val="28"/>
          <w:szCs w:val="28"/>
          <w:lang w:val="lv-LV"/>
        </w:rPr>
        <w:t>5.7.</w:t>
      </w:r>
      <w:r w:rsidR="003E1FB1" w:rsidRPr="00DE2FE4">
        <w:rPr>
          <w:sz w:val="28"/>
          <w:szCs w:val="28"/>
          <w:vertAlign w:val="superscript"/>
          <w:lang w:val="lv-LV"/>
        </w:rPr>
        <w:t>3</w:t>
      </w:r>
      <w:r w:rsidR="003B70C6" w:rsidRPr="00DE2FE4">
        <w:rPr>
          <w:sz w:val="28"/>
          <w:szCs w:val="28"/>
          <w:vertAlign w:val="superscript"/>
          <w:lang w:val="lv-LV"/>
        </w:rPr>
        <w:t xml:space="preserve"> </w:t>
      </w:r>
      <w:r w:rsidR="003B70C6" w:rsidRPr="00DE2FE4">
        <w:rPr>
          <w:sz w:val="28"/>
          <w:szCs w:val="28"/>
          <w:lang w:val="lv-LV"/>
        </w:rPr>
        <w:t>tirdzniecības vietā:</w:t>
      </w:r>
    </w:p>
    <w:p w14:paraId="01502C47" w14:textId="3DE61A56" w:rsidR="003B70C6" w:rsidRPr="00DE2FE4" w:rsidRDefault="003B70C6" w:rsidP="004B6227">
      <w:pPr>
        <w:pStyle w:val="tv213"/>
        <w:shd w:val="clear" w:color="auto" w:fill="FFFFFF"/>
        <w:spacing w:before="0" w:beforeAutospacing="0" w:after="0" w:afterAutospacing="0"/>
        <w:ind w:firstLine="720"/>
        <w:jc w:val="both"/>
        <w:rPr>
          <w:sz w:val="28"/>
          <w:szCs w:val="28"/>
          <w:lang w:val="lv-LV"/>
        </w:rPr>
      </w:pPr>
      <w:r w:rsidRPr="00DE2FE4">
        <w:rPr>
          <w:sz w:val="28"/>
          <w:szCs w:val="28"/>
          <w:lang w:val="lv-LV"/>
        </w:rPr>
        <w:t>5.7.</w:t>
      </w:r>
      <w:r w:rsidR="003E1FB1" w:rsidRPr="00DE2FE4">
        <w:rPr>
          <w:sz w:val="28"/>
          <w:szCs w:val="28"/>
          <w:vertAlign w:val="superscript"/>
          <w:lang w:val="lv-LV"/>
        </w:rPr>
        <w:t>3</w:t>
      </w:r>
      <w:r w:rsidR="0090392F" w:rsidRPr="00DE2FE4">
        <w:rPr>
          <w:sz w:val="28"/>
          <w:szCs w:val="28"/>
          <w:vertAlign w:val="superscript"/>
          <w:lang w:val="lv-LV"/>
        </w:rPr>
        <w:t> </w:t>
      </w:r>
      <w:r w:rsidRPr="00DE2FE4">
        <w:rPr>
          <w:sz w:val="28"/>
          <w:szCs w:val="28"/>
          <w:lang w:val="lv-LV"/>
        </w:rPr>
        <w:t>1. tirdzniecības pakalpojum</w:t>
      </w:r>
      <w:r w:rsidR="005C7F94" w:rsidRPr="00DE2FE4">
        <w:rPr>
          <w:sz w:val="28"/>
          <w:szCs w:val="28"/>
          <w:lang w:val="lv-LV"/>
        </w:rPr>
        <w:t>u</w:t>
      </w:r>
      <w:r w:rsidRPr="00DE2FE4">
        <w:rPr>
          <w:sz w:val="28"/>
          <w:szCs w:val="28"/>
          <w:lang w:val="lv-LV"/>
        </w:rPr>
        <w:t xml:space="preserve"> sniedzējs vienam apmeklētājam nodrošina ne mazāk kā 15 m</w:t>
      </w:r>
      <w:r w:rsidRPr="00DE2FE4">
        <w:rPr>
          <w:sz w:val="28"/>
          <w:szCs w:val="28"/>
          <w:vertAlign w:val="superscript"/>
          <w:lang w:val="lv-LV"/>
        </w:rPr>
        <w:t>2</w:t>
      </w:r>
      <w:r w:rsidRPr="00DE2FE4">
        <w:rPr>
          <w:sz w:val="28"/>
          <w:szCs w:val="28"/>
          <w:lang w:val="lv-LV"/>
        </w:rPr>
        <w:t xml:space="preserve"> no publiski pieejamās telpu platības (neņemot vērā platību, ko aizņem tirdzniecības un tehnoloģiskās iekārtas). Tirdzniecības vietā, kur vienam apmeklētājam publiski pieejamā telpu platība ir mazāka par 15 m</w:t>
      </w:r>
      <w:r w:rsidRPr="00DE2FE4">
        <w:rPr>
          <w:sz w:val="28"/>
          <w:szCs w:val="28"/>
          <w:vertAlign w:val="superscript"/>
          <w:lang w:val="lv-LV"/>
        </w:rPr>
        <w:t>2</w:t>
      </w:r>
      <w:r w:rsidRPr="00DE2FE4">
        <w:rPr>
          <w:sz w:val="28"/>
          <w:szCs w:val="28"/>
          <w:lang w:val="lv-LV"/>
        </w:rPr>
        <w:t>, vienlai</w:t>
      </w:r>
      <w:r w:rsidR="00A4738E" w:rsidRPr="00DE2FE4">
        <w:rPr>
          <w:sz w:val="28"/>
          <w:szCs w:val="28"/>
          <w:lang w:val="lv-LV"/>
        </w:rPr>
        <w:t>kus</w:t>
      </w:r>
      <w:r w:rsidRPr="00DE2FE4">
        <w:rPr>
          <w:sz w:val="28"/>
          <w:szCs w:val="28"/>
          <w:lang w:val="lv-LV"/>
        </w:rPr>
        <w:t xml:space="preserve"> var atrasties tikai viens apmeklētājs;</w:t>
      </w:r>
    </w:p>
    <w:p w14:paraId="7BBF51FE" w14:textId="0547C83A" w:rsidR="003B70C6" w:rsidRPr="00DE2FE4" w:rsidRDefault="003B70C6" w:rsidP="004B6227">
      <w:pPr>
        <w:pStyle w:val="tv213"/>
        <w:shd w:val="clear" w:color="auto" w:fill="FFFFFF"/>
        <w:spacing w:before="0" w:beforeAutospacing="0" w:after="0" w:afterAutospacing="0"/>
        <w:ind w:firstLine="720"/>
        <w:jc w:val="both"/>
        <w:rPr>
          <w:sz w:val="28"/>
          <w:szCs w:val="28"/>
          <w:lang w:val="lv-LV"/>
        </w:rPr>
      </w:pPr>
      <w:r w:rsidRPr="00DE2FE4">
        <w:rPr>
          <w:sz w:val="28"/>
          <w:szCs w:val="28"/>
          <w:lang w:val="lv-LV"/>
        </w:rPr>
        <w:t>5.7.</w:t>
      </w:r>
      <w:r w:rsidR="003E1FB1" w:rsidRPr="00DE2FE4">
        <w:rPr>
          <w:sz w:val="28"/>
          <w:szCs w:val="28"/>
          <w:vertAlign w:val="superscript"/>
          <w:lang w:val="lv-LV"/>
        </w:rPr>
        <w:t>3</w:t>
      </w:r>
      <w:r w:rsidR="0090392F" w:rsidRPr="00DE2FE4">
        <w:rPr>
          <w:sz w:val="28"/>
          <w:szCs w:val="28"/>
          <w:vertAlign w:val="superscript"/>
          <w:lang w:val="lv-LV"/>
        </w:rPr>
        <w:t> </w:t>
      </w:r>
      <w:r w:rsidRPr="00DE2FE4">
        <w:rPr>
          <w:sz w:val="28"/>
          <w:szCs w:val="28"/>
          <w:lang w:val="lv-LV"/>
        </w:rPr>
        <w:t xml:space="preserve">2. pie ieejas labi redzamā vietā izvieto informāciju, tai skaitā svešvalodās, par maksimāli pieļaujamo apmeklētāju skaitu, kas vienlaikus var atrasties tirdzniecības vietā, kā arī par to, </w:t>
      </w:r>
      <w:proofErr w:type="gramStart"/>
      <w:r w:rsidRPr="00DE2FE4">
        <w:rPr>
          <w:sz w:val="28"/>
          <w:szCs w:val="28"/>
          <w:lang w:val="lv-LV"/>
        </w:rPr>
        <w:t xml:space="preserve">ka plūsmas kontrolei ieeja atļauta tikai ar </w:t>
      </w:r>
      <w:r w:rsidR="004E001D" w:rsidRPr="00DE2FE4">
        <w:rPr>
          <w:sz w:val="28"/>
          <w:szCs w:val="28"/>
          <w:lang w:val="lv-LV"/>
        </w:rPr>
        <w:t xml:space="preserve">iepirkšanās </w:t>
      </w:r>
      <w:r w:rsidRPr="00DE2FE4">
        <w:rPr>
          <w:sz w:val="28"/>
          <w:szCs w:val="28"/>
          <w:lang w:val="lv-LV"/>
        </w:rPr>
        <w:t>gro</w:t>
      </w:r>
      <w:r w:rsidR="004E001D" w:rsidRPr="00DE2FE4">
        <w:rPr>
          <w:sz w:val="28"/>
          <w:szCs w:val="28"/>
          <w:lang w:val="lv-LV"/>
        </w:rPr>
        <w:t>z</w:t>
      </w:r>
      <w:r w:rsidR="005C7F94" w:rsidRPr="00DE2FE4">
        <w:rPr>
          <w:sz w:val="28"/>
          <w:szCs w:val="28"/>
          <w:lang w:val="lv-LV"/>
        </w:rPr>
        <w:t>u</w:t>
      </w:r>
      <w:r w:rsidR="004E001D" w:rsidRPr="00DE2FE4">
        <w:rPr>
          <w:sz w:val="28"/>
          <w:szCs w:val="28"/>
          <w:lang w:val="lv-LV"/>
        </w:rPr>
        <w:t>,</w:t>
      </w:r>
      <w:r w:rsidRPr="00DE2FE4">
        <w:rPr>
          <w:sz w:val="28"/>
          <w:szCs w:val="28"/>
          <w:lang w:val="lv-LV"/>
        </w:rPr>
        <w:t xml:space="preserve"> rat</w:t>
      </w:r>
      <w:r w:rsidR="005C7F94" w:rsidRPr="00DE2FE4">
        <w:rPr>
          <w:sz w:val="28"/>
          <w:szCs w:val="28"/>
          <w:lang w:val="lv-LV"/>
        </w:rPr>
        <w:t>iem</w:t>
      </w:r>
      <w:proofErr w:type="gramEnd"/>
      <w:r w:rsidRPr="00DE2FE4">
        <w:rPr>
          <w:sz w:val="28"/>
          <w:szCs w:val="28"/>
          <w:lang w:val="lv-LV"/>
        </w:rPr>
        <w:t xml:space="preserve"> vai tirdzniecības pakalpojum</w:t>
      </w:r>
      <w:r w:rsidR="005C7F94" w:rsidRPr="00DE2FE4">
        <w:rPr>
          <w:sz w:val="28"/>
          <w:szCs w:val="28"/>
          <w:lang w:val="lv-LV"/>
        </w:rPr>
        <w:t>u</w:t>
      </w:r>
      <w:r w:rsidRPr="00DE2FE4">
        <w:rPr>
          <w:sz w:val="28"/>
          <w:szCs w:val="28"/>
          <w:lang w:val="lv-LV"/>
        </w:rPr>
        <w:t xml:space="preserve"> sniedzēja </w:t>
      </w:r>
      <w:r w:rsidR="00727356" w:rsidRPr="00DE2FE4">
        <w:rPr>
          <w:sz w:val="28"/>
          <w:szCs w:val="28"/>
          <w:lang w:val="lv-LV"/>
        </w:rPr>
        <w:t xml:space="preserve">iepirkšanās </w:t>
      </w:r>
      <w:r w:rsidRPr="00DE2FE4">
        <w:rPr>
          <w:sz w:val="28"/>
          <w:szCs w:val="28"/>
          <w:lang w:val="lv-LV"/>
        </w:rPr>
        <w:t>somu;</w:t>
      </w:r>
    </w:p>
    <w:p w14:paraId="559374C5" w14:textId="72B666C8" w:rsidR="00F06D3A" w:rsidRPr="00DE2FE4" w:rsidRDefault="003B70C6" w:rsidP="004B6227">
      <w:pPr>
        <w:pStyle w:val="tv213"/>
        <w:shd w:val="clear" w:color="auto" w:fill="FFFFFF"/>
        <w:spacing w:before="0" w:beforeAutospacing="0" w:after="0" w:afterAutospacing="0"/>
        <w:ind w:firstLine="720"/>
        <w:jc w:val="both"/>
        <w:rPr>
          <w:sz w:val="28"/>
          <w:szCs w:val="28"/>
          <w:lang w:val="lv-LV"/>
        </w:rPr>
      </w:pPr>
      <w:r w:rsidRPr="00DE2FE4">
        <w:rPr>
          <w:sz w:val="28"/>
          <w:szCs w:val="28"/>
          <w:lang w:val="lv-LV"/>
        </w:rPr>
        <w:t>5.7.</w:t>
      </w:r>
      <w:r w:rsidR="003E1FB1" w:rsidRPr="00DE2FE4">
        <w:rPr>
          <w:sz w:val="28"/>
          <w:szCs w:val="28"/>
          <w:vertAlign w:val="superscript"/>
          <w:lang w:val="lv-LV"/>
        </w:rPr>
        <w:t>3</w:t>
      </w:r>
      <w:r w:rsidR="0090392F" w:rsidRPr="00DE2FE4">
        <w:rPr>
          <w:sz w:val="28"/>
          <w:szCs w:val="28"/>
          <w:vertAlign w:val="superscript"/>
          <w:lang w:val="lv-LV"/>
        </w:rPr>
        <w:t> </w:t>
      </w:r>
      <w:r w:rsidRPr="00DE2FE4">
        <w:rPr>
          <w:sz w:val="28"/>
          <w:szCs w:val="28"/>
          <w:lang w:val="lv-LV"/>
        </w:rPr>
        <w:t xml:space="preserve">3. </w:t>
      </w:r>
      <w:r w:rsidR="00F06D3A" w:rsidRPr="00DE2FE4">
        <w:rPr>
          <w:sz w:val="28"/>
          <w:szCs w:val="28"/>
          <w:lang w:val="lv-LV"/>
        </w:rPr>
        <w:t>iepirkšanās groz</w:t>
      </w:r>
      <w:r w:rsidR="004E001D" w:rsidRPr="00DE2FE4">
        <w:rPr>
          <w:sz w:val="28"/>
          <w:szCs w:val="28"/>
          <w:lang w:val="lv-LV"/>
        </w:rPr>
        <w:t>u</w:t>
      </w:r>
      <w:r w:rsidR="005C7F94" w:rsidRPr="00DE2FE4">
        <w:rPr>
          <w:sz w:val="28"/>
          <w:szCs w:val="28"/>
          <w:lang w:val="lv-LV"/>
        </w:rPr>
        <w:t>,</w:t>
      </w:r>
      <w:r w:rsidR="00F06D3A" w:rsidRPr="00DE2FE4">
        <w:rPr>
          <w:sz w:val="28"/>
          <w:szCs w:val="28"/>
          <w:lang w:val="lv-LV"/>
        </w:rPr>
        <w:t xml:space="preserve"> rat</w:t>
      </w:r>
      <w:r w:rsidR="004E001D" w:rsidRPr="00DE2FE4">
        <w:rPr>
          <w:sz w:val="28"/>
          <w:szCs w:val="28"/>
          <w:lang w:val="lv-LV"/>
        </w:rPr>
        <w:t>u</w:t>
      </w:r>
      <w:r w:rsidR="00F06D3A" w:rsidRPr="00DE2FE4">
        <w:rPr>
          <w:sz w:val="28"/>
          <w:szCs w:val="28"/>
          <w:lang w:val="lv-LV"/>
        </w:rPr>
        <w:t xml:space="preserve"> vai tirdzniecības pakalpojumu sniedzēja iepirkšanās som</w:t>
      </w:r>
      <w:r w:rsidR="004E001D" w:rsidRPr="00DE2FE4">
        <w:rPr>
          <w:sz w:val="28"/>
          <w:szCs w:val="28"/>
          <w:lang w:val="lv-LV"/>
        </w:rPr>
        <w:t>u</w:t>
      </w:r>
      <w:r w:rsidR="00F06D3A" w:rsidRPr="00DE2FE4">
        <w:rPr>
          <w:sz w:val="28"/>
          <w:szCs w:val="28"/>
          <w:lang w:val="lv-LV"/>
        </w:rPr>
        <w:t xml:space="preserve"> skaits kopā nedrīkst pārsniegt maksimāli atļauto apmeklētāju skaitu tirdzniecības vietā</w:t>
      </w:r>
      <w:r w:rsidR="004E5891" w:rsidRPr="00DE2FE4">
        <w:rPr>
          <w:sz w:val="28"/>
          <w:szCs w:val="28"/>
          <w:lang w:val="lv-LV"/>
        </w:rPr>
        <w:t>. Bez iepirkšanās groza, ratiem vai tirdzniecības pakalpojumu sniedzēja iepirkšanās somas atrašanās tirdzniecības vietā ir aizliegta</w:t>
      </w:r>
      <w:r w:rsidR="00F06D3A" w:rsidRPr="00DE2FE4">
        <w:rPr>
          <w:sz w:val="28"/>
          <w:szCs w:val="28"/>
          <w:lang w:val="lv-LV"/>
        </w:rPr>
        <w:t>;</w:t>
      </w:r>
    </w:p>
    <w:p w14:paraId="3CF41CAD" w14:textId="0F11CCB7" w:rsidR="003B70C6" w:rsidRPr="00DE2FE4" w:rsidRDefault="003B70C6" w:rsidP="004B6227">
      <w:pPr>
        <w:pStyle w:val="tv213"/>
        <w:shd w:val="clear" w:color="auto" w:fill="FFFFFF"/>
        <w:spacing w:before="0" w:beforeAutospacing="0" w:after="0" w:afterAutospacing="0"/>
        <w:ind w:firstLine="720"/>
        <w:jc w:val="both"/>
        <w:rPr>
          <w:sz w:val="28"/>
          <w:szCs w:val="28"/>
          <w:lang w:val="lv-LV"/>
        </w:rPr>
      </w:pPr>
      <w:r w:rsidRPr="00DE2FE4">
        <w:rPr>
          <w:sz w:val="28"/>
          <w:szCs w:val="28"/>
          <w:lang w:val="lv-LV"/>
        </w:rPr>
        <w:t>5.7.</w:t>
      </w:r>
      <w:r w:rsidR="003E1FB1" w:rsidRPr="00DE2FE4">
        <w:rPr>
          <w:sz w:val="28"/>
          <w:szCs w:val="28"/>
          <w:vertAlign w:val="superscript"/>
          <w:lang w:val="lv-LV"/>
        </w:rPr>
        <w:t>4</w:t>
      </w:r>
      <w:r w:rsidR="0090392F" w:rsidRPr="00DE2FE4">
        <w:rPr>
          <w:sz w:val="28"/>
          <w:szCs w:val="28"/>
          <w:vertAlign w:val="superscript"/>
          <w:lang w:val="lv-LV"/>
        </w:rPr>
        <w:t> </w:t>
      </w:r>
      <w:r w:rsidRPr="00DE2FE4">
        <w:rPr>
          <w:sz w:val="28"/>
          <w:szCs w:val="28"/>
          <w:lang w:val="lv-LV"/>
        </w:rPr>
        <w:t>tirdzniecības centros (ēkās, kas iekārtotas pastāvīgai un sistemātiskai tirdzniecībai</w:t>
      </w:r>
      <w:r w:rsidR="006D3C49" w:rsidRPr="00DE2FE4">
        <w:rPr>
          <w:sz w:val="28"/>
          <w:szCs w:val="28"/>
          <w:lang w:val="lv-LV"/>
        </w:rPr>
        <w:t>,</w:t>
      </w:r>
      <w:r w:rsidRPr="00DE2FE4">
        <w:rPr>
          <w:sz w:val="28"/>
          <w:szCs w:val="28"/>
          <w:lang w:val="lv-LV"/>
        </w:rPr>
        <w:t xml:space="preserve"> ar kopējo tirdzniecībai atvēlēto platību vismaz 10 000 m</w:t>
      </w:r>
      <w:r w:rsidRPr="00DE2FE4">
        <w:rPr>
          <w:sz w:val="28"/>
          <w:szCs w:val="28"/>
          <w:vertAlign w:val="superscript"/>
          <w:lang w:val="lv-LV"/>
        </w:rPr>
        <w:t>2</w:t>
      </w:r>
      <w:r w:rsidRPr="00DE2FE4">
        <w:rPr>
          <w:sz w:val="28"/>
          <w:szCs w:val="28"/>
          <w:lang w:val="lv-LV"/>
        </w:rPr>
        <w:t xml:space="preserve"> un kurās atsevišķās tirdzniecības vietās darbojas vismaz 10 tirdzniecības dalībnieki vai pakalpojuma sniedzēji) tirdzniecības centra īpašnieks vai tiesiskais valdītājs:</w:t>
      </w:r>
    </w:p>
    <w:p w14:paraId="7BFCECEA" w14:textId="68888081" w:rsidR="003B70C6" w:rsidRPr="00DE2FE4" w:rsidRDefault="003B70C6" w:rsidP="004B6227">
      <w:pPr>
        <w:pStyle w:val="tv213"/>
        <w:shd w:val="clear" w:color="auto" w:fill="FFFFFF"/>
        <w:spacing w:before="0" w:beforeAutospacing="0" w:after="0" w:afterAutospacing="0"/>
        <w:ind w:firstLine="720"/>
        <w:jc w:val="both"/>
        <w:rPr>
          <w:sz w:val="28"/>
          <w:szCs w:val="28"/>
          <w:lang w:val="lv-LV"/>
        </w:rPr>
      </w:pPr>
      <w:r w:rsidRPr="00DE2FE4">
        <w:rPr>
          <w:sz w:val="28"/>
          <w:szCs w:val="28"/>
          <w:lang w:val="lv-LV"/>
        </w:rPr>
        <w:t>5.7.</w:t>
      </w:r>
      <w:r w:rsidR="003E1FB1" w:rsidRPr="00DE2FE4">
        <w:rPr>
          <w:sz w:val="28"/>
          <w:szCs w:val="28"/>
          <w:vertAlign w:val="superscript"/>
          <w:lang w:val="lv-LV"/>
        </w:rPr>
        <w:t>4</w:t>
      </w:r>
      <w:r w:rsidR="0090392F" w:rsidRPr="00DE2FE4">
        <w:rPr>
          <w:sz w:val="28"/>
          <w:szCs w:val="28"/>
          <w:vertAlign w:val="superscript"/>
          <w:lang w:val="lv-LV"/>
        </w:rPr>
        <w:t> </w:t>
      </w:r>
      <w:r w:rsidRPr="00DE2FE4">
        <w:rPr>
          <w:sz w:val="28"/>
          <w:szCs w:val="28"/>
          <w:lang w:val="lv-LV"/>
        </w:rPr>
        <w:t xml:space="preserve">1. nodrošina, ka tirdzniecības centrā </w:t>
      </w:r>
      <w:r w:rsidR="0043433F" w:rsidRPr="00DE2FE4">
        <w:rPr>
          <w:sz w:val="28"/>
          <w:szCs w:val="28"/>
          <w:lang w:val="lv-LV"/>
        </w:rPr>
        <w:t>netiek pārsniegts</w:t>
      </w:r>
      <w:r w:rsidRPr="00DE2FE4">
        <w:rPr>
          <w:sz w:val="28"/>
          <w:szCs w:val="28"/>
          <w:lang w:val="lv-LV"/>
        </w:rPr>
        <w:t xml:space="preserve"> maksimāli pieļaujamais apmeklētāju skaits. Maksimāli pieļaujamais apmeklētāju skaits tirdzniecības centrā tiek noteikts, summējot tirdzniecības vietās pieļaujamo apmeklētāju skaitu, kas vienlai</w:t>
      </w:r>
      <w:r w:rsidR="0043433F" w:rsidRPr="00DE2FE4">
        <w:rPr>
          <w:sz w:val="28"/>
          <w:szCs w:val="28"/>
          <w:lang w:val="lv-LV"/>
        </w:rPr>
        <w:t xml:space="preserve">kus </w:t>
      </w:r>
      <w:r w:rsidRPr="00DE2FE4">
        <w:rPr>
          <w:sz w:val="28"/>
          <w:szCs w:val="28"/>
          <w:lang w:val="lv-LV"/>
        </w:rPr>
        <w:t>var atrasties tirdzniecības vietā</w:t>
      </w:r>
      <w:r w:rsidR="009B130F" w:rsidRPr="00DE2FE4">
        <w:rPr>
          <w:sz w:val="28"/>
          <w:szCs w:val="28"/>
          <w:lang w:val="lv-LV"/>
        </w:rPr>
        <w:t>s</w:t>
      </w:r>
      <w:r w:rsidRPr="00DE2FE4">
        <w:rPr>
          <w:sz w:val="28"/>
          <w:szCs w:val="28"/>
          <w:lang w:val="lv-LV"/>
        </w:rPr>
        <w:t>;</w:t>
      </w:r>
    </w:p>
    <w:p w14:paraId="3119C592" w14:textId="3BF9B15A" w:rsidR="003B70C6" w:rsidRPr="00DE2FE4" w:rsidRDefault="003B70C6" w:rsidP="004B6227">
      <w:pPr>
        <w:pStyle w:val="tv213"/>
        <w:shd w:val="clear" w:color="auto" w:fill="FFFFFF"/>
        <w:spacing w:before="0" w:beforeAutospacing="0" w:after="0" w:afterAutospacing="0"/>
        <w:ind w:firstLine="720"/>
        <w:jc w:val="both"/>
        <w:rPr>
          <w:sz w:val="28"/>
          <w:szCs w:val="28"/>
          <w:lang w:val="lv-LV"/>
        </w:rPr>
      </w:pPr>
      <w:r w:rsidRPr="00DE2FE4">
        <w:rPr>
          <w:sz w:val="28"/>
          <w:szCs w:val="28"/>
          <w:lang w:val="lv-LV"/>
        </w:rPr>
        <w:t>5.7.</w:t>
      </w:r>
      <w:r w:rsidR="003E1FB1" w:rsidRPr="00DE2FE4">
        <w:rPr>
          <w:sz w:val="28"/>
          <w:szCs w:val="28"/>
          <w:vertAlign w:val="superscript"/>
          <w:lang w:val="lv-LV"/>
        </w:rPr>
        <w:t>4</w:t>
      </w:r>
      <w:r w:rsidR="0090392F" w:rsidRPr="00DE2FE4">
        <w:rPr>
          <w:sz w:val="28"/>
          <w:szCs w:val="28"/>
          <w:vertAlign w:val="superscript"/>
          <w:lang w:val="lv-LV"/>
        </w:rPr>
        <w:t> </w:t>
      </w:r>
      <w:r w:rsidRPr="00DE2FE4">
        <w:rPr>
          <w:sz w:val="28"/>
          <w:szCs w:val="28"/>
          <w:lang w:val="lv-LV"/>
        </w:rPr>
        <w:t>2. pie ieejas labi redzamā vietā izvieto informāciju, tai skaitā svešvalodās, par maksimāli pieļaujamo apmeklētāju skaitu, kas vienlaikus var atrasties tirdzniecības centrā;</w:t>
      </w:r>
    </w:p>
    <w:p w14:paraId="44BD2F8E" w14:textId="5DB7F442" w:rsidR="003B70C6" w:rsidRPr="00DE2FE4" w:rsidRDefault="003B70C6" w:rsidP="004B6227">
      <w:pPr>
        <w:pStyle w:val="tv213"/>
        <w:shd w:val="clear" w:color="auto" w:fill="FFFFFF"/>
        <w:spacing w:before="0" w:beforeAutospacing="0" w:after="0" w:afterAutospacing="0"/>
        <w:ind w:firstLine="720"/>
        <w:jc w:val="both"/>
        <w:rPr>
          <w:sz w:val="28"/>
          <w:szCs w:val="28"/>
          <w:lang w:val="lv-LV"/>
        </w:rPr>
      </w:pPr>
      <w:r w:rsidRPr="00DE2FE4">
        <w:rPr>
          <w:sz w:val="28"/>
          <w:szCs w:val="28"/>
          <w:lang w:val="lv-LV"/>
        </w:rPr>
        <w:t>5.7.</w:t>
      </w:r>
      <w:r w:rsidRPr="00DE2FE4">
        <w:rPr>
          <w:sz w:val="28"/>
          <w:szCs w:val="28"/>
          <w:vertAlign w:val="superscript"/>
          <w:lang w:val="lv-LV"/>
        </w:rPr>
        <w:t>3</w:t>
      </w:r>
      <w:r w:rsidR="0090392F" w:rsidRPr="00DE2FE4">
        <w:rPr>
          <w:sz w:val="28"/>
          <w:szCs w:val="28"/>
          <w:vertAlign w:val="superscript"/>
          <w:lang w:val="lv-LV"/>
        </w:rPr>
        <w:t> </w:t>
      </w:r>
      <w:r w:rsidRPr="00DE2FE4">
        <w:rPr>
          <w:sz w:val="28"/>
          <w:szCs w:val="28"/>
          <w:lang w:val="lv-LV"/>
        </w:rPr>
        <w:t xml:space="preserve">3. kontrolē apmeklētāju plūsmu pie tirdzniecības centra ieejām un izejām, gaiteņos, pie tualetēm un citur (ārpus pakalpojuma </w:t>
      </w:r>
      <w:r w:rsidR="006D3C49" w:rsidRPr="00DE2FE4">
        <w:rPr>
          <w:sz w:val="28"/>
          <w:szCs w:val="28"/>
          <w:lang w:val="lv-LV"/>
        </w:rPr>
        <w:t xml:space="preserve">sniegšanas </w:t>
      </w:r>
      <w:r w:rsidRPr="00DE2FE4">
        <w:rPr>
          <w:sz w:val="28"/>
          <w:szCs w:val="28"/>
          <w:lang w:val="lv-LV"/>
        </w:rPr>
        <w:t>un tirdzniecības vietas), kur notiek pastiprināta apmeklētāju pulcēšanās;</w:t>
      </w:r>
      <w:r w:rsidR="00700785" w:rsidRPr="00DE2FE4">
        <w:rPr>
          <w:color w:val="000000"/>
          <w:sz w:val="28"/>
          <w:szCs w:val="28"/>
          <w:lang w:val="lv-LV"/>
        </w:rPr>
        <w:t>"</w:t>
      </w:r>
      <w:r w:rsidR="005C7F94" w:rsidRPr="00DE2FE4">
        <w:rPr>
          <w:color w:val="000000"/>
          <w:sz w:val="28"/>
          <w:szCs w:val="28"/>
          <w:lang w:val="lv-LV"/>
        </w:rPr>
        <w:t>;</w:t>
      </w:r>
    </w:p>
    <w:p w14:paraId="3E2590C6" w14:textId="77777777" w:rsidR="00574791" w:rsidRPr="00DE2FE4" w:rsidRDefault="00574791" w:rsidP="004B6227">
      <w:pPr>
        <w:spacing w:after="0" w:line="240" w:lineRule="auto"/>
        <w:ind w:firstLine="720"/>
        <w:jc w:val="both"/>
        <w:rPr>
          <w:rFonts w:ascii="Times New Roman" w:hAnsi="Times New Roman"/>
          <w:sz w:val="28"/>
          <w:szCs w:val="28"/>
          <w:shd w:val="clear" w:color="auto" w:fill="FFFFFF"/>
        </w:rPr>
      </w:pPr>
    </w:p>
    <w:p w14:paraId="18F2EF27" w14:textId="2DC38746" w:rsidR="00F038ED" w:rsidRPr="00DE2FE4" w:rsidRDefault="003B7F32" w:rsidP="004B6227">
      <w:pPr>
        <w:pStyle w:val="tv213"/>
        <w:shd w:val="clear" w:color="auto" w:fill="FFFFFF"/>
        <w:spacing w:before="0" w:beforeAutospacing="0" w:after="0" w:afterAutospacing="0"/>
        <w:ind w:firstLine="720"/>
        <w:jc w:val="both"/>
        <w:rPr>
          <w:sz w:val="28"/>
          <w:szCs w:val="28"/>
          <w:lang w:val="lv-LV"/>
        </w:rPr>
      </w:pPr>
      <w:r w:rsidRPr="00DE2FE4">
        <w:rPr>
          <w:sz w:val="28"/>
          <w:szCs w:val="28"/>
          <w:lang w:val="lv-LV"/>
        </w:rPr>
        <w:t>1.</w:t>
      </w:r>
      <w:r w:rsidR="00FC57BC" w:rsidRPr="00DE2FE4">
        <w:rPr>
          <w:sz w:val="28"/>
          <w:szCs w:val="28"/>
          <w:lang w:val="lv-LV"/>
        </w:rPr>
        <w:t>5</w:t>
      </w:r>
      <w:r w:rsidRPr="00DE2FE4">
        <w:rPr>
          <w:sz w:val="28"/>
          <w:szCs w:val="28"/>
          <w:lang w:val="lv-LV"/>
        </w:rPr>
        <w:t xml:space="preserve">. </w:t>
      </w:r>
      <w:r w:rsidR="008E5938" w:rsidRPr="00DE2FE4">
        <w:rPr>
          <w:sz w:val="28"/>
          <w:szCs w:val="28"/>
          <w:lang w:val="lv-LV"/>
        </w:rPr>
        <w:t>n</w:t>
      </w:r>
      <w:r w:rsidRPr="00DE2FE4">
        <w:rPr>
          <w:sz w:val="28"/>
          <w:szCs w:val="28"/>
          <w:lang w:val="lv-LV"/>
        </w:rPr>
        <w:t>o 2020.</w:t>
      </w:r>
      <w:r w:rsidR="00126CAD" w:rsidRPr="00DE2FE4">
        <w:rPr>
          <w:sz w:val="28"/>
          <w:szCs w:val="28"/>
          <w:lang w:val="lv-LV"/>
        </w:rPr>
        <w:t> </w:t>
      </w:r>
      <w:r w:rsidRPr="00DE2FE4">
        <w:rPr>
          <w:sz w:val="28"/>
          <w:szCs w:val="28"/>
          <w:lang w:val="lv-LV"/>
        </w:rPr>
        <w:t>gada 21.</w:t>
      </w:r>
      <w:r w:rsidR="00126CAD" w:rsidRPr="00DE2FE4">
        <w:rPr>
          <w:sz w:val="28"/>
          <w:szCs w:val="28"/>
          <w:lang w:val="lv-LV"/>
        </w:rPr>
        <w:t> </w:t>
      </w:r>
      <w:r w:rsidRPr="00DE2FE4">
        <w:rPr>
          <w:sz w:val="28"/>
          <w:szCs w:val="28"/>
          <w:lang w:val="lv-LV"/>
        </w:rPr>
        <w:t>decembra līdz 2021.</w:t>
      </w:r>
      <w:r w:rsidR="00126CAD" w:rsidRPr="00DE2FE4">
        <w:rPr>
          <w:sz w:val="28"/>
          <w:szCs w:val="28"/>
          <w:lang w:val="lv-LV"/>
        </w:rPr>
        <w:t> </w:t>
      </w:r>
      <w:r w:rsidRPr="00DE2FE4">
        <w:rPr>
          <w:sz w:val="28"/>
          <w:szCs w:val="28"/>
          <w:lang w:val="lv-LV"/>
        </w:rPr>
        <w:t>gada 11.</w:t>
      </w:r>
      <w:r w:rsidR="00126CAD" w:rsidRPr="00DE2FE4">
        <w:rPr>
          <w:sz w:val="28"/>
          <w:szCs w:val="28"/>
          <w:lang w:val="lv-LV"/>
        </w:rPr>
        <w:t> </w:t>
      </w:r>
      <w:r w:rsidRPr="00DE2FE4">
        <w:rPr>
          <w:sz w:val="28"/>
          <w:szCs w:val="28"/>
          <w:lang w:val="lv-LV"/>
        </w:rPr>
        <w:t>janvārim:</w:t>
      </w:r>
    </w:p>
    <w:p w14:paraId="5DE2C261" w14:textId="0CE2C75E" w:rsidR="00732F82" w:rsidRPr="00DE2FE4" w:rsidRDefault="003B7F32" w:rsidP="004B6227">
      <w:pPr>
        <w:pStyle w:val="tv213"/>
        <w:shd w:val="clear" w:color="auto" w:fill="FFFFFF"/>
        <w:spacing w:before="0" w:beforeAutospacing="0" w:after="0" w:afterAutospacing="0"/>
        <w:ind w:firstLine="720"/>
        <w:jc w:val="both"/>
        <w:rPr>
          <w:color w:val="000000"/>
          <w:sz w:val="28"/>
          <w:szCs w:val="28"/>
          <w:lang w:val="lv-LV"/>
        </w:rPr>
      </w:pPr>
      <w:r w:rsidRPr="00DE2FE4">
        <w:rPr>
          <w:sz w:val="28"/>
          <w:szCs w:val="28"/>
          <w:lang w:val="lv-LV"/>
        </w:rPr>
        <w:lastRenderedPageBreak/>
        <w:t>1.</w:t>
      </w:r>
      <w:r w:rsidR="00FC57BC" w:rsidRPr="00DE2FE4">
        <w:rPr>
          <w:sz w:val="28"/>
          <w:szCs w:val="28"/>
          <w:lang w:val="lv-LV"/>
        </w:rPr>
        <w:t>5</w:t>
      </w:r>
      <w:r w:rsidRPr="00DE2FE4">
        <w:rPr>
          <w:sz w:val="28"/>
          <w:szCs w:val="28"/>
          <w:lang w:val="lv-LV"/>
        </w:rPr>
        <w:t>.1</w:t>
      </w:r>
      <w:r w:rsidR="008B19CB" w:rsidRPr="00DE2FE4">
        <w:rPr>
          <w:sz w:val="28"/>
          <w:szCs w:val="28"/>
          <w:lang w:val="lv-LV"/>
        </w:rPr>
        <w:t>. </w:t>
      </w:r>
      <w:r w:rsidR="008E5938" w:rsidRPr="00DE2FE4">
        <w:rPr>
          <w:color w:val="000000"/>
          <w:sz w:val="28"/>
          <w:szCs w:val="28"/>
          <w:lang w:val="lv-LV"/>
        </w:rPr>
        <w:t>i</w:t>
      </w:r>
      <w:r w:rsidR="00732F82" w:rsidRPr="00DE2FE4">
        <w:rPr>
          <w:color w:val="000000"/>
          <w:sz w:val="28"/>
          <w:szCs w:val="28"/>
          <w:lang w:val="lv-LV"/>
        </w:rPr>
        <w:t>zteikt 5.10. apakšpunkt</w:t>
      </w:r>
      <w:r w:rsidR="008E5938" w:rsidRPr="00DE2FE4">
        <w:rPr>
          <w:color w:val="000000"/>
          <w:sz w:val="28"/>
          <w:szCs w:val="28"/>
          <w:lang w:val="lv-LV"/>
        </w:rPr>
        <w:t>a ievaddaļu</w:t>
      </w:r>
      <w:r w:rsidR="00732F82" w:rsidRPr="00DE2FE4">
        <w:rPr>
          <w:color w:val="000000"/>
          <w:sz w:val="28"/>
          <w:szCs w:val="28"/>
          <w:lang w:val="lv-LV"/>
        </w:rPr>
        <w:t xml:space="preserve"> šādā redakcijā:</w:t>
      </w:r>
    </w:p>
    <w:p w14:paraId="6A52DE90" w14:textId="77777777" w:rsidR="004B6227" w:rsidRPr="00DE2FE4" w:rsidRDefault="004B6227" w:rsidP="004B6227">
      <w:pPr>
        <w:pStyle w:val="tv213"/>
        <w:shd w:val="clear" w:color="auto" w:fill="FFFFFF"/>
        <w:spacing w:before="0" w:beforeAutospacing="0" w:after="0" w:afterAutospacing="0"/>
        <w:ind w:firstLine="720"/>
        <w:jc w:val="both"/>
        <w:rPr>
          <w:color w:val="000000"/>
          <w:sz w:val="28"/>
          <w:szCs w:val="28"/>
          <w:lang w:val="lv-LV"/>
        </w:rPr>
      </w:pPr>
    </w:p>
    <w:p w14:paraId="7323DCC9" w14:textId="4F2979B4" w:rsidR="00732F82" w:rsidRPr="00DE2FE4" w:rsidRDefault="00732F82" w:rsidP="004B6227">
      <w:pPr>
        <w:pStyle w:val="tv213"/>
        <w:shd w:val="clear" w:color="auto" w:fill="FFFFFF"/>
        <w:spacing w:before="0" w:beforeAutospacing="0" w:after="0" w:afterAutospacing="0"/>
        <w:ind w:firstLine="720"/>
        <w:jc w:val="both"/>
        <w:rPr>
          <w:sz w:val="28"/>
          <w:szCs w:val="28"/>
          <w:lang w:val="lv-LV"/>
        </w:rPr>
      </w:pPr>
      <w:r w:rsidRPr="00DE2FE4">
        <w:rPr>
          <w:color w:val="000000"/>
          <w:sz w:val="28"/>
          <w:szCs w:val="28"/>
          <w:lang w:val="lv-LV"/>
        </w:rPr>
        <w:t>"</w:t>
      </w:r>
      <w:r w:rsidRPr="00DE2FE4">
        <w:rPr>
          <w:color w:val="000000"/>
          <w:sz w:val="28"/>
          <w:szCs w:val="28"/>
          <w:lang w:val="lv-LV" w:eastAsia="lv-LV"/>
        </w:rPr>
        <w:t>5.10. muzejos ārtelpās un reliģiskās darbības vietās:</w:t>
      </w:r>
      <w:r w:rsidRPr="00DE2FE4">
        <w:rPr>
          <w:color w:val="000000"/>
          <w:sz w:val="28"/>
          <w:szCs w:val="28"/>
          <w:lang w:val="lv-LV"/>
        </w:rPr>
        <w:t>"</w:t>
      </w:r>
      <w:r w:rsidR="005C7F94" w:rsidRPr="00DE2FE4">
        <w:rPr>
          <w:color w:val="000000"/>
          <w:sz w:val="28"/>
          <w:szCs w:val="28"/>
          <w:lang w:val="lv-LV"/>
        </w:rPr>
        <w:t>;</w:t>
      </w:r>
    </w:p>
    <w:p w14:paraId="0BDE5640" w14:textId="77777777" w:rsidR="00732F82" w:rsidRPr="00DE2FE4" w:rsidRDefault="00732F82" w:rsidP="004B6227">
      <w:pPr>
        <w:pStyle w:val="tv213"/>
        <w:shd w:val="clear" w:color="auto" w:fill="FFFFFF"/>
        <w:spacing w:before="0" w:beforeAutospacing="0" w:after="0" w:afterAutospacing="0"/>
        <w:ind w:firstLine="720"/>
        <w:jc w:val="both"/>
        <w:rPr>
          <w:color w:val="414142"/>
          <w:sz w:val="28"/>
          <w:szCs w:val="28"/>
          <w:lang w:val="lv-LV"/>
        </w:rPr>
      </w:pPr>
    </w:p>
    <w:p w14:paraId="79769407" w14:textId="74ABAD65" w:rsidR="00E23ED9" w:rsidRPr="00DE2FE4" w:rsidRDefault="001B78FB" w:rsidP="004B6227">
      <w:pPr>
        <w:pStyle w:val="tv213"/>
        <w:shd w:val="clear" w:color="auto" w:fill="FFFFFF"/>
        <w:spacing w:before="0" w:beforeAutospacing="0" w:after="0" w:afterAutospacing="0"/>
        <w:ind w:firstLine="720"/>
        <w:jc w:val="both"/>
        <w:rPr>
          <w:sz w:val="28"/>
          <w:szCs w:val="28"/>
          <w:lang w:val="lv-LV"/>
        </w:rPr>
      </w:pPr>
      <w:r w:rsidRPr="00DE2FE4">
        <w:rPr>
          <w:sz w:val="28"/>
          <w:szCs w:val="28"/>
          <w:lang w:val="lv-LV"/>
        </w:rPr>
        <w:t>1.</w:t>
      </w:r>
      <w:r w:rsidR="00FC57BC" w:rsidRPr="00DE2FE4">
        <w:rPr>
          <w:sz w:val="28"/>
          <w:szCs w:val="28"/>
          <w:lang w:val="lv-LV"/>
        </w:rPr>
        <w:t>5</w:t>
      </w:r>
      <w:r w:rsidR="003B7F32" w:rsidRPr="00DE2FE4">
        <w:rPr>
          <w:sz w:val="28"/>
          <w:szCs w:val="28"/>
          <w:lang w:val="lv-LV"/>
        </w:rPr>
        <w:t>.2</w:t>
      </w:r>
      <w:r w:rsidR="008B19CB" w:rsidRPr="00DE2FE4">
        <w:rPr>
          <w:sz w:val="28"/>
          <w:szCs w:val="28"/>
          <w:lang w:val="lv-LV"/>
        </w:rPr>
        <w:t>. </w:t>
      </w:r>
      <w:r w:rsidR="008E5938" w:rsidRPr="00DE2FE4">
        <w:rPr>
          <w:sz w:val="28"/>
          <w:szCs w:val="28"/>
          <w:lang w:val="lv-LV"/>
        </w:rPr>
        <w:t>i</w:t>
      </w:r>
      <w:r w:rsidR="00E23ED9" w:rsidRPr="00DE2FE4">
        <w:rPr>
          <w:sz w:val="28"/>
          <w:szCs w:val="28"/>
          <w:lang w:val="lv-LV"/>
        </w:rPr>
        <w:t>zteikt 5.11. apakšpunkta ievaddaļu šādā redakcijā:</w:t>
      </w:r>
    </w:p>
    <w:p w14:paraId="47CC9DCB" w14:textId="77777777" w:rsidR="0090392F" w:rsidRPr="00DE2FE4" w:rsidRDefault="0090392F" w:rsidP="004B6227">
      <w:pPr>
        <w:pStyle w:val="tv213"/>
        <w:shd w:val="clear" w:color="auto" w:fill="FFFFFF"/>
        <w:spacing w:before="0" w:beforeAutospacing="0" w:after="0" w:afterAutospacing="0"/>
        <w:ind w:firstLine="720"/>
        <w:jc w:val="both"/>
        <w:rPr>
          <w:color w:val="000000"/>
          <w:sz w:val="28"/>
          <w:szCs w:val="28"/>
          <w:lang w:val="lv-LV"/>
        </w:rPr>
      </w:pPr>
    </w:p>
    <w:p w14:paraId="5519D384" w14:textId="055277DA" w:rsidR="00E23ED9" w:rsidRPr="00DE2FE4" w:rsidRDefault="00377075" w:rsidP="004B6227">
      <w:pPr>
        <w:pStyle w:val="tv213"/>
        <w:shd w:val="clear" w:color="auto" w:fill="FFFFFF"/>
        <w:spacing w:before="0" w:beforeAutospacing="0" w:after="0" w:afterAutospacing="0"/>
        <w:ind w:firstLine="720"/>
        <w:jc w:val="both"/>
        <w:rPr>
          <w:sz w:val="28"/>
          <w:szCs w:val="28"/>
          <w:shd w:val="clear" w:color="auto" w:fill="FFFFFF"/>
          <w:lang w:val="lv-LV"/>
        </w:rPr>
      </w:pPr>
      <w:r w:rsidRPr="00DE2FE4">
        <w:rPr>
          <w:color w:val="000000"/>
          <w:sz w:val="28"/>
          <w:szCs w:val="28"/>
          <w:lang w:val="lv-LV"/>
        </w:rPr>
        <w:t>"</w:t>
      </w:r>
      <w:r w:rsidR="00E23ED9" w:rsidRPr="00DE2FE4">
        <w:rPr>
          <w:sz w:val="28"/>
          <w:szCs w:val="28"/>
          <w:shd w:val="clear" w:color="auto" w:fill="FFFFFF"/>
          <w:lang w:val="lv-LV"/>
        </w:rPr>
        <w:t>5.11. muzejos ārtelpās (ja netiek organizēts pasākums) papildus šā rīkojuma 5.10. apakšpunktā minētajiem nosacījumiem nodrošināt, ka:</w:t>
      </w:r>
      <w:r w:rsidR="0050405D" w:rsidRPr="00DE2FE4">
        <w:rPr>
          <w:color w:val="000000"/>
          <w:sz w:val="28"/>
          <w:szCs w:val="28"/>
          <w:lang w:val="lv-LV"/>
        </w:rPr>
        <w:t>"</w:t>
      </w:r>
      <w:r w:rsidR="008B19CB" w:rsidRPr="00DE2FE4">
        <w:rPr>
          <w:sz w:val="28"/>
          <w:szCs w:val="28"/>
          <w:shd w:val="clear" w:color="auto" w:fill="FFFFFF"/>
          <w:lang w:val="lv-LV"/>
        </w:rPr>
        <w:t>;</w:t>
      </w:r>
    </w:p>
    <w:p w14:paraId="26381ED6" w14:textId="77777777" w:rsidR="00E23ED9" w:rsidRPr="00DE2FE4" w:rsidRDefault="00E23ED9" w:rsidP="004B6227">
      <w:pPr>
        <w:pStyle w:val="tv213"/>
        <w:shd w:val="clear" w:color="auto" w:fill="FFFFFF"/>
        <w:spacing w:before="0" w:beforeAutospacing="0" w:after="0" w:afterAutospacing="0"/>
        <w:ind w:firstLine="720"/>
        <w:jc w:val="both"/>
        <w:rPr>
          <w:sz w:val="28"/>
          <w:szCs w:val="28"/>
          <w:lang w:val="lv-LV"/>
        </w:rPr>
      </w:pPr>
    </w:p>
    <w:p w14:paraId="5203B449" w14:textId="0CF673B9" w:rsidR="00E23ED9" w:rsidRPr="00DE2FE4" w:rsidRDefault="001B78FB" w:rsidP="004B6227">
      <w:pPr>
        <w:pStyle w:val="tv213"/>
        <w:shd w:val="clear" w:color="auto" w:fill="FFFFFF"/>
        <w:spacing w:before="0" w:beforeAutospacing="0" w:after="0" w:afterAutospacing="0"/>
        <w:ind w:firstLine="720"/>
        <w:jc w:val="both"/>
        <w:rPr>
          <w:sz w:val="28"/>
          <w:szCs w:val="28"/>
          <w:lang w:val="lv-LV"/>
        </w:rPr>
      </w:pPr>
      <w:r w:rsidRPr="00DE2FE4">
        <w:rPr>
          <w:sz w:val="28"/>
          <w:szCs w:val="28"/>
          <w:lang w:val="lv-LV"/>
        </w:rPr>
        <w:t>1.</w:t>
      </w:r>
      <w:r w:rsidR="00FC57BC" w:rsidRPr="00DE2FE4">
        <w:rPr>
          <w:sz w:val="28"/>
          <w:szCs w:val="28"/>
          <w:lang w:val="lv-LV"/>
        </w:rPr>
        <w:t>5</w:t>
      </w:r>
      <w:r w:rsidR="003B7F32" w:rsidRPr="00DE2FE4">
        <w:rPr>
          <w:sz w:val="28"/>
          <w:szCs w:val="28"/>
          <w:lang w:val="lv-LV"/>
        </w:rPr>
        <w:t xml:space="preserve">.3. </w:t>
      </w:r>
      <w:r w:rsidR="008E5938" w:rsidRPr="00DE2FE4">
        <w:rPr>
          <w:sz w:val="28"/>
          <w:szCs w:val="28"/>
          <w:shd w:val="clear" w:color="auto" w:fill="FFFFFF"/>
          <w:lang w:val="lv-LV"/>
        </w:rPr>
        <w:t>s</w:t>
      </w:r>
      <w:r w:rsidR="00FC57BC" w:rsidRPr="00DE2FE4">
        <w:rPr>
          <w:sz w:val="28"/>
          <w:szCs w:val="28"/>
          <w:shd w:val="clear" w:color="auto" w:fill="FFFFFF"/>
          <w:lang w:val="lv-LV"/>
        </w:rPr>
        <w:t xml:space="preserve">vītrot </w:t>
      </w:r>
      <w:r w:rsidR="00FC57BC" w:rsidRPr="00DE2FE4">
        <w:rPr>
          <w:sz w:val="28"/>
          <w:szCs w:val="28"/>
          <w:lang w:val="lv-LV"/>
        </w:rPr>
        <w:t>5.12.2.</w:t>
      </w:r>
      <w:r w:rsidR="008E5938" w:rsidRPr="00DE2FE4">
        <w:rPr>
          <w:sz w:val="28"/>
          <w:szCs w:val="28"/>
          <w:lang w:val="lv-LV"/>
        </w:rPr>
        <w:t> </w:t>
      </w:r>
      <w:r w:rsidR="00FC57BC" w:rsidRPr="00DE2FE4">
        <w:rPr>
          <w:sz w:val="28"/>
          <w:szCs w:val="28"/>
          <w:lang w:val="lv-LV"/>
        </w:rPr>
        <w:t xml:space="preserve">apakšpunktā vārdus </w:t>
      </w:r>
      <w:r w:rsidR="004B6227" w:rsidRPr="00DE2FE4">
        <w:rPr>
          <w:sz w:val="28"/>
          <w:szCs w:val="28"/>
          <w:lang w:val="lv-LV"/>
        </w:rPr>
        <w:t>"</w:t>
      </w:r>
      <w:r w:rsidR="00FC57BC" w:rsidRPr="00DE2FE4">
        <w:rPr>
          <w:sz w:val="28"/>
          <w:szCs w:val="28"/>
          <w:lang w:val="lv-LV"/>
        </w:rPr>
        <w:t>vai klātienē tikai individuāli (izņemot personas, kas dzīvo vienā mājsaimniecībā)</w:t>
      </w:r>
      <w:r w:rsidR="004B6227" w:rsidRPr="00DE2FE4">
        <w:rPr>
          <w:sz w:val="28"/>
          <w:szCs w:val="28"/>
          <w:lang w:val="lv-LV"/>
        </w:rPr>
        <w:t>"</w:t>
      </w:r>
      <w:r w:rsidR="00FC57BC" w:rsidRPr="00DE2FE4">
        <w:rPr>
          <w:sz w:val="28"/>
          <w:szCs w:val="28"/>
          <w:lang w:val="lv-LV"/>
        </w:rPr>
        <w:t>;</w:t>
      </w:r>
    </w:p>
    <w:p w14:paraId="1738A78D" w14:textId="05DF8AB9" w:rsidR="00590C68" w:rsidRPr="00DE2FE4" w:rsidRDefault="00590C68" w:rsidP="004B6227">
      <w:pPr>
        <w:pStyle w:val="tv213"/>
        <w:shd w:val="clear" w:color="auto" w:fill="FFFFFF"/>
        <w:spacing w:before="0" w:beforeAutospacing="0" w:after="0" w:afterAutospacing="0"/>
        <w:ind w:firstLine="720"/>
        <w:jc w:val="both"/>
        <w:rPr>
          <w:sz w:val="28"/>
          <w:szCs w:val="28"/>
          <w:lang w:val="lv-LV"/>
        </w:rPr>
      </w:pPr>
      <w:r w:rsidRPr="00DE2FE4">
        <w:rPr>
          <w:sz w:val="28"/>
          <w:szCs w:val="28"/>
          <w:lang w:val="lv-LV"/>
        </w:rPr>
        <w:t xml:space="preserve">1.5.4. </w:t>
      </w:r>
      <w:r w:rsidR="008E5938" w:rsidRPr="00DE2FE4">
        <w:rPr>
          <w:sz w:val="28"/>
          <w:szCs w:val="28"/>
          <w:lang w:val="lv-LV"/>
        </w:rPr>
        <w:t>s</w:t>
      </w:r>
      <w:r w:rsidRPr="00DE2FE4">
        <w:rPr>
          <w:sz w:val="28"/>
          <w:szCs w:val="28"/>
          <w:lang w:val="lv-LV"/>
        </w:rPr>
        <w:t>vītrot 5.13.2.3. apakšpunktu;</w:t>
      </w:r>
    </w:p>
    <w:p w14:paraId="662E609C" w14:textId="0DCC6EA2" w:rsidR="00E23ED9" w:rsidRPr="00DE2FE4" w:rsidRDefault="003B7F32" w:rsidP="004B6227">
      <w:pPr>
        <w:pStyle w:val="tv213"/>
        <w:shd w:val="clear" w:color="auto" w:fill="FFFFFF"/>
        <w:spacing w:before="0" w:beforeAutospacing="0" w:after="0" w:afterAutospacing="0"/>
        <w:ind w:firstLine="720"/>
        <w:jc w:val="both"/>
        <w:rPr>
          <w:sz w:val="28"/>
          <w:szCs w:val="28"/>
          <w:lang w:val="lv-LV"/>
        </w:rPr>
      </w:pPr>
      <w:r w:rsidRPr="00DE2FE4">
        <w:rPr>
          <w:sz w:val="28"/>
          <w:szCs w:val="28"/>
          <w:shd w:val="clear" w:color="auto" w:fill="FFFFFF"/>
          <w:lang w:val="lv-LV"/>
        </w:rPr>
        <w:t>1</w:t>
      </w:r>
      <w:r w:rsidR="001B78FB" w:rsidRPr="00DE2FE4">
        <w:rPr>
          <w:sz w:val="28"/>
          <w:szCs w:val="28"/>
          <w:shd w:val="clear" w:color="auto" w:fill="FFFFFF"/>
          <w:lang w:val="lv-LV"/>
        </w:rPr>
        <w:t>.</w:t>
      </w:r>
      <w:r w:rsidR="00FC57BC" w:rsidRPr="00DE2FE4">
        <w:rPr>
          <w:sz w:val="28"/>
          <w:szCs w:val="28"/>
          <w:shd w:val="clear" w:color="auto" w:fill="FFFFFF"/>
          <w:lang w:val="lv-LV"/>
        </w:rPr>
        <w:t>5</w:t>
      </w:r>
      <w:r w:rsidR="002E2035" w:rsidRPr="00DE2FE4">
        <w:rPr>
          <w:sz w:val="28"/>
          <w:szCs w:val="28"/>
          <w:shd w:val="clear" w:color="auto" w:fill="FFFFFF"/>
          <w:lang w:val="lv-LV"/>
        </w:rPr>
        <w:t>.</w:t>
      </w:r>
      <w:r w:rsidR="00590C68" w:rsidRPr="00DE2FE4">
        <w:rPr>
          <w:sz w:val="28"/>
          <w:szCs w:val="28"/>
          <w:shd w:val="clear" w:color="auto" w:fill="FFFFFF"/>
          <w:lang w:val="lv-LV"/>
        </w:rPr>
        <w:t>5</w:t>
      </w:r>
      <w:r w:rsidR="0050405D" w:rsidRPr="00DE2FE4">
        <w:rPr>
          <w:sz w:val="28"/>
          <w:szCs w:val="28"/>
          <w:shd w:val="clear" w:color="auto" w:fill="FFFFFF"/>
          <w:lang w:val="lv-LV"/>
        </w:rPr>
        <w:t>. </w:t>
      </w:r>
      <w:r w:rsidR="0043433F" w:rsidRPr="00DE2FE4">
        <w:rPr>
          <w:sz w:val="28"/>
          <w:szCs w:val="28"/>
          <w:shd w:val="clear" w:color="auto" w:fill="FFFFFF"/>
          <w:lang w:val="lv-LV"/>
        </w:rPr>
        <w:t>i</w:t>
      </w:r>
      <w:r w:rsidR="00E23ED9" w:rsidRPr="00DE2FE4">
        <w:rPr>
          <w:sz w:val="28"/>
          <w:szCs w:val="28"/>
          <w:shd w:val="clear" w:color="auto" w:fill="FFFFFF"/>
          <w:lang w:val="lv-LV"/>
        </w:rPr>
        <w:t xml:space="preserve">zteikt 5.13.2.4. </w:t>
      </w:r>
      <w:r w:rsidR="008B19CB" w:rsidRPr="00DE2FE4">
        <w:rPr>
          <w:sz w:val="28"/>
          <w:szCs w:val="28"/>
          <w:shd w:val="clear" w:color="auto" w:fill="FFFFFF"/>
          <w:lang w:val="lv-LV"/>
        </w:rPr>
        <w:t>apakš</w:t>
      </w:r>
      <w:r w:rsidR="00E23ED9" w:rsidRPr="00DE2FE4">
        <w:rPr>
          <w:sz w:val="28"/>
          <w:szCs w:val="28"/>
          <w:shd w:val="clear" w:color="auto" w:fill="FFFFFF"/>
          <w:lang w:val="lv-LV"/>
        </w:rPr>
        <w:t>punktu šādā redakcijā</w:t>
      </w:r>
      <w:r w:rsidR="008B19CB" w:rsidRPr="00DE2FE4">
        <w:rPr>
          <w:sz w:val="28"/>
          <w:szCs w:val="28"/>
          <w:shd w:val="clear" w:color="auto" w:fill="FFFFFF"/>
          <w:lang w:val="lv-LV"/>
        </w:rPr>
        <w:t>:</w:t>
      </w:r>
    </w:p>
    <w:p w14:paraId="668C5E4F" w14:textId="77777777" w:rsidR="004B6227" w:rsidRPr="00DE2FE4" w:rsidRDefault="004B6227" w:rsidP="004B6227">
      <w:pPr>
        <w:pStyle w:val="tv213"/>
        <w:shd w:val="clear" w:color="auto" w:fill="FFFFFF"/>
        <w:spacing w:before="0" w:beforeAutospacing="0" w:after="0" w:afterAutospacing="0"/>
        <w:ind w:firstLine="720"/>
        <w:jc w:val="both"/>
        <w:rPr>
          <w:color w:val="000000"/>
          <w:sz w:val="28"/>
          <w:szCs w:val="28"/>
          <w:lang w:val="lv-LV"/>
        </w:rPr>
      </w:pPr>
    </w:p>
    <w:p w14:paraId="1C3D3C62" w14:textId="4FD62D15" w:rsidR="00E23ED9" w:rsidRPr="00DE2FE4" w:rsidRDefault="00377075" w:rsidP="004B6227">
      <w:pPr>
        <w:pStyle w:val="tv213"/>
        <w:shd w:val="clear" w:color="auto" w:fill="FFFFFF"/>
        <w:spacing w:before="0" w:beforeAutospacing="0" w:after="0" w:afterAutospacing="0"/>
        <w:ind w:firstLine="720"/>
        <w:jc w:val="both"/>
        <w:rPr>
          <w:sz w:val="28"/>
          <w:szCs w:val="28"/>
          <w:shd w:val="clear" w:color="auto" w:fill="FFFFFF"/>
          <w:lang w:val="lv-LV"/>
        </w:rPr>
      </w:pPr>
      <w:r w:rsidRPr="00DE2FE4">
        <w:rPr>
          <w:color w:val="000000"/>
          <w:sz w:val="28"/>
          <w:szCs w:val="28"/>
          <w:lang w:val="lv-LV"/>
        </w:rPr>
        <w:t>"</w:t>
      </w:r>
      <w:r w:rsidR="00E23ED9" w:rsidRPr="00DE2FE4">
        <w:rPr>
          <w:sz w:val="28"/>
          <w:szCs w:val="28"/>
          <w:shd w:val="clear" w:color="auto" w:fill="FFFFFF"/>
          <w:lang w:val="lv-LV"/>
        </w:rPr>
        <w:t>5.13.2.4. klīnisko praksi rezidentūrā;</w:t>
      </w:r>
      <w:r w:rsidR="0050405D" w:rsidRPr="00DE2FE4">
        <w:rPr>
          <w:color w:val="000000"/>
          <w:sz w:val="28"/>
          <w:szCs w:val="28"/>
          <w:lang w:val="lv-LV"/>
        </w:rPr>
        <w:t>"</w:t>
      </w:r>
      <w:r w:rsidR="008B19CB" w:rsidRPr="00DE2FE4">
        <w:rPr>
          <w:sz w:val="28"/>
          <w:szCs w:val="28"/>
          <w:shd w:val="clear" w:color="auto" w:fill="FFFFFF"/>
          <w:lang w:val="lv-LV"/>
        </w:rPr>
        <w:t>;</w:t>
      </w:r>
    </w:p>
    <w:p w14:paraId="74422ACE" w14:textId="77777777" w:rsidR="00E23ED9" w:rsidRPr="00DE2FE4" w:rsidRDefault="00E23ED9" w:rsidP="004B6227">
      <w:pPr>
        <w:pStyle w:val="tv213"/>
        <w:shd w:val="clear" w:color="auto" w:fill="FFFFFF"/>
        <w:spacing w:before="0" w:beforeAutospacing="0" w:after="0" w:afterAutospacing="0"/>
        <w:ind w:firstLine="720"/>
        <w:jc w:val="both"/>
        <w:rPr>
          <w:color w:val="414142"/>
          <w:sz w:val="28"/>
          <w:szCs w:val="28"/>
          <w:shd w:val="clear" w:color="auto" w:fill="FFFFFF"/>
          <w:lang w:val="lv-LV"/>
        </w:rPr>
      </w:pPr>
    </w:p>
    <w:p w14:paraId="29710B50" w14:textId="16998659" w:rsidR="00E23ED9" w:rsidRPr="00DE2FE4" w:rsidRDefault="001B78FB" w:rsidP="004B6227">
      <w:pPr>
        <w:pStyle w:val="tv213"/>
        <w:shd w:val="clear" w:color="auto" w:fill="FFFFFF"/>
        <w:spacing w:before="0" w:beforeAutospacing="0" w:after="0" w:afterAutospacing="0"/>
        <w:ind w:firstLine="720"/>
        <w:jc w:val="both"/>
        <w:rPr>
          <w:color w:val="414142"/>
          <w:sz w:val="28"/>
          <w:szCs w:val="28"/>
          <w:shd w:val="clear" w:color="auto" w:fill="FFFFFF"/>
          <w:lang w:val="lv-LV"/>
        </w:rPr>
      </w:pPr>
      <w:r w:rsidRPr="00DE2FE4">
        <w:rPr>
          <w:sz w:val="28"/>
          <w:szCs w:val="28"/>
          <w:shd w:val="clear" w:color="auto" w:fill="FFFFFF"/>
          <w:lang w:val="lv-LV"/>
        </w:rPr>
        <w:t>1.</w:t>
      </w:r>
      <w:r w:rsidR="00FC57BC" w:rsidRPr="00DE2FE4">
        <w:rPr>
          <w:sz w:val="28"/>
          <w:szCs w:val="28"/>
          <w:shd w:val="clear" w:color="auto" w:fill="FFFFFF"/>
          <w:lang w:val="lv-LV"/>
        </w:rPr>
        <w:t>5</w:t>
      </w:r>
      <w:r w:rsidR="002E2035" w:rsidRPr="00DE2FE4">
        <w:rPr>
          <w:sz w:val="28"/>
          <w:szCs w:val="28"/>
          <w:shd w:val="clear" w:color="auto" w:fill="FFFFFF"/>
          <w:lang w:val="lv-LV"/>
        </w:rPr>
        <w:t>.</w:t>
      </w:r>
      <w:r w:rsidR="00590C68" w:rsidRPr="00DE2FE4">
        <w:rPr>
          <w:sz w:val="28"/>
          <w:szCs w:val="28"/>
          <w:shd w:val="clear" w:color="auto" w:fill="FFFFFF"/>
          <w:lang w:val="lv-LV"/>
        </w:rPr>
        <w:t>6</w:t>
      </w:r>
      <w:r w:rsidR="008B19CB" w:rsidRPr="00DE2FE4">
        <w:rPr>
          <w:sz w:val="28"/>
          <w:szCs w:val="28"/>
          <w:shd w:val="clear" w:color="auto" w:fill="FFFFFF"/>
          <w:lang w:val="lv-LV"/>
        </w:rPr>
        <w:t>. </w:t>
      </w:r>
      <w:r w:rsidR="008E5938" w:rsidRPr="00DE2FE4">
        <w:rPr>
          <w:sz w:val="28"/>
          <w:szCs w:val="28"/>
          <w:shd w:val="clear" w:color="auto" w:fill="FFFFFF"/>
          <w:lang w:val="lv-LV"/>
        </w:rPr>
        <w:t>s</w:t>
      </w:r>
      <w:r w:rsidR="00E23ED9" w:rsidRPr="00DE2FE4">
        <w:rPr>
          <w:sz w:val="28"/>
          <w:szCs w:val="28"/>
          <w:shd w:val="clear" w:color="auto" w:fill="FFFFFF"/>
          <w:lang w:val="lv-LV"/>
        </w:rPr>
        <w:t>vītrot 5.13.3.</w:t>
      </w:r>
      <w:r w:rsidR="0005000B" w:rsidRPr="00DE2FE4">
        <w:rPr>
          <w:sz w:val="28"/>
          <w:szCs w:val="28"/>
          <w:shd w:val="clear" w:color="auto" w:fill="FFFFFF"/>
          <w:lang w:val="lv-LV"/>
        </w:rPr>
        <w:t> </w:t>
      </w:r>
      <w:r w:rsidR="00E23ED9" w:rsidRPr="00DE2FE4">
        <w:rPr>
          <w:sz w:val="28"/>
          <w:szCs w:val="28"/>
          <w:shd w:val="clear" w:color="auto" w:fill="FFFFFF"/>
          <w:lang w:val="lv-LV"/>
        </w:rPr>
        <w:t xml:space="preserve">apakšpunktā vārdus </w:t>
      </w:r>
      <w:r w:rsidR="00377075" w:rsidRPr="00DE2FE4">
        <w:rPr>
          <w:color w:val="000000"/>
          <w:sz w:val="28"/>
          <w:szCs w:val="28"/>
          <w:lang w:val="lv-LV"/>
        </w:rPr>
        <w:t>"</w:t>
      </w:r>
      <w:r w:rsidR="00E23ED9" w:rsidRPr="00DE2FE4">
        <w:rPr>
          <w:sz w:val="28"/>
          <w:szCs w:val="28"/>
          <w:shd w:val="clear" w:color="auto" w:fill="FFFFFF"/>
          <w:lang w:val="lv-LV"/>
        </w:rPr>
        <w:t>izņemot tādas praktiskās daļas individuālu apguvi, kura nepieciešama profesionālo prasmju vai kvalifikācijas ieguvei un kuru nav iespējams veikt attālināti</w:t>
      </w:r>
      <w:r w:rsidR="0050405D" w:rsidRPr="00DE2FE4">
        <w:rPr>
          <w:color w:val="000000"/>
          <w:sz w:val="28"/>
          <w:szCs w:val="28"/>
          <w:lang w:val="lv-LV"/>
        </w:rPr>
        <w:t>"</w:t>
      </w:r>
      <w:r w:rsidR="0005000B" w:rsidRPr="00DE2FE4">
        <w:rPr>
          <w:sz w:val="28"/>
          <w:szCs w:val="28"/>
          <w:shd w:val="clear" w:color="auto" w:fill="FFFFFF"/>
          <w:lang w:val="lv-LV"/>
        </w:rPr>
        <w:t>;</w:t>
      </w:r>
    </w:p>
    <w:p w14:paraId="51C0CB4E" w14:textId="6529A6EF" w:rsidR="00E23ED9" w:rsidRPr="00DE2FE4" w:rsidRDefault="001B78FB" w:rsidP="004B6227">
      <w:pPr>
        <w:pStyle w:val="tv213"/>
        <w:shd w:val="clear" w:color="auto" w:fill="FFFFFF"/>
        <w:spacing w:before="0" w:beforeAutospacing="0" w:after="0" w:afterAutospacing="0"/>
        <w:ind w:firstLine="720"/>
        <w:jc w:val="both"/>
        <w:rPr>
          <w:sz w:val="28"/>
          <w:szCs w:val="28"/>
          <w:lang w:val="lv-LV"/>
        </w:rPr>
      </w:pPr>
      <w:r w:rsidRPr="00DE2FE4">
        <w:rPr>
          <w:sz w:val="28"/>
          <w:szCs w:val="28"/>
          <w:shd w:val="clear" w:color="auto" w:fill="FFFFFF"/>
          <w:lang w:val="lv-LV"/>
        </w:rPr>
        <w:t>1.</w:t>
      </w:r>
      <w:r w:rsidR="00590C68" w:rsidRPr="00DE2FE4">
        <w:rPr>
          <w:sz w:val="28"/>
          <w:szCs w:val="28"/>
          <w:shd w:val="clear" w:color="auto" w:fill="FFFFFF"/>
          <w:lang w:val="lv-LV"/>
        </w:rPr>
        <w:t>5</w:t>
      </w:r>
      <w:r w:rsidR="002E2035" w:rsidRPr="00DE2FE4">
        <w:rPr>
          <w:sz w:val="28"/>
          <w:szCs w:val="28"/>
          <w:shd w:val="clear" w:color="auto" w:fill="FFFFFF"/>
          <w:lang w:val="lv-LV"/>
        </w:rPr>
        <w:t>.</w:t>
      </w:r>
      <w:r w:rsidR="00590C68" w:rsidRPr="00DE2FE4">
        <w:rPr>
          <w:sz w:val="28"/>
          <w:szCs w:val="28"/>
          <w:shd w:val="clear" w:color="auto" w:fill="FFFFFF"/>
          <w:lang w:val="lv-LV"/>
        </w:rPr>
        <w:t>7</w:t>
      </w:r>
      <w:r w:rsidR="008B19CB" w:rsidRPr="00DE2FE4">
        <w:rPr>
          <w:sz w:val="28"/>
          <w:szCs w:val="28"/>
          <w:shd w:val="clear" w:color="auto" w:fill="FFFFFF"/>
          <w:lang w:val="lv-LV"/>
        </w:rPr>
        <w:t>. </w:t>
      </w:r>
      <w:r w:rsidR="008E5938" w:rsidRPr="00DE2FE4">
        <w:rPr>
          <w:sz w:val="28"/>
          <w:szCs w:val="28"/>
          <w:shd w:val="clear" w:color="auto" w:fill="FFFFFF"/>
          <w:lang w:val="lv-LV"/>
        </w:rPr>
        <w:t>i</w:t>
      </w:r>
      <w:r w:rsidR="00E23ED9" w:rsidRPr="00DE2FE4">
        <w:rPr>
          <w:sz w:val="28"/>
          <w:szCs w:val="28"/>
          <w:shd w:val="clear" w:color="auto" w:fill="FFFFFF"/>
          <w:lang w:val="lv-LV"/>
        </w:rPr>
        <w:t>zteikt 5.13.4. apak</w:t>
      </w:r>
      <w:r w:rsidR="00E23ED9" w:rsidRPr="00DE2FE4">
        <w:rPr>
          <w:sz w:val="28"/>
          <w:szCs w:val="28"/>
          <w:lang w:val="lv-LV"/>
        </w:rPr>
        <w:t>š</w:t>
      </w:r>
      <w:r w:rsidR="00E23ED9" w:rsidRPr="00DE2FE4">
        <w:rPr>
          <w:sz w:val="28"/>
          <w:szCs w:val="28"/>
          <w:shd w:val="clear" w:color="auto" w:fill="FFFFFF"/>
          <w:lang w:val="lv-LV"/>
        </w:rPr>
        <w:t>punktu šādā redakcijā:</w:t>
      </w:r>
    </w:p>
    <w:p w14:paraId="44AA2EE7" w14:textId="77777777" w:rsidR="004B6227" w:rsidRPr="00DE2FE4" w:rsidRDefault="004B6227" w:rsidP="004B6227">
      <w:pPr>
        <w:spacing w:after="0" w:line="240" w:lineRule="auto"/>
        <w:ind w:firstLine="720"/>
        <w:jc w:val="both"/>
        <w:rPr>
          <w:rFonts w:ascii="Times New Roman" w:hAnsi="Times New Roman"/>
          <w:color w:val="000000"/>
          <w:sz w:val="28"/>
          <w:szCs w:val="28"/>
        </w:rPr>
      </w:pPr>
    </w:p>
    <w:p w14:paraId="2A712FBC" w14:textId="557355AA" w:rsidR="00053C4A" w:rsidRPr="00DE2FE4" w:rsidRDefault="00377075" w:rsidP="004B6227">
      <w:pPr>
        <w:spacing w:after="0" w:line="240" w:lineRule="auto"/>
        <w:ind w:firstLine="720"/>
        <w:jc w:val="both"/>
        <w:rPr>
          <w:rFonts w:ascii="Times New Roman" w:hAnsi="Times New Roman"/>
          <w:sz w:val="28"/>
          <w:szCs w:val="28"/>
          <w:shd w:val="clear" w:color="auto" w:fill="FFFFFF"/>
        </w:rPr>
      </w:pPr>
      <w:r w:rsidRPr="00DE2FE4">
        <w:rPr>
          <w:rFonts w:ascii="Times New Roman" w:hAnsi="Times New Roman"/>
          <w:color w:val="000000"/>
          <w:sz w:val="28"/>
          <w:szCs w:val="28"/>
        </w:rPr>
        <w:t>"</w:t>
      </w:r>
      <w:r w:rsidR="00E23ED9" w:rsidRPr="00DE2FE4">
        <w:rPr>
          <w:rFonts w:ascii="Times New Roman" w:hAnsi="Times New Roman"/>
          <w:sz w:val="28"/>
          <w:szCs w:val="28"/>
          <w:shd w:val="clear" w:color="auto" w:fill="FFFFFF"/>
        </w:rPr>
        <w:t xml:space="preserve">5.13.4. </w:t>
      </w:r>
      <w:r w:rsidR="00053C4A" w:rsidRPr="00DE2FE4">
        <w:rPr>
          <w:rFonts w:ascii="Times New Roman" w:hAnsi="Times New Roman"/>
          <w:sz w:val="28"/>
          <w:szCs w:val="28"/>
          <w:shd w:val="clear" w:color="auto" w:fill="FFFFFF"/>
        </w:rPr>
        <w:t>interešu izglītības un profesionālās ievirzes izglītības programmu apguvi nodrošināt attālināti (neattiecas uz šā rīkojuma 5.17.1. apakšpunktā minēto sporta treniņu (nodarbību) norisi ārtelpās);</w:t>
      </w:r>
      <w:r w:rsidR="00053C4A" w:rsidRPr="00DE2FE4">
        <w:rPr>
          <w:rFonts w:ascii="Times New Roman" w:hAnsi="Times New Roman"/>
          <w:color w:val="000000"/>
          <w:sz w:val="28"/>
          <w:szCs w:val="28"/>
        </w:rPr>
        <w:t>"</w:t>
      </w:r>
      <w:r w:rsidR="00053C4A" w:rsidRPr="00DE2FE4">
        <w:rPr>
          <w:rFonts w:ascii="Times New Roman" w:hAnsi="Times New Roman"/>
          <w:sz w:val="28"/>
          <w:szCs w:val="28"/>
          <w:shd w:val="clear" w:color="auto" w:fill="FFFFFF"/>
        </w:rPr>
        <w:t>;</w:t>
      </w:r>
    </w:p>
    <w:p w14:paraId="1153A50F" w14:textId="79078612" w:rsidR="00E23ED9" w:rsidRPr="00DE2FE4" w:rsidRDefault="00E23ED9" w:rsidP="004B6227">
      <w:pPr>
        <w:spacing w:after="0" w:line="240" w:lineRule="auto"/>
        <w:ind w:firstLine="720"/>
        <w:jc w:val="both"/>
        <w:rPr>
          <w:rFonts w:ascii="Times New Roman" w:hAnsi="Times New Roman"/>
          <w:color w:val="414142"/>
          <w:sz w:val="28"/>
          <w:szCs w:val="28"/>
          <w:shd w:val="clear" w:color="auto" w:fill="FFFFFF"/>
        </w:rPr>
      </w:pPr>
    </w:p>
    <w:p w14:paraId="30AF555B" w14:textId="0F6760FB" w:rsidR="002E2035" w:rsidRPr="00DE2FE4" w:rsidRDefault="002E2035" w:rsidP="004B6227">
      <w:pPr>
        <w:spacing w:after="0" w:line="240" w:lineRule="auto"/>
        <w:ind w:firstLine="720"/>
        <w:jc w:val="both"/>
        <w:rPr>
          <w:rFonts w:ascii="Times New Roman" w:hAnsi="Times New Roman"/>
          <w:sz w:val="28"/>
          <w:szCs w:val="28"/>
          <w:shd w:val="clear" w:color="auto" w:fill="FFFFFF"/>
        </w:rPr>
      </w:pPr>
      <w:r w:rsidRPr="00DE2FE4">
        <w:rPr>
          <w:rFonts w:ascii="Times New Roman" w:hAnsi="Times New Roman"/>
          <w:sz w:val="28"/>
          <w:szCs w:val="28"/>
          <w:shd w:val="clear" w:color="auto" w:fill="FFFFFF"/>
        </w:rPr>
        <w:t>1.</w:t>
      </w:r>
      <w:r w:rsidR="00590C68" w:rsidRPr="00DE2FE4">
        <w:rPr>
          <w:rFonts w:ascii="Times New Roman" w:hAnsi="Times New Roman"/>
          <w:sz w:val="28"/>
          <w:szCs w:val="28"/>
          <w:shd w:val="clear" w:color="auto" w:fill="FFFFFF"/>
        </w:rPr>
        <w:t>6</w:t>
      </w:r>
      <w:r w:rsidRPr="00DE2FE4">
        <w:rPr>
          <w:rFonts w:ascii="Times New Roman" w:hAnsi="Times New Roman"/>
          <w:sz w:val="28"/>
          <w:szCs w:val="28"/>
          <w:shd w:val="clear" w:color="auto" w:fill="FFFFFF"/>
        </w:rPr>
        <w:t xml:space="preserve">. </w:t>
      </w:r>
      <w:r w:rsidR="008E5938" w:rsidRPr="00DE2FE4">
        <w:rPr>
          <w:rFonts w:ascii="Times New Roman" w:hAnsi="Times New Roman"/>
          <w:sz w:val="28"/>
          <w:szCs w:val="28"/>
          <w:shd w:val="clear" w:color="auto" w:fill="FFFFFF"/>
        </w:rPr>
        <w:t>p</w:t>
      </w:r>
      <w:r w:rsidRPr="00DE2FE4">
        <w:rPr>
          <w:rFonts w:ascii="Times New Roman" w:hAnsi="Times New Roman"/>
          <w:sz w:val="28"/>
          <w:szCs w:val="28"/>
          <w:shd w:val="clear" w:color="auto" w:fill="FFFFFF"/>
        </w:rPr>
        <w:t>apildināt rīkojumu ar 5.13.7.</w:t>
      </w:r>
      <w:r w:rsidR="008E5938" w:rsidRPr="00DE2FE4">
        <w:rPr>
          <w:rFonts w:ascii="Times New Roman" w:hAnsi="Times New Roman"/>
          <w:sz w:val="28"/>
          <w:szCs w:val="28"/>
          <w:shd w:val="clear" w:color="auto" w:fill="FFFFFF"/>
        </w:rPr>
        <w:t> </w:t>
      </w:r>
      <w:r w:rsidRPr="00DE2FE4">
        <w:rPr>
          <w:rFonts w:ascii="Times New Roman" w:hAnsi="Times New Roman"/>
          <w:sz w:val="28"/>
          <w:szCs w:val="28"/>
          <w:shd w:val="clear" w:color="auto" w:fill="FFFFFF"/>
        </w:rPr>
        <w:t>apakšpunktu šādā redakcijā:</w:t>
      </w:r>
    </w:p>
    <w:p w14:paraId="7FAAC5CD" w14:textId="77777777" w:rsidR="004B6227" w:rsidRPr="00DE2FE4" w:rsidRDefault="004B6227" w:rsidP="004B6227">
      <w:pPr>
        <w:spacing w:after="0" w:line="240" w:lineRule="auto"/>
        <w:ind w:firstLine="720"/>
        <w:jc w:val="both"/>
        <w:rPr>
          <w:rFonts w:ascii="Times New Roman" w:hAnsi="Times New Roman"/>
          <w:color w:val="000000"/>
          <w:sz w:val="28"/>
          <w:szCs w:val="28"/>
        </w:rPr>
      </w:pPr>
    </w:p>
    <w:p w14:paraId="2C00A517" w14:textId="487BA7F0" w:rsidR="002E2035" w:rsidRPr="00DE2FE4" w:rsidRDefault="00126CAD" w:rsidP="004B6227">
      <w:pPr>
        <w:spacing w:after="0" w:line="240" w:lineRule="auto"/>
        <w:ind w:firstLine="720"/>
        <w:jc w:val="both"/>
        <w:rPr>
          <w:rFonts w:ascii="Times New Roman" w:hAnsi="Times New Roman"/>
          <w:color w:val="414142"/>
          <w:sz w:val="28"/>
          <w:szCs w:val="28"/>
          <w:shd w:val="clear" w:color="auto" w:fill="FFFFFF"/>
        </w:rPr>
      </w:pPr>
      <w:r w:rsidRPr="00DE2FE4">
        <w:rPr>
          <w:rFonts w:ascii="Times New Roman" w:hAnsi="Times New Roman"/>
          <w:color w:val="000000"/>
          <w:sz w:val="28"/>
          <w:szCs w:val="28"/>
        </w:rPr>
        <w:t>"</w:t>
      </w:r>
      <w:r w:rsidR="002E2035" w:rsidRPr="00DE2FE4">
        <w:rPr>
          <w:rFonts w:ascii="Times New Roman" w:hAnsi="Times New Roman"/>
          <w:sz w:val="28"/>
          <w:szCs w:val="28"/>
          <w:shd w:val="clear" w:color="auto" w:fill="FFFFFF"/>
        </w:rPr>
        <w:t xml:space="preserve">5.13.7. </w:t>
      </w:r>
      <w:r w:rsidR="005A51A0" w:rsidRPr="00DE2FE4">
        <w:rPr>
          <w:rFonts w:ascii="Times New Roman" w:hAnsi="Times New Roman"/>
          <w:sz w:val="28"/>
          <w:szCs w:val="28"/>
          <w:shd w:val="clear" w:color="auto" w:fill="FFFFFF"/>
        </w:rPr>
        <w:t>n</w:t>
      </w:r>
      <w:r w:rsidR="002E2035" w:rsidRPr="00DE2FE4">
        <w:rPr>
          <w:rFonts w:ascii="Times New Roman" w:hAnsi="Times New Roman"/>
          <w:sz w:val="28"/>
          <w:szCs w:val="28"/>
          <w:shd w:val="clear" w:color="auto" w:fill="FFFFFF"/>
        </w:rPr>
        <w:t xml:space="preserve">oteikt, ka ziemas brīvdienas 2020./2021. mācību gadā </w:t>
      </w:r>
      <w:r w:rsidR="00BF5A4A" w:rsidRPr="00DE2FE4">
        <w:rPr>
          <w:rFonts w:ascii="Times New Roman" w:hAnsi="Times New Roman"/>
          <w:sz w:val="28"/>
          <w:szCs w:val="28"/>
          <w:shd w:val="clear" w:color="auto" w:fill="FFFFFF"/>
        </w:rPr>
        <w:t>1.</w:t>
      </w:r>
      <w:r w:rsidR="0043433F" w:rsidRPr="00DE2FE4">
        <w:rPr>
          <w:rFonts w:ascii="Times New Roman" w:hAnsi="Times New Roman"/>
          <w:sz w:val="28"/>
          <w:szCs w:val="28"/>
          <w:shd w:val="clear" w:color="auto" w:fill="FFFFFF"/>
        </w:rPr>
        <w:t>–</w:t>
      </w:r>
      <w:r w:rsidR="00BF5A4A" w:rsidRPr="00DE2FE4">
        <w:rPr>
          <w:rFonts w:ascii="Times New Roman" w:hAnsi="Times New Roman"/>
          <w:sz w:val="28"/>
          <w:szCs w:val="28"/>
          <w:shd w:val="clear" w:color="auto" w:fill="FFFFFF"/>
        </w:rPr>
        <w:t xml:space="preserve">6. klases </w:t>
      </w:r>
      <w:r w:rsidR="002E2035" w:rsidRPr="00DE2FE4">
        <w:rPr>
          <w:rFonts w:ascii="Times New Roman" w:hAnsi="Times New Roman"/>
          <w:sz w:val="28"/>
          <w:szCs w:val="28"/>
          <w:shd w:val="clear" w:color="auto" w:fill="FFFFFF"/>
        </w:rPr>
        <w:t>izglītojamiem ilgst no 2020. gada 21. decembra</w:t>
      </w:r>
      <w:proofErr w:type="gramStart"/>
      <w:r w:rsidR="002E2035" w:rsidRPr="00DE2FE4">
        <w:rPr>
          <w:rFonts w:ascii="Times New Roman" w:hAnsi="Times New Roman"/>
          <w:sz w:val="28"/>
          <w:szCs w:val="28"/>
          <w:shd w:val="clear" w:color="auto" w:fill="FFFFFF"/>
        </w:rPr>
        <w:t xml:space="preserve"> līdz 2021. gada 8. janvārim un otrais semestris sākas 2021.</w:t>
      </w:r>
      <w:r w:rsidR="005A51A0" w:rsidRPr="00DE2FE4">
        <w:rPr>
          <w:rFonts w:ascii="Times New Roman" w:hAnsi="Times New Roman"/>
          <w:sz w:val="28"/>
          <w:szCs w:val="28"/>
          <w:shd w:val="clear" w:color="auto" w:fill="FFFFFF"/>
        </w:rPr>
        <w:t> </w:t>
      </w:r>
      <w:r w:rsidR="002E2035" w:rsidRPr="00DE2FE4">
        <w:rPr>
          <w:rFonts w:ascii="Times New Roman" w:hAnsi="Times New Roman"/>
          <w:sz w:val="28"/>
          <w:szCs w:val="28"/>
          <w:shd w:val="clear" w:color="auto" w:fill="FFFFFF"/>
        </w:rPr>
        <w:t>gada 11.</w:t>
      </w:r>
      <w:r w:rsidR="005A51A0" w:rsidRPr="00DE2FE4">
        <w:rPr>
          <w:rFonts w:ascii="Times New Roman" w:hAnsi="Times New Roman"/>
          <w:sz w:val="28"/>
          <w:szCs w:val="28"/>
          <w:shd w:val="clear" w:color="auto" w:fill="FFFFFF"/>
        </w:rPr>
        <w:t> </w:t>
      </w:r>
      <w:r w:rsidR="002E2035" w:rsidRPr="00DE2FE4">
        <w:rPr>
          <w:rFonts w:ascii="Times New Roman" w:hAnsi="Times New Roman"/>
          <w:sz w:val="28"/>
          <w:szCs w:val="28"/>
          <w:shd w:val="clear" w:color="auto" w:fill="FFFFFF"/>
        </w:rPr>
        <w:t>janvārī</w:t>
      </w:r>
      <w:proofErr w:type="gramEnd"/>
      <w:r w:rsidR="002E2035" w:rsidRPr="00DE2FE4">
        <w:rPr>
          <w:rFonts w:ascii="Times New Roman" w:hAnsi="Times New Roman"/>
          <w:sz w:val="28"/>
          <w:szCs w:val="28"/>
          <w:shd w:val="clear" w:color="auto" w:fill="FFFFFF"/>
        </w:rPr>
        <w:t>.</w:t>
      </w:r>
      <w:r w:rsidR="007A08B6" w:rsidRPr="00DE2FE4">
        <w:rPr>
          <w:rFonts w:ascii="Times New Roman" w:hAnsi="Times New Roman"/>
          <w:sz w:val="28"/>
          <w:szCs w:val="28"/>
          <w:shd w:val="clear" w:color="auto" w:fill="FFFFFF"/>
        </w:rPr>
        <w:t xml:space="preserve"> Minēto nosacījumu nepiemēro sociālās korekcijas izglītības iestādei "Naukšēni" un speciālās izglītības iestādēm</w:t>
      </w:r>
      <w:r w:rsidR="002D791C" w:rsidRPr="00DE2FE4">
        <w:rPr>
          <w:rFonts w:ascii="Times New Roman" w:hAnsi="Times New Roman"/>
          <w:sz w:val="28"/>
          <w:szCs w:val="28"/>
          <w:shd w:val="clear" w:color="auto" w:fill="FFFFFF"/>
        </w:rPr>
        <w:t>;</w:t>
      </w:r>
      <w:r w:rsidR="004B6227" w:rsidRPr="00DE2FE4">
        <w:rPr>
          <w:rFonts w:ascii="Times New Roman" w:hAnsi="Times New Roman"/>
          <w:sz w:val="28"/>
          <w:szCs w:val="28"/>
          <w:shd w:val="clear" w:color="auto" w:fill="FFFFFF"/>
        </w:rPr>
        <w:t>"</w:t>
      </w:r>
      <w:r w:rsidR="006D3C49" w:rsidRPr="00DE2FE4">
        <w:rPr>
          <w:rFonts w:ascii="Times New Roman" w:hAnsi="Times New Roman"/>
          <w:sz w:val="28"/>
          <w:szCs w:val="28"/>
          <w:shd w:val="clear" w:color="auto" w:fill="FFFFFF"/>
        </w:rPr>
        <w:t>;</w:t>
      </w:r>
    </w:p>
    <w:p w14:paraId="73E9C88A" w14:textId="77777777" w:rsidR="002E2035" w:rsidRPr="00DE2FE4" w:rsidRDefault="002E2035" w:rsidP="004B6227">
      <w:pPr>
        <w:spacing w:after="0" w:line="240" w:lineRule="auto"/>
        <w:ind w:firstLine="720"/>
        <w:jc w:val="both"/>
        <w:rPr>
          <w:rFonts w:ascii="Times New Roman" w:hAnsi="Times New Roman"/>
          <w:color w:val="414142"/>
          <w:sz w:val="28"/>
          <w:szCs w:val="28"/>
          <w:shd w:val="clear" w:color="auto" w:fill="FFFFFF"/>
        </w:rPr>
      </w:pPr>
    </w:p>
    <w:p w14:paraId="14FBDDF1" w14:textId="0E7410A7" w:rsidR="002E2035" w:rsidRPr="00DE2FE4" w:rsidRDefault="00C67159" w:rsidP="004B6227">
      <w:pPr>
        <w:suppressAutoHyphens w:val="0"/>
        <w:autoSpaceDN/>
        <w:spacing w:after="0" w:line="240" w:lineRule="auto"/>
        <w:ind w:firstLine="720"/>
        <w:contextualSpacing/>
        <w:jc w:val="both"/>
        <w:textAlignment w:val="auto"/>
        <w:rPr>
          <w:rFonts w:ascii="Times New Roman" w:hAnsi="Times New Roman"/>
          <w:sz w:val="28"/>
          <w:szCs w:val="28"/>
          <w:shd w:val="clear" w:color="auto" w:fill="FFFFFF"/>
        </w:rPr>
      </w:pPr>
      <w:r w:rsidRPr="00DE2FE4">
        <w:rPr>
          <w:rFonts w:ascii="Times New Roman" w:hAnsi="Times New Roman"/>
          <w:sz w:val="28"/>
          <w:szCs w:val="28"/>
          <w:shd w:val="clear" w:color="auto" w:fill="FFFFFF"/>
        </w:rPr>
        <w:t>1.</w:t>
      </w:r>
      <w:r w:rsidR="00590C68" w:rsidRPr="00DE2FE4">
        <w:rPr>
          <w:rFonts w:ascii="Times New Roman" w:hAnsi="Times New Roman"/>
          <w:sz w:val="28"/>
          <w:szCs w:val="28"/>
          <w:shd w:val="clear" w:color="auto" w:fill="FFFFFF"/>
        </w:rPr>
        <w:t>7</w:t>
      </w:r>
      <w:r w:rsidR="002E2035" w:rsidRPr="00DE2FE4">
        <w:rPr>
          <w:rFonts w:ascii="Times New Roman" w:hAnsi="Times New Roman"/>
          <w:sz w:val="28"/>
          <w:szCs w:val="28"/>
          <w:shd w:val="clear" w:color="auto" w:fill="FFFFFF"/>
        </w:rPr>
        <w:t xml:space="preserve">. </w:t>
      </w:r>
      <w:r w:rsidR="005A51A0" w:rsidRPr="00DE2FE4">
        <w:rPr>
          <w:rFonts w:ascii="Times New Roman" w:hAnsi="Times New Roman"/>
          <w:sz w:val="28"/>
          <w:szCs w:val="28"/>
          <w:shd w:val="clear" w:color="auto" w:fill="FFFFFF"/>
        </w:rPr>
        <w:t>n</w:t>
      </w:r>
      <w:r w:rsidR="002E2035" w:rsidRPr="00DE2FE4">
        <w:rPr>
          <w:rFonts w:ascii="Times New Roman" w:hAnsi="Times New Roman"/>
          <w:sz w:val="28"/>
          <w:szCs w:val="28"/>
          <w:shd w:val="clear" w:color="auto" w:fill="FFFFFF"/>
        </w:rPr>
        <w:t>o 2020.</w:t>
      </w:r>
      <w:r w:rsidR="005A51A0" w:rsidRPr="00DE2FE4">
        <w:rPr>
          <w:rFonts w:ascii="Times New Roman" w:hAnsi="Times New Roman"/>
          <w:sz w:val="28"/>
          <w:szCs w:val="28"/>
          <w:shd w:val="clear" w:color="auto" w:fill="FFFFFF"/>
        </w:rPr>
        <w:t> </w:t>
      </w:r>
      <w:r w:rsidR="002E2035" w:rsidRPr="00DE2FE4">
        <w:rPr>
          <w:rFonts w:ascii="Times New Roman" w:hAnsi="Times New Roman"/>
          <w:sz w:val="28"/>
          <w:szCs w:val="28"/>
          <w:shd w:val="clear" w:color="auto" w:fill="FFFFFF"/>
        </w:rPr>
        <w:t>gada 21.</w:t>
      </w:r>
      <w:r w:rsidR="005A51A0" w:rsidRPr="00DE2FE4">
        <w:rPr>
          <w:rFonts w:ascii="Times New Roman" w:hAnsi="Times New Roman"/>
          <w:sz w:val="28"/>
          <w:szCs w:val="28"/>
          <w:shd w:val="clear" w:color="auto" w:fill="FFFFFF"/>
        </w:rPr>
        <w:t> </w:t>
      </w:r>
      <w:r w:rsidR="002E2035" w:rsidRPr="00DE2FE4">
        <w:rPr>
          <w:rFonts w:ascii="Times New Roman" w:hAnsi="Times New Roman"/>
          <w:sz w:val="28"/>
          <w:szCs w:val="28"/>
          <w:shd w:val="clear" w:color="auto" w:fill="FFFFFF"/>
        </w:rPr>
        <w:t>decembra līdz 2021.</w:t>
      </w:r>
      <w:r w:rsidR="005A51A0" w:rsidRPr="00DE2FE4">
        <w:rPr>
          <w:rFonts w:ascii="Times New Roman" w:hAnsi="Times New Roman"/>
          <w:sz w:val="28"/>
          <w:szCs w:val="28"/>
          <w:shd w:val="clear" w:color="auto" w:fill="FFFFFF"/>
        </w:rPr>
        <w:t> </w:t>
      </w:r>
      <w:r w:rsidR="002E2035" w:rsidRPr="00DE2FE4">
        <w:rPr>
          <w:rFonts w:ascii="Times New Roman" w:hAnsi="Times New Roman"/>
          <w:sz w:val="28"/>
          <w:szCs w:val="28"/>
          <w:shd w:val="clear" w:color="auto" w:fill="FFFFFF"/>
        </w:rPr>
        <w:t>gada 11.</w:t>
      </w:r>
      <w:r w:rsidR="005A51A0" w:rsidRPr="00DE2FE4">
        <w:rPr>
          <w:rFonts w:ascii="Times New Roman" w:hAnsi="Times New Roman"/>
          <w:sz w:val="28"/>
          <w:szCs w:val="28"/>
          <w:shd w:val="clear" w:color="auto" w:fill="FFFFFF"/>
        </w:rPr>
        <w:t> </w:t>
      </w:r>
      <w:r w:rsidR="002E2035" w:rsidRPr="00DE2FE4">
        <w:rPr>
          <w:rFonts w:ascii="Times New Roman" w:hAnsi="Times New Roman"/>
          <w:sz w:val="28"/>
          <w:szCs w:val="28"/>
          <w:shd w:val="clear" w:color="auto" w:fill="FFFFFF"/>
        </w:rPr>
        <w:t>janvārim:</w:t>
      </w:r>
    </w:p>
    <w:p w14:paraId="50EFEFEA" w14:textId="0B6A5292" w:rsidR="00E23ED9" w:rsidRPr="00DE2FE4" w:rsidRDefault="002E2035" w:rsidP="004B6227">
      <w:pPr>
        <w:suppressAutoHyphens w:val="0"/>
        <w:autoSpaceDN/>
        <w:spacing w:after="0" w:line="240" w:lineRule="auto"/>
        <w:ind w:firstLine="720"/>
        <w:contextualSpacing/>
        <w:jc w:val="both"/>
        <w:textAlignment w:val="auto"/>
        <w:rPr>
          <w:rFonts w:ascii="Times New Roman" w:hAnsi="Times New Roman"/>
          <w:color w:val="414142"/>
          <w:sz w:val="28"/>
          <w:szCs w:val="28"/>
          <w:shd w:val="clear" w:color="auto" w:fill="FFFFFF"/>
        </w:rPr>
      </w:pPr>
      <w:r w:rsidRPr="00DE2FE4">
        <w:rPr>
          <w:rFonts w:ascii="Times New Roman" w:hAnsi="Times New Roman"/>
          <w:sz w:val="28"/>
          <w:szCs w:val="28"/>
          <w:shd w:val="clear" w:color="auto" w:fill="FFFFFF"/>
        </w:rPr>
        <w:t>1.</w:t>
      </w:r>
      <w:r w:rsidR="00590C68" w:rsidRPr="00DE2FE4">
        <w:rPr>
          <w:rFonts w:ascii="Times New Roman" w:hAnsi="Times New Roman"/>
          <w:sz w:val="28"/>
          <w:szCs w:val="28"/>
          <w:shd w:val="clear" w:color="auto" w:fill="FFFFFF"/>
        </w:rPr>
        <w:t>7</w:t>
      </w:r>
      <w:r w:rsidRPr="00DE2FE4">
        <w:rPr>
          <w:rFonts w:ascii="Times New Roman" w:hAnsi="Times New Roman"/>
          <w:sz w:val="28"/>
          <w:szCs w:val="28"/>
          <w:shd w:val="clear" w:color="auto" w:fill="FFFFFF"/>
        </w:rPr>
        <w:t>.1.</w:t>
      </w:r>
      <w:r w:rsidR="008B19CB" w:rsidRPr="00DE2FE4">
        <w:rPr>
          <w:rFonts w:ascii="Times New Roman" w:hAnsi="Times New Roman"/>
          <w:sz w:val="28"/>
          <w:szCs w:val="28"/>
          <w:shd w:val="clear" w:color="auto" w:fill="FFFFFF"/>
        </w:rPr>
        <w:t> </w:t>
      </w:r>
      <w:r w:rsidR="005A51A0" w:rsidRPr="00DE2FE4">
        <w:rPr>
          <w:rFonts w:ascii="Times New Roman" w:hAnsi="Times New Roman"/>
          <w:sz w:val="28"/>
          <w:szCs w:val="28"/>
          <w:shd w:val="clear" w:color="auto" w:fill="FFFFFF"/>
        </w:rPr>
        <w:t>i</w:t>
      </w:r>
      <w:r w:rsidR="00E23ED9" w:rsidRPr="00DE2FE4">
        <w:rPr>
          <w:rFonts w:ascii="Times New Roman" w:hAnsi="Times New Roman"/>
          <w:sz w:val="28"/>
          <w:szCs w:val="28"/>
          <w:shd w:val="clear" w:color="auto" w:fill="FFFFFF"/>
        </w:rPr>
        <w:t xml:space="preserve">zteikt 5.14. </w:t>
      </w:r>
      <w:r w:rsidR="008B19CB" w:rsidRPr="00DE2FE4">
        <w:rPr>
          <w:rFonts w:ascii="Times New Roman" w:hAnsi="Times New Roman"/>
          <w:sz w:val="28"/>
          <w:szCs w:val="28"/>
          <w:shd w:val="clear" w:color="auto" w:fill="FFFFFF"/>
        </w:rPr>
        <w:t>apakš</w:t>
      </w:r>
      <w:r w:rsidR="00E23ED9" w:rsidRPr="00DE2FE4">
        <w:rPr>
          <w:rFonts w:ascii="Times New Roman" w:hAnsi="Times New Roman"/>
          <w:sz w:val="28"/>
          <w:szCs w:val="28"/>
          <w:shd w:val="clear" w:color="auto" w:fill="FFFFFF"/>
        </w:rPr>
        <w:t>punktu šādā redakcijā:</w:t>
      </w:r>
    </w:p>
    <w:p w14:paraId="54BC1360" w14:textId="77777777" w:rsidR="004B6227" w:rsidRPr="00DE2FE4" w:rsidRDefault="004B6227" w:rsidP="004B6227">
      <w:pPr>
        <w:spacing w:after="0" w:line="240" w:lineRule="auto"/>
        <w:ind w:firstLine="720"/>
        <w:jc w:val="both"/>
        <w:rPr>
          <w:rFonts w:ascii="Times New Roman" w:hAnsi="Times New Roman"/>
          <w:color w:val="000000"/>
          <w:sz w:val="28"/>
          <w:szCs w:val="28"/>
        </w:rPr>
      </w:pPr>
    </w:p>
    <w:p w14:paraId="1FD3B814" w14:textId="5C30BC7E" w:rsidR="00E23ED9" w:rsidRPr="00DE2FE4" w:rsidRDefault="00377075" w:rsidP="004B6227">
      <w:pPr>
        <w:spacing w:after="0" w:line="240" w:lineRule="auto"/>
        <w:ind w:firstLine="720"/>
        <w:jc w:val="both"/>
        <w:rPr>
          <w:rFonts w:ascii="Times New Roman" w:hAnsi="Times New Roman"/>
          <w:color w:val="414142"/>
          <w:sz w:val="28"/>
          <w:szCs w:val="28"/>
          <w:shd w:val="clear" w:color="auto" w:fill="FFFFFF"/>
        </w:rPr>
      </w:pPr>
      <w:r w:rsidRPr="00DE2FE4">
        <w:rPr>
          <w:rFonts w:ascii="Times New Roman" w:hAnsi="Times New Roman"/>
          <w:color w:val="000000"/>
          <w:sz w:val="28"/>
          <w:szCs w:val="28"/>
        </w:rPr>
        <w:t>"</w:t>
      </w:r>
      <w:r w:rsidR="00E23ED9" w:rsidRPr="00DE2FE4">
        <w:rPr>
          <w:rFonts w:ascii="Times New Roman" w:hAnsi="Times New Roman"/>
          <w:color w:val="000000"/>
          <w:sz w:val="28"/>
          <w:szCs w:val="28"/>
        </w:rPr>
        <w:t>5.14. amatiermākslas kolektīviem (tai skaitā koriem, orķestriem, tautas mūzikas ansambļiem, deju kolektīviem un citiem tautas mākslas kolektīviem) mēģinājumus īstenot attālināti</w:t>
      </w:r>
      <w:r w:rsidR="008B19CB" w:rsidRPr="00DE2FE4">
        <w:rPr>
          <w:rFonts w:ascii="Times New Roman" w:hAnsi="Times New Roman"/>
          <w:color w:val="000000"/>
          <w:sz w:val="28"/>
          <w:szCs w:val="28"/>
        </w:rPr>
        <w:t>;</w:t>
      </w:r>
      <w:r w:rsidR="0050405D" w:rsidRPr="00DE2FE4">
        <w:rPr>
          <w:rFonts w:ascii="Times New Roman" w:hAnsi="Times New Roman"/>
          <w:color w:val="000000"/>
          <w:sz w:val="28"/>
          <w:szCs w:val="28"/>
        </w:rPr>
        <w:t>"</w:t>
      </w:r>
      <w:r w:rsidR="0005000B" w:rsidRPr="00DE2FE4">
        <w:rPr>
          <w:rFonts w:ascii="Times New Roman" w:hAnsi="Times New Roman"/>
          <w:color w:val="000000"/>
          <w:sz w:val="28"/>
          <w:szCs w:val="28"/>
        </w:rPr>
        <w:t>;</w:t>
      </w:r>
    </w:p>
    <w:p w14:paraId="1849A977" w14:textId="77777777" w:rsidR="008B19CB" w:rsidRPr="00DE2FE4" w:rsidRDefault="008B19CB" w:rsidP="004B6227">
      <w:pPr>
        <w:suppressAutoHyphens w:val="0"/>
        <w:autoSpaceDN/>
        <w:spacing w:after="0" w:line="240" w:lineRule="auto"/>
        <w:ind w:firstLine="720"/>
        <w:contextualSpacing/>
        <w:jc w:val="both"/>
        <w:textAlignment w:val="auto"/>
        <w:rPr>
          <w:rFonts w:ascii="Times New Roman" w:hAnsi="Times New Roman"/>
          <w:color w:val="414142"/>
          <w:sz w:val="28"/>
          <w:szCs w:val="28"/>
          <w:shd w:val="clear" w:color="auto" w:fill="FFFFFF"/>
        </w:rPr>
      </w:pPr>
    </w:p>
    <w:p w14:paraId="5CF6F7AC" w14:textId="3EF139FE" w:rsidR="008B19CB" w:rsidRPr="00DE2FE4" w:rsidRDefault="00C67159" w:rsidP="004B6227">
      <w:pPr>
        <w:suppressAutoHyphens w:val="0"/>
        <w:autoSpaceDN/>
        <w:spacing w:after="0" w:line="240" w:lineRule="auto"/>
        <w:ind w:firstLine="720"/>
        <w:contextualSpacing/>
        <w:jc w:val="both"/>
        <w:textAlignment w:val="auto"/>
        <w:rPr>
          <w:rFonts w:ascii="Times New Roman" w:hAnsi="Times New Roman"/>
          <w:sz w:val="28"/>
          <w:szCs w:val="28"/>
        </w:rPr>
      </w:pPr>
      <w:r w:rsidRPr="00DE2FE4">
        <w:rPr>
          <w:rFonts w:ascii="Times New Roman" w:hAnsi="Times New Roman"/>
          <w:sz w:val="28"/>
          <w:szCs w:val="28"/>
          <w:shd w:val="clear" w:color="auto" w:fill="FFFFFF"/>
        </w:rPr>
        <w:t>1.</w:t>
      </w:r>
      <w:r w:rsidR="00590C68" w:rsidRPr="00DE2FE4">
        <w:rPr>
          <w:rFonts w:ascii="Times New Roman" w:hAnsi="Times New Roman"/>
          <w:sz w:val="28"/>
          <w:szCs w:val="28"/>
          <w:shd w:val="clear" w:color="auto" w:fill="FFFFFF"/>
        </w:rPr>
        <w:t>7</w:t>
      </w:r>
      <w:r w:rsidR="002E2035" w:rsidRPr="00DE2FE4">
        <w:rPr>
          <w:rFonts w:ascii="Times New Roman" w:hAnsi="Times New Roman"/>
          <w:sz w:val="28"/>
          <w:szCs w:val="28"/>
          <w:shd w:val="clear" w:color="auto" w:fill="FFFFFF"/>
        </w:rPr>
        <w:t>.2</w:t>
      </w:r>
      <w:r w:rsidR="008B19CB" w:rsidRPr="00DE2FE4">
        <w:rPr>
          <w:rFonts w:ascii="Times New Roman" w:hAnsi="Times New Roman"/>
          <w:sz w:val="28"/>
          <w:szCs w:val="28"/>
          <w:shd w:val="clear" w:color="auto" w:fill="FFFFFF"/>
        </w:rPr>
        <w:t>. </w:t>
      </w:r>
      <w:r w:rsidR="005A51A0" w:rsidRPr="00DE2FE4">
        <w:rPr>
          <w:rFonts w:ascii="Times New Roman" w:hAnsi="Times New Roman"/>
          <w:sz w:val="28"/>
          <w:szCs w:val="28"/>
        </w:rPr>
        <w:t>i</w:t>
      </w:r>
      <w:r w:rsidR="00E23ED9" w:rsidRPr="00DE2FE4">
        <w:rPr>
          <w:rFonts w:ascii="Times New Roman" w:hAnsi="Times New Roman"/>
          <w:sz w:val="28"/>
          <w:szCs w:val="28"/>
        </w:rPr>
        <w:t xml:space="preserve">zteikt 5.17.2. </w:t>
      </w:r>
      <w:r w:rsidR="008B19CB" w:rsidRPr="00DE2FE4">
        <w:rPr>
          <w:rFonts w:ascii="Times New Roman" w:hAnsi="Times New Roman"/>
          <w:sz w:val="28"/>
          <w:szCs w:val="28"/>
        </w:rPr>
        <w:t>apakš</w:t>
      </w:r>
      <w:r w:rsidR="00E23ED9" w:rsidRPr="00DE2FE4">
        <w:rPr>
          <w:rFonts w:ascii="Times New Roman" w:hAnsi="Times New Roman"/>
          <w:sz w:val="28"/>
          <w:szCs w:val="28"/>
        </w:rPr>
        <w:t>punktu šādā redakcijā</w:t>
      </w:r>
      <w:r w:rsidR="0005000B" w:rsidRPr="00DE2FE4">
        <w:rPr>
          <w:rFonts w:ascii="Times New Roman" w:hAnsi="Times New Roman"/>
          <w:sz w:val="28"/>
          <w:szCs w:val="28"/>
        </w:rPr>
        <w:t>:</w:t>
      </w:r>
    </w:p>
    <w:p w14:paraId="355D6D24" w14:textId="77777777" w:rsidR="004B6227" w:rsidRPr="00DE2FE4" w:rsidRDefault="004B6227" w:rsidP="004B6227">
      <w:pPr>
        <w:spacing w:after="0" w:line="240" w:lineRule="auto"/>
        <w:ind w:firstLine="720"/>
        <w:jc w:val="both"/>
        <w:rPr>
          <w:rFonts w:ascii="Times New Roman" w:hAnsi="Times New Roman"/>
          <w:color w:val="000000"/>
          <w:sz w:val="28"/>
          <w:szCs w:val="28"/>
        </w:rPr>
      </w:pPr>
    </w:p>
    <w:p w14:paraId="0988593B" w14:textId="5ED891C7" w:rsidR="00E23ED9" w:rsidRPr="00DE2FE4" w:rsidRDefault="00377075" w:rsidP="004B6227">
      <w:pPr>
        <w:spacing w:after="0" w:line="240" w:lineRule="auto"/>
        <w:ind w:firstLine="720"/>
        <w:jc w:val="both"/>
        <w:rPr>
          <w:rFonts w:ascii="Times New Roman" w:hAnsi="Times New Roman"/>
          <w:sz w:val="28"/>
          <w:szCs w:val="28"/>
        </w:rPr>
      </w:pPr>
      <w:r w:rsidRPr="00DE2FE4">
        <w:rPr>
          <w:rFonts w:ascii="Times New Roman" w:hAnsi="Times New Roman"/>
          <w:color w:val="000000"/>
          <w:sz w:val="28"/>
          <w:szCs w:val="28"/>
        </w:rPr>
        <w:lastRenderedPageBreak/>
        <w:t>"</w:t>
      </w:r>
      <w:r w:rsidR="00E23ED9" w:rsidRPr="00DE2FE4">
        <w:rPr>
          <w:rFonts w:ascii="Times New Roman" w:hAnsi="Times New Roman"/>
          <w:color w:val="000000"/>
          <w:sz w:val="28"/>
          <w:szCs w:val="28"/>
        </w:rPr>
        <w:t>5.17.2. pārtraukt sporta treniņu (nodarbību), tai skaitā individuālo apmeklējumu, norisi iekštelpās, izņemot šā rīkojuma 5.17.3. apakšpunktā minētajām personām;</w:t>
      </w:r>
      <w:r w:rsidR="0050405D" w:rsidRPr="00DE2FE4">
        <w:rPr>
          <w:rFonts w:ascii="Times New Roman" w:hAnsi="Times New Roman"/>
          <w:color w:val="000000"/>
          <w:sz w:val="28"/>
          <w:szCs w:val="28"/>
        </w:rPr>
        <w:t>"</w:t>
      </w:r>
      <w:r w:rsidR="00E23ED9" w:rsidRPr="00DE2FE4">
        <w:rPr>
          <w:rFonts w:ascii="Times New Roman" w:hAnsi="Times New Roman"/>
          <w:color w:val="000000"/>
          <w:sz w:val="28"/>
          <w:szCs w:val="28"/>
        </w:rPr>
        <w:t>;</w:t>
      </w:r>
    </w:p>
    <w:p w14:paraId="5F4B17B0" w14:textId="77777777" w:rsidR="004B6227" w:rsidRPr="00DE2FE4" w:rsidRDefault="004B6227" w:rsidP="004B6227">
      <w:pPr>
        <w:suppressAutoHyphens w:val="0"/>
        <w:autoSpaceDN/>
        <w:spacing w:after="0" w:line="240" w:lineRule="auto"/>
        <w:ind w:firstLine="720"/>
        <w:contextualSpacing/>
        <w:jc w:val="both"/>
        <w:textAlignment w:val="auto"/>
        <w:rPr>
          <w:rFonts w:ascii="Times New Roman" w:hAnsi="Times New Roman"/>
          <w:color w:val="000000"/>
          <w:sz w:val="28"/>
          <w:szCs w:val="28"/>
        </w:rPr>
      </w:pPr>
    </w:p>
    <w:p w14:paraId="4ED3D472" w14:textId="75A89438" w:rsidR="00E23ED9" w:rsidRPr="00DE2FE4" w:rsidRDefault="00C67159" w:rsidP="004B6227">
      <w:pPr>
        <w:suppressAutoHyphens w:val="0"/>
        <w:autoSpaceDN/>
        <w:spacing w:after="0" w:line="240" w:lineRule="auto"/>
        <w:ind w:firstLine="720"/>
        <w:contextualSpacing/>
        <w:jc w:val="both"/>
        <w:textAlignment w:val="auto"/>
        <w:rPr>
          <w:rFonts w:ascii="Times New Roman" w:hAnsi="Times New Roman"/>
          <w:sz w:val="28"/>
          <w:szCs w:val="28"/>
        </w:rPr>
      </w:pPr>
      <w:r w:rsidRPr="00DE2FE4">
        <w:rPr>
          <w:rFonts w:ascii="Times New Roman" w:hAnsi="Times New Roman"/>
          <w:color w:val="000000"/>
          <w:sz w:val="28"/>
          <w:szCs w:val="28"/>
        </w:rPr>
        <w:t>1</w:t>
      </w:r>
      <w:r w:rsidR="002E2035" w:rsidRPr="00DE2FE4">
        <w:rPr>
          <w:rFonts w:ascii="Times New Roman" w:hAnsi="Times New Roman"/>
          <w:color w:val="000000"/>
          <w:sz w:val="28"/>
          <w:szCs w:val="28"/>
        </w:rPr>
        <w:t>.</w:t>
      </w:r>
      <w:r w:rsidR="00590C68" w:rsidRPr="00DE2FE4">
        <w:rPr>
          <w:rFonts w:ascii="Times New Roman" w:hAnsi="Times New Roman"/>
          <w:color w:val="000000"/>
          <w:sz w:val="28"/>
          <w:szCs w:val="28"/>
        </w:rPr>
        <w:t>7</w:t>
      </w:r>
      <w:r w:rsidR="002E2035" w:rsidRPr="00DE2FE4">
        <w:rPr>
          <w:rFonts w:ascii="Times New Roman" w:hAnsi="Times New Roman"/>
          <w:color w:val="000000"/>
          <w:sz w:val="28"/>
          <w:szCs w:val="28"/>
        </w:rPr>
        <w:t>.3</w:t>
      </w:r>
      <w:r w:rsidR="008B19CB" w:rsidRPr="00DE2FE4">
        <w:rPr>
          <w:rFonts w:ascii="Times New Roman" w:hAnsi="Times New Roman"/>
          <w:color w:val="000000"/>
          <w:sz w:val="28"/>
          <w:szCs w:val="28"/>
        </w:rPr>
        <w:t>. </w:t>
      </w:r>
      <w:r w:rsidR="005A51A0" w:rsidRPr="00DE2FE4">
        <w:rPr>
          <w:rFonts w:ascii="Times New Roman" w:hAnsi="Times New Roman"/>
          <w:color w:val="000000"/>
          <w:sz w:val="28"/>
          <w:szCs w:val="28"/>
        </w:rPr>
        <w:t>s</w:t>
      </w:r>
      <w:r w:rsidR="00E23ED9" w:rsidRPr="00DE2FE4">
        <w:rPr>
          <w:rFonts w:ascii="Times New Roman" w:hAnsi="Times New Roman"/>
          <w:color w:val="000000"/>
          <w:sz w:val="28"/>
          <w:szCs w:val="28"/>
        </w:rPr>
        <w:t xml:space="preserve">vītrot 5.17.3. apakšpunktā vārdu un skaitli </w:t>
      </w:r>
      <w:r w:rsidR="00377075" w:rsidRPr="00DE2FE4">
        <w:rPr>
          <w:rFonts w:ascii="Times New Roman" w:hAnsi="Times New Roman"/>
          <w:color w:val="000000"/>
          <w:sz w:val="28"/>
          <w:szCs w:val="28"/>
        </w:rPr>
        <w:t>"</w:t>
      </w:r>
      <w:r w:rsidR="00E23ED9" w:rsidRPr="00DE2FE4">
        <w:rPr>
          <w:rFonts w:ascii="Times New Roman" w:hAnsi="Times New Roman"/>
          <w:color w:val="000000"/>
          <w:sz w:val="28"/>
          <w:szCs w:val="28"/>
        </w:rPr>
        <w:t>un 5.17.2.</w:t>
      </w:r>
      <w:r w:rsidR="0050405D" w:rsidRPr="00DE2FE4">
        <w:rPr>
          <w:rFonts w:ascii="Times New Roman" w:hAnsi="Times New Roman"/>
          <w:color w:val="000000"/>
          <w:sz w:val="28"/>
          <w:szCs w:val="28"/>
        </w:rPr>
        <w:t>"</w:t>
      </w:r>
      <w:r w:rsidR="0005000B" w:rsidRPr="00DE2FE4">
        <w:rPr>
          <w:rFonts w:ascii="Times New Roman" w:hAnsi="Times New Roman"/>
          <w:color w:val="000000"/>
          <w:sz w:val="28"/>
          <w:szCs w:val="28"/>
        </w:rPr>
        <w:t>;</w:t>
      </w:r>
    </w:p>
    <w:p w14:paraId="5D6ECB4B" w14:textId="3D6872FC" w:rsidR="002E2035" w:rsidRPr="00DE2FE4" w:rsidRDefault="00C67159" w:rsidP="004B6227">
      <w:pPr>
        <w:suppressAutoHyphens w:val="0"/>
        <w:autoSpaceDN/>
        <w:spacing w:after="0" w:line="240" w:lineRule="auto"/>
        <w:ind w:firstLine="720"/>
        <w:contextualSpacing/>
        <w:jc w:val="both"/>
        <w:textAlignment w:val="auto"/>
        <w:rPr>
          <w:rFonts w:ascii="Times New Roman" w:hAnsi="Times New Roman"/>
          <w:sz w:val="28"/>
          <w:szCs w:val="28"/>
        </w:rPr>
      </w:pPr>
      <w:r w:rsidRPr="00DE2FE4">
        <w:rPr>
          <w:rFonts w:ascii="Times New Roman" w:hAnsi="Times New Roman"/>
          <w:sz w:val="28"/>
          <w:szCs w:val="28"/>
        </w:rPr>
        <w:t>1.</w:t>
      </w:r>
      <w:r w:rsidR="00590C68" w:rsidRPr="00DE2FE4">
        <w:rPr>
          <w:rFonts w:ascii="Times New Roman" w:hAnsi="Times New Roman"/>
          <w:sz w:val="28"/>
          <w:szCs w:val="28"/>
        </w:rPr>
        <w:t>7</w:t>
      </w:r>
      <w:r w:rsidR="002E2035" w:rsidRPr="00DE2FE4">
        <w:rPr>
          <w:rFonts w:ascii="Times New Roman" w:hAnsi="Times New Roman"/>
          <w:sz w:val="28"/>
          <w:szCs w:val="28"/>
        </w:rPr>
        <w:t>.4.</w:t>
      </w:r>
      <w:r w:rsidR="008B19CB" w:rsidRPr="00DE2FE4">
        <w:rPr>
          <w:rFonts w:ascii="Times New Roman" w:hAnsi="Times New Roman"/>
          <w:sz w:val="28"/>
          <w:szCs w:val="28"/>
        </w:rPr>
        <w:t> </w:t>
      </w:r>
      <w:r w:rsidR="005A51A0" w:rsidRPr="00DE2FE4">
        <w:rPr>
          <w:rFonts w:ascii="Times New Roman" w:hAnsi="Times New Roman"/>
          <w:sz w:val="28"/>
          <w:szCs w:val="28"/>
        </w:rPr>
        <w:t>i</w:t>
      </w:r>
      <w:r w:rsidR="00E23ED9" w:rsidRPr="00DE2FE4">
        <w:rPr>
          <w:rFonts w:ascii="Times New Roman" w:hAnsi="Times New Roman"/>
          <w:sz w:val="28"/>
          <w:szCs w:val="28"/>
        </w:rPr>
        <w:t>zteikt 5.35.1. apakšpunktu šādā redakcijā</w:t>
      </w:r>
      <w:r w:rsidR="002E2035" w:rsidRPr="00DE2FE4">
        <w:rPr>
          <w:rFonts w:ascii="Times New Roman" w:hAnsi="Times New Roman"/>
          <w:sz w:val="28"/>
          <w:szCs w:val="28"/>
        </w:rPr>
        <w:t>:</w:t>
      </w:r>
    </w:p>
    <w:p w14:paraId="4E10CD80" w14:textId="77777777" w:rsidR="004B6227" w:rsidRPr="00DE2FE4" w:rsidRDefault="004B6227" w:rsidP="004B6227">
      <w:pPr>
        <w:suppressAutoHyphens w:val="0"/>
        <w:autoSpaceDN/>
        <w:spacing w:after="0" w:line="240" w:lineRule="auto"/>
        <w:ind w:firstLine="720"/>
        <w:contextualSpacing/>
        <w:jc w:val="both"/>
        <w:textAlignment w:val="auto"/>
        <w:rPr>
          <w:rFonts w:ascii="Times New Roman" w:hAnsi="Times New Roman"/>
          <w:color w:val="000000"/>
          <w:sz w:val="28"/>
          <w:szCs w:val="28"/>
        </w:rPr>
      </w:pPr>
    </w:p>
    <w:p w14:paraId="67ADB420" w14:textId="7E7AF4DD" w:rsidR="00E23ED9" w:rsidRPr="00DE2FE4" w:rsidRDefault="00377075" w:rsidP="004B6227">
      <w:pPr>
        <w:suppressAutoHyphens w:val="0"/>
        <w:autoSpaceDN/>
        <w:spacing w:after="0" w:line="240" w:lineRule="auto"/>
        <w:ind w:firstLine="720"/>
        <w:contextualSpacing/>
        <w:jc w:val="both"/>
        <w:textAlignment w:val="auto"/>
        <w:rPr>
          <w:rFonts w:ascii="Times New Roman" w:hAnsi="Times New Roman"/>
          <w:sz w:val="28"/>
          <w:szCs w:val="28"/>
          <w:shd w:val="clear" w:color="auto" w:fill="FFFFFF"/>
        </w:rPr>
      </w:pPr>
      <w:r w:rsidRPr="00DE2FE4">
        <w:rPr>
          <w:rFonts w:ascii="Times New Roman" w:hAnsi="Times New Roman"/>
          <w:color w:val="000000"/>
          <w:sz w:val="28"/>
          <w:szCs w:val="28"/>
        </w:rPr>
        <w:t>"</w:t>
      </w:r>
      <w:r w:rsidR="00E23ED9" w:rsidRPr="00DE2FE4">
        <w:rPr>
          <w:rFonts w:ascii="Times New Roman" w:hAnsi="Times New Roman"/>
          <w:sz w:val="28"/>
          <w:szCs w:val="28"/>
        </w:rPr>
        <w:t xml:space="preserve">5.35.1. </w:t>
      </w:r>
      <w:r w:rsidR="00E23ED9" w:rsidRPr="00DE2FE4">
        <w:rPr>
          <w:rFonts w:ascii="Times New Roman" w:hAnsi="Times New Roman"/>
          <w:sz w:val="28"/>
          <w:szCs w:val="28"/>
          <w:shd w:val="clear" w:color="auto" w:fill="FFFFFF"/>
        </w:rPr>
        <w:t>nodrošināt darbiniekiem attālinātā darba iespējas, ja darba specifika to pieļauj</w:t>
      </w:r>
      <w:r w:rsidR="0005000B" w:rsidRPr="00DE2FE4">
        <w:rPr>
          <w:rFonts w:ascii="Times New Roman" w:hAnsi="Times New Roman"/>
          <w:sz w:val="28"/>
          <w:szCs w:val="28"/>
          <w:shd w:val="clear" w:color="auto" w:fill="FFFFFF"/>
        </w:rPr>
        <w:t>;</w:t>
      </w:r>
      <w:r w:rsidR="0050405D" w:rsidRPr="00DE2FE4">
        <w:rPr>
          <w:rFonts w:ascii="Times New Roman" w:hAnsi="Times New Roman"/>
          <w:color w:val="000000"/>
          <w:sz w:val="28"/>
          <w:szCs w:val="28"/>
        </w:rPr>
        <w:t>"</w:t>
      </w:r>
      <w:r w:rsidR="0005000B" w:rsidRPr="00DE2FE4">
        <w:rPr>
          <w:rFonts w:ascii="Times New Roman" w:hAnsi="Times New Roman"/>
          <w:sz w:val="28"/>
          <w:szCs w:val="28"/>
          <w:shd w:val="clear" w:color="auto" w:fill="FFFFFF"/>
        </w:rPr>
        <w:t>;</w:t>
      </w:r>
    </w:p>
    <w:p w14:paraId="39234288" w14:textId="18BC242A" w:rsidR="00574791" w:rsidRPr="00DE2FE4" w:rsidRDefault="00574791" w:rsidP="004B6227">
      <w:pPr>
        <w:suppressAutoHyphens w:val="0"/>
        <w:autoSpaceDN/>
        <w:spacing w:after="0" w:line="240" w:lineRule="auto"/>
        <w:ind w:firstLine="720"/>
        <w:contextualSpacing/>
        <w:jc w:val="both"/>
        <w:textAlignment w:val="auto"/>
        <w:rPr>
          <w:rFonts w:ascii="Times New Roman" w:hAnsi="Times New Roman"/>
          <w:sz w:val="28"/>
          <w:szCs w:val="28"/>
          <w:shd w:val="clear" w:color="auto" w:fill="FFFFFF"/>
        </w:rPr>
      </w:pPr>
    </w:p>
    <w:p w14:paraId="04C4210C" w14:textId="7FEF2197" w:rsidR="00574791" w:rsidRPr="00DE2FE4" w:rsidRDefault="00574791" w:rsidP="004B6227">
      <w:pPr>
        <w:suppressAutoHyphens w:val="0"/>
        <w:autoSpaceDN/>
        <w:spacing w:after="0" w:line="240" w:lineRule="auto"/>
        <w:ind w:firstLine="720"/>
        <w:contextualSpacing/>
        <w:jc w:val="both"/>
        <w:textAlignment w:val="auto"/>
        <w:rPr>
          <w:rFonts w:ascii="Times New Roman" w:hAnsi="Times New Roman"/>
          <w:sz w:val="28"/>
          <w:szCs w:val="28"/>
          <w:shd w:val="clear" w:color="auto" w:fill="FFFFFF"/>
        </w:rPr>
      </w:pPr>
      <w:r w:rsidRPr="00DE2FE4">
        <w:rPr>
          <w:rFonts w:ascii="Times New Roman" w:hAnsi="Times New Roman"/>
          <w:sz w:val="28"/>
          <w:szCs w:val="28"/>
          <w:shd w:val="clear" w:color="auto" w:fill="FFFFFF"/>
        </w:rPr>
        <w:t>1.</w:t>
      </w:r>
      <w:r w:rsidR="00590C68" w:rsidRPr="00DE2FE4">
        <w:rPr>
          <w:rFonts w:ascii="Times New Roman" w:hAnsi="Times New Roman"/>
          <w:sz w:val="28"/>
          <w:szCs w:val="28"/>
          <w:shd w:val="clear" w:color="auto" w:fill="FFFFFF"/>
        </w:rPr>
        <w:t>7</w:t>
      </w:r>
      <w:r w:rsidRPr="00DE2FE4">
        <w:rPr>
          <w:rFonts w:ascii="Times New Roman" w:hAnsi="Times New Roman"/>
          <w:sz w:val="28"/>
          <w:szCs w:val="28"/>
          <w:shd w:val="clear" w:color="auto" w:fill="FFFFFF"/>
        </w:rPr>
        <w:t xml:space="preserve">.5. </w:t>
      </w:r>
      <w:r w:rsidR="005A51A0" w:rsidRPr="00DE2FE4">
        <w:rPr>
          <w:rFonts w:ascii="Times New Roman" w:hAnsi="Times New Roman"/>
          <w:sz w:val="28"/>
          <w:szCs w:val="28"/>
          <w:shd w:val="clear" w:color="auto" w:fill="FFFFFF"/>
        </w:rPr>
        <w:t>p</w:t>
      </w:r>
      <w:r w:rsidRPr="00DE2FE4">
        <w:rPr>
          <w:rFonts w:ascii="Times New Roman" w:hAnsi="Times New Roman"/>
          <w:sz w:val="28"/>
          <w:szCs w:val="28"/>
          <w:shd w:val="clear" w:color="auto" w:fill="FFFFFF"/>
        </w:rPr>
        <w:t>apildināt rīkojumu ar 5.35.</w:t>
      </w:r>
      <w:r w:rsidRPr="00DE2FE4">
        <w:rPr>
          <w:rFonts w:ascii="Times New Roman" w:hAnsi="Times New Roman"/>
          <w:sz w:val="28"/>
          <w:szCs w:val="28"/>
          <w:shd w:val="clear" w:color="auto" w:fill="FFFFFF"/>
          <w:vertAlign w:val="superscript"/>
        </w:rPr>
        <w:t>1</w:t>
      </w:r>
      <w:r w:rsidR="005A51A0" w:rsidRPr="00DE2FE4">
        <w:rPr>
          <w:rFonts w:ascii="Times New Roman" w:hAnsi="Times New Roman"/>
          <w:sz w:val="28"/>
          <w:szCs w:val="28"/>
          <w:shd w:val="clear" w:color="auto" w:fill="FFFFFF"/>
          <w:vertAlign w:val="superscript"/>
        </w:rPr>
        <w:t> </w:t>
      </w:r>
      <w:r w:rsidR="00BE258C" w:rsidRPr="00DE2FE4">
        <w:rPr>
          <w:rFonts w:ascii="Times New Roman" w:hAnsi="Times New Roman"/>
          <w:sz w:val="28"/>
          <w:szCs w:val="28"/>
          <w:shd w:val="clear" w:color="auto" w:fill="FFFFFF"/>
        </w:rPr>
        <w:t>apakš</w:t>
      </w:r>
      <w:r w:rsidRPr="00DE2FE4">
        <w:rPr>
          <w:rFonts w:ascii="Times New Roman" w:hAnsi="Times New Roman"/>
          <w:sz w:val="28"/>
          <w:szCs w:val="28"/>
          <w:shd w:val="clear" w:color="auto" w:fill="FFFFFF"/>
        </w:rPr>
        <w:t>punktu šādā redakcijā:</w:t>
      </w:r>
    </w:p>
    <w:p w14:paraId="3FC297FD" w14:textId="274D989B" w:rsidR="00574791" w:rsidRPr="00DE2FE4" w:rsidRDefault="00574791" w:rsidP="004B6227">
      <w:pPr>
        <w:suppressAutoHyphens w:val="0"/>
        <w:autoSpaceDN/>
        <w:spacing w:after="0" w:line="240" w:lineRule="auto"/>
        <w:ind w:firstLine="720"/>
        <w:contextualSpacing/>
        <w:jc w:val="both"/>
        <w:textAlignment w:val="auto"/>
        <w:rPr>
          <w:rFonts w:ascii="Times New Roman" w:hAnsi="Times New Roman"/>
          <w:sz w:val="28"/>
          <w:szCs w:val="28"/>
          <w:shd w:val="clear" w:color="auto" w:fill="FFFFFF"/>
        </w:rPr>
      </w:pPr>
    </w:p>
    <w:p w14:paraId="66E44806" w14:textId="637D3DF3" w:rsidR="00574791" w:rsidRPr="00DE2FE4" w:rsidRDefault="004B6227" w:rsidP="004B6227">
      <w:pPr>
        <w:suppressAutoHyphens w:val="0"/>
        <w:autoSpaceDN/>
        <w:spacing w:after="0" w:line="240" w:lineRule="auto"/>
        <w:ind w:firstLine="720"/>
        <w:contextualSpacing/>
        <w:jc w:val="both"/>
        <w:textAlignment w:val="auto"/>
        <w:rPr>
          <w:rFonts w:ascii="Times New Roman" w:hAnsi="Times New Roman"/>
          <w:noProof/>
          <w:sz w:val="28"/>
          <w:szCs w:val="28"/>
        </w:rPr>
      </w:pPr>
      <w:r w:rsidRPr="00DE2FE4">
        <w:rPr>
          <w:rFonts w:ascii="Times New Roman" w:hAnsi="Times New Roman"/>
          <w:noProof/>
          <w:sz w:val="28"/>
          <w:szCs w:val="28"/>
        </w:rPr>
        <w:t>"</w:t>
      </w:r>
      <w:r w:rsidR="00574791" w:rsidRPr="00DE2FE4">
        <w:rPr>
          <w:rFonts w:ascii="Times New Roman" w:hAnsi="Times New Roman"/>
          <w:noProof/>
          <w:sz w:val="28"/>
          <w:szCs w:val="28"/>
        </w:rPr>
        <w:t>5.35.</w:t>
      </w:r>
      <w:r w:rsidR="00574791" w:rsidRPr="00DE2FE4">
        <w:rPr>
          <w:rFonts w:ascii="Times New Roman" w:hAnsi="Times New Roman"/>
          <w:noProof/>
          <w:sz w:val="28"/>
          <w:szCs w:val="28"/>
          <w:vertAlign w:val="superscript"/>
        </w:rPr>
        <w:t xml:space="preserve">1 </w:t>
      </w:r>
      <w:r w:rsidR="00E73E20" w:rsidRPr="00DE2FE4">
        <w:rPr>
          <w:rFonts w:ascii="Times New Roman" w:hAnsi="Times New Roman"/>
          <w:noProof/>
          <w:sz w:val="28"/>
          <w:szCs w:val="28"/>
        </w:rPr>
        <w:t>organ</w:t>
      </w:r>
      <w:r w:rsidR="00464981" w:rsidRPr="00DE2FE4">
        <w:rPr>
          <w:rFonts w:ascii="Times New Roman" w:hAnsi="Times New Roman"/>
          <w:noProof/>
          <w:sz w:val="28"/>
          <w:szCs w:val="28"/>
        </w:rPr>
        <w:t>i</w:t>
      </w:r>
      <w:r w:rsidR="00E73E20" w:rsidRPr="00DE2FE4">
        <w:rPr>
          <w:rFonts w:ascii="Times New Roman" w:hAnsi="Times New Roman"/>
          <w:noProof/>
          <w:sz w:val="28"/>
          <w:szCs w:val="28"/>
        </w:rPr>
        <w:t>zēt darbu tā, lai</w:t>
      </w:r>
      <w:r w:rsidR="00E73E20" w:rsidRPr="00DE2FE4">
        <w:rPr>
          <w:rFonts w:ascii="Times New Roman" w:hAnsi="Times New Roman"/>
          <w:noProof/>
          <w:sz w:val="28"/>
          <w:szCs w:val="28"/>
          <w:vertAlign w:val="superscript"/>
        </w:rPr>
        <w:t xml:space="preserve"> </w:t>
      </w:r>
      <w:r w:rsidR="00574791" w:rsidRPr="00DE2FE4">
        <w:rPr>
          <w:rFonts w:ascii="Times New Roman" w:hAnsi="Times New Roman"/>
          <w:noProof/>
          <w:sz w:val="28"/>
          <w:szCs w:val="28"/>
        </w:rPr>
        <w:t>klātienē darba pienākumus vei</w:t>
      </w:r>
      <w:r w:rsidR="00E73E20" w:rsidRPr="00DE2FE4">
        <w:rPr>
          <w:rFonts w:ascii="Times New Roman" w:hAnsi="Times New Roman"/>
          <w:noProof/>
          <w:sz w:val="28"/>
          <w:szCs w:val="28"/>
        </w:rPr>
        <w:t>ktu</w:t>
      </w:r>
      <w:r w:rsidR="00574791" w:rsidRPr="00DE2FE4">
        <w:rPr>
          <w:rFonts w:ascii="Times New Roman" w:hAnsi="Times New Roman"/>
          <w:noProof/>
          <w:sz w:val="28"/>
          <w:szCs w:val="28"/>
        </w:rPr>
        <w:t xml:space="preserve"> tikai tie darbinieki, kuri nodrošina darbu nepārtrauktību un nevar to veikt attālināti savā dzīvesvietā</w:t>
      </w:r>
      <w:r w:rsidR="0043433F" w:rsidRPr="00DE2FE4">
        <w:rPr>
          <w:rFonts w:ascii="Times New Roman" w:hAnsi="Times New Roman"/>
          <w:noProof/>
          <w:sz w:val="28"/>
          <w:szCs w:val="28"/>
        </w:rPr>
        <w:t>;</w:t>
      </w:r>
      <w:r w:rsidRPr="00DE2FE4">
        <w:rPr>
          <w:rFonts w:ascii="Times New Roman" w:hAnsi="Times New Roman"/>
          <w:noProof/>
          <w:sz w:val="28"/>
          <w:szCs w:val="28"/>
        </w:rPr>
        <w:t>"</w:t>
      </w:r>
      <w:r w:rsidR="0043433F" w:rsidRPr="00DE2FE4">
        <w:rPr>
          <w:rFonts w:ascii="Times New Roman" w:hAnsi="Times New Roman"/>
          <w:noProof/>
          <w:sz w:val="28"/>
          <w:szCs w:val="28"/>
        </w:rPr>
        <w:t>;</w:t>
      </w:r>
    </w:p>
    <w:p w14:paraId="1FB7532D" w14:textId="56FEA5EF" w:rsidR="00F77FDF" w:rsidRPr="00DE2FE4" w:rsidRDefault="00F77FDF" w:rsidP="004B6227">
      <w:pPr>
        <w:suppressAutoHyphens w:val="0"/>
        <w:autoSpaceDN/>
        <w:spacing w:after="0" w:line="240" w:lineRule="auto"/>
        <w:ind w:firstLine="720"/>
        <w:contextualSpacing/>
        <w:jc w:val="both"/>
        <w:textAlignment w:val="auto"/>
        <w:rPr>
          <w:rFonts w:ascii="Times New Roman" w:hAnsi="Times New Roman"/>
          <w:noProof/>
          <w:sz w:val="28"/>
          <w:szCs w:val="28"/>
        </w:rPr>
      </w:pPr>
    </w:p>
    <w:p w14:paraId="5B91B8DA" w14:textId="77FA87F4" w:rsidR="00F77FDF" w:rsidRPr="00DE2FE4" w:rsidRDefault="00F77FDF" w:rsidP="004B6227">
      <w:pPr>
        <w:suppressAutoHyphens w:val="0"/>
        <w:autoSpaceDN/>
        <w:spacing w:after="0" w:line="240" w:lineRule="auto"/>
        <w:ind w:firstLine="720"/>
        <w:contextualSpacing/>
        <w:jc w:val="both"/>
        <w:textAlignment w:val="auto"/>
        <w:rPr>
          <w:rFonts w:ascii="Times New Roman" w:hAnsi="Times New Roman"/>
          <w:noProof/>
          <w:sz w:val="28"/>
          <w:szCs w:val="28"/>
        </w:rPr>
      </w:pPr>
      <w:r w:rsidRPr="00DE2FE4">
        <w:rPr>
          <w:rFonts w:ascii="Times New Roman" w:hAnsi="Times New Roman"/>
          <w:noProof/>
          <w:sz w:val="28"/>
          <w:szCs w:val="28"/>
        </w:rPr>
        <w:t>1.</w:t>
      </w:r>
      <w:r w:rsidR="00590C68" w:rsidRPr="00DE2FE4">
        <w:rPr>
          <w:rFonts w:ascii="Times New Roman" w:hAnsi="Times New Roman"/>
          <w:noProof/>
          <w:sz w:val="28"/>
          <w:szCs w:val="28"/>
        </w:rPr>
        <w:t>8</w:t>
      </w:r>
      <w:r w:rsidRPr="00DE2FE4">
        <w:rPr>
          <w:rFonts w:ascii="Times New Roman" w:hAnsi="Times New Roman"/>
          <w:noProof/>
          <w:sz w:val="28"/>
          <w:szCs w:val="28"/>
        </w:rPr>
        <w:t xml:space="preserve">. </w:t>
      </w:r>
      <w:r w:rsidR="005A51A0" w:rsidRPr="00DE2FE4">
        <w:rPr>
          <w:rFonts w:ascii="Times New Roman" w:hAnsi="Times New Roman"/>
          <w:noProof/>
          <w:sz w:val="28"/>
          <w:szCs w:val="28"/>
        </w:rPr>
        <w:t>n</w:t>
      </w:r>
      <w:r w:rsidR="00FA4200" w:rsidRPr="00DE2FE4">
        <w:rPr>
          <w:rFonts w:ascii="Times New Roman" w:hAnsi="Times New Roman"/>
          <w:noProof/>
          <w:sz w:val="28"/>
          <w:szCs w:val="28"/>
        </w:rPr>
        <w:t>o 2020. gada 21.</w:t>
      </w:r>
      <w:r w:rsidR="005A51A0" w:rsidRPr="00DE2FE4">
        <w:rPr>
          <w:rFonts w:ascii="Times New Roman" w:hAnsi="Times New Roman"/>
          <w:noProof/>
          <w:sz w:val="28"/>
          <w:szCs w:val="28"/>
        </w:rPr>
        <w:t> </w:t>
      </w:r>
      <w:r w:rsidR="00FA4200" w:rsidRPr="00DE2FE4">
        <w:rPr>
          <w:rFonts w:ascii="Times New Roman" w:hAnsi="Times New Roman"/>
          <w:noProof/>
          <w:sz w:val="28"/>
          <w:szCs w:val="28"/>
        </w:rPr>
        <w:t>decembra i</w:t>
      </w:r>
      <w:r w:rsidRPr="00DE2FE4">
        <w:rPr>
          <w:rFonts w:ascii="Times New Roman" w:hAnsi="Times New Roman"/>
          <w:noProof/>
          <w:sz w:val="28"/>
          <w:szCs w:val="28"/>
        </w:rPr>
        <w:t>zteikt 5.41. apakšpunktu šādā redakcijā:</w:t>
      </w:r>
    </w:p>
    <w:p w14:paraId="3F161B5E" w14:textId="4E24C162" w:rsidR="00387737" w:rsidRPr="00DE2FE4" w:rsidRDefault="00387737" w:rsidP="004B6227">
      <w:pPr>
        <w:suppressAutoHyphens w:val="0"/>
        <w:autoSpaceDN/>
        <w:spacing w:after="0" w:line="240" w:lineRule="auto"/>
        <w:ind w:firstLine="720"/>
        <w:contextualSpacing/>
        <w:jc w:val="both"/>
        <w:textAlignment w:val="auto"/>
        <w:rPr>
          <w:rFonts w:ascii="Times New Roman" w:hAnsi="Times New Roman"/>
          <w:noProof/>
          <w:sz w:val="28"/>
          <w:szCs w:val="28"/>
        </w:rPr>
      </w:pPr>
    </w:p>
    <w:p w14:paraId="28E69509" w14:textId="6934327F" w:rsidR="00FA4200" w:rsidRPr="00DE2FE4" w:rsidRDefault="004B6227" w:rsidP="004B6227">
      <w:pPr>
        <w:pStyle w:val="tv213"/>
        <w:shd w:val="clear" w:color="auto" w:fill="FFFFFF"/>
        <w:spacing w:before="0" w:beforeAutospacing="0" w:after="0" w:afterAutospacing="0"/>
        <w:ind w:firstLine="720"/>
        <w:jc w:val="both"/>
        <w:rPr>
          <w:sz w:val="28"/>
          <w:szCs w:val="28"/>
          <w:highlight w:val="yellow"/>
          <w:lang w:val="lv-LV" w:eastAsia="lv-LV"/>
        </w:rPr>
      </w:pPr>
      <w:r w:rsidRPr="00DE2FE4">
        <w:rPr>
          <w:noProof/>
          <w:sz w:val="28"/>
          <w:szCs w:val="28"/>
          <w:lang w:val="lv-LV"/>
        </w:rPr>
        <w:t>"</w:t>
      </w:r>
      <w:r w:rsidR="00FA4200" w:rsidRPr="00DE2FE4">
        <w:rPr>
          <w:noProof/>
          <w:sz w:val="28"/>
          <w:szCs w:val="28"/>
          <w:lang w:val="lv-LV"/>
        </w:rPr>
        <w:t xml:space="preserve">5.41. </w:t>
      </w:r>
      <w:r w:rsidR="00FA4200" w:rsidRPr="00DE2FE4">
        <w:rPr>
          <w:sz w:val="28"/>
          <w:szCs w:val="28"/>
          <w:lang w:val="lv-LV" w:eastAsia="lv-LV"/>
        </w:rPr>
        <w:t xml:space="preserve">saimnieciskā pakalpojuma sniedzējam, </w:t>
      </w:r>
      <w:r w:rsidR="00590C68" w:rsidRPr="00DE2FE4">
        <w:rPr>
          <w:sz w:val="28"/>
          <w:szCs w:val="28"/>
          <w:lang w:val="lv-LV"/>
        </w:rPr>
        <w:t>izņemot tirdzniecības pakalpojuma sniedzēj</w:t>
      </w:r>
      <w:r w:rsidR="0043433F" w:rsidRPr="00DE2FE4">
        <w:rPr>
          <w:sz w:val="28"/>
          <w:szCs w:val="28"/>
          <w:lang w:val="lv-LV"/>
        </w:rPr>
        <w:t>u</w:t>
      </w:r>
      <w:r w:rsidR="00590C68" w:rsidRPr="00DE2FE4">
        <w:rPr>
          <w:sz w:val="28"/>
          <w:szCs w:val="28"/>
          <w:lang w:val="lv-LV" w:eastAsia="lv-LV"/>
        </w:rPr>
        <w:t>:</w:t>
      </w:r>
    </w:p>
    <w:p w14:paraId="30F04FFD" w14:textId="70F03DC5" w:rsidR="00FA4200" w:rsidRPr="00DE2FE4" w:rsidRDefault="00FA4200" w:rsidP="004B6227">
      <w:pPr>
        <w:shd w:val="clear" w:color="auto" w:fill="FFFFFF"/>
        <w:suppressAutoHyphens w:val="0"/>
        <w:autoSpaceDN/>
        <w:spacing w:after="0" w:line="240" w:lineRule="auto"/>
        <w:ind w:firstLine="720"/>
        <w:jc w:val="both"/>
        <w:textAlignment w:val="auto"/>
        <w:rPr>
          <w:rFonts w:ascii="Times New Roman" w:eastAsia="Times New Roman" w:hAnsi="Times New Roman"/>
          <w:sz w:val="28"/>
          <w:szCs w:val="28"/>
          <w:lang w:eastAsia="lv-LV"/>
        </w:rPr>
      </w:pPr>
      <w:r w:rsidRPr="00DE2FE4">
        <w:rPr>
          <w:rFonts w:ascii="Times New Roman" w:eastAsia="Times New Roman" w:hAnsi="Times New Roman"/>
          <w:sz w:val="28"/>
          <w:szCs w:val="28"/>
          <w:lang w:eastAsia="lv-LV"/>
        </w:rPr>
        <w:t xml:space="preserve">5.41.1. saimnieciskā pakalpojuma sniegšanas vietā </w:t>
      </w:r>
      <w:r w:rsidRPr="00DE2FE4">
        <w:rPr>
          <w:rFonts w:ascii="Times New Roman" w:hAnsi="Times New Roman"/>
          <w:sz w:val="28"/>
          <w:szCs w:val="28"/>
        </w:rPr>
        <w:t>vienam apmeklētājam nodrošin</w:t>
      </w:r>
      <w:r w:rsidR="006D1F68" w:rsidRPr="00DE2FE4">
        <w:rPr>
          <w:rFonts w:ascii="Times New Roman" w:hAnsi="Times New Roman"/>
          <w:sz w:val="28"/>
          <w:szCs w:val="28"/>
        </w:rPr>
        <w:t>āt</w:t>
      </w:r>
      <w:r w:rsidRPr="00DE2FE4">
        <w:rPr>
          <w:rFonts w:ascii="Times New Roman" w:hAnsi="Times New Roman"/>
          <w:sz w:val="28"/>
          <w:szCs w:val="28"/>
        </w:rPr>
        <w:t xml:space="preserve"> ne mazāk kā 15 m</w:t>
      </w:r>
      <w:r w:rsidRPr="00DE2FE4">
        <w:rPr>
          <w:rFonts w:ascii="Times New Roman" w:hAnsi="Times New Roman"/>
          <w:sz w:val="28"/>
          <w:szCs w:val="28"/>
          <w:vertAlign w:val="superscript"/>
        </w:rPr>
        <w:t>2</w:t>
      </w:r>
      <w:r w:rsidRPr="00DE2FE4">
        <w:rPr>
          <w:rFonts w:ascii="Times New Roman" w:hAnsi="Times New Roman"/>
          <w:sz w:val="28"/>
          <w:szCs w:val="28"/>
        </w:rPr>
        <w:t xml:space="preserve"> no publiski pieejamās telpu platības. Saimnieciskā pakalpojuma sniegšanas vietā, kur vienam apmeklētājam publiski pieejamā telpu platība ir mazāka par 15 m</w:t>
      </w:r>
      <w:r w:rsidRPr="00DE2FE4">
        <w:rPr>
          <w:rFonts w:ascii="Times New Roman" w:hAnsi="Times New Roman"/>
          <w:sz w:val="28"/>
          <w:szCs w:val="28"/>
          <w:vertAlign w:val="superscript"/>
        </w:rPr>
        <w:t>2</w:t>
      </w:r>
      <w:r w:rsidRPr="00DE2FE4">
        <w:rPr>
          <w:rFonts w:ascii="Times New Roman" w:hAnsi="Times New Roman"/>
          <w:sz w:val="28"/>
          <w:szCs w:val="28"/>
        </w:rPr>
        <w:t xml:space="preserve">, </w:t>
      </w:r>
      <w:r w:rsidR="005A51A0" w:rsidRPr="00DE2FE4">
        <w:rPr>
          <w:rFonts w:ascii="Times New Roman" w:hAnsi="Times New Roman"/>
          <w:sz w:val="28"/>
          <w:szCs w:val="28"/>
        </w:rPr>
        <w:t>vienlaikus var</w:t>
      </w:r>
      <w:r w:rsidRPr="00DE2FE4">
        <w:rPr>
          <w:rFonts w:ascii="Times New Roman" w:hAnsi="Times New Roman"/>
          <w:sz w:val="28"/>
          <w:szCs w:val="28"/>
        </w:rPr>
        <w:t xml:space="preserve"> atrasties tikai viens apmeklētājs;</w:t>
      </w:r>
    </w:p>
    <w:p w14:paraId="0E396EF6" w14:textId="3896C528" w:rsidR="00FA4200" w:rsidRPr="00DE2FE4" w:rsidRDefault="00FA4200" w:rsidP="004B6227">
      <w:pPr>
        <w:shd w:val="clear" w:color="auto" w:fill="FFFFFF"/>
        <w:suppressAutoHyphens w:val="0"/>
        <w:autoSpaceDN/>
        <w:spacing w:after="0" w:line="240" w:lineRule="auto"/>
        <w:ind w:firstLine="720"/>
        <w:jc w:val="both"/>
        <w:textAlignment w:val="auto"/>
        <w:rPr>
          <w:rFonts w:ascii="Times New Roman" w:eastAsia="Times New Roman" w:hAnsi="Times New Roman"/>
          <w:sz w:val="28"/>
          <w:szCs w:val="28"/>
          <w:lang w:eastAsia="lv-LV"/>
        </w:rPr>
      </w:pPr>
      <w:r w:rsidRPr="00DE2FE4">
        <w:rPr>
          <w:rFonts w:ascii="Times New Roman" w:eastAsia="Times New Roman" w:hAnsi="Times New Roman"/>
          <w:sz w:val="28"/>
          <w:szCs w:val="28"/>
          <w:lang w:eastAsia="lv-LV"/>
        </w:rPr>
        <w:t>5.41.2. pie ieejas labi redzamā vietā izvietot informāciju, tai skaitā svešvalodās, par maksimāli pieļaujamo cilvēku skaitu, kas vienlaikus var atrasties konkrētajā vietā;</w:t>
      </w:r>
      <w:r w:rsidR="004B6227" w:rsidRPr="00DE2FE4">
        <w:rPr>
          <w:rFonts w:ascii="Times New Roman" w:eastAsia="Times New Roman" w:hAnsi="Times New Roman"/>
          <w:sz w:val="28"/>
          <w:szCs w:val="28"/>
          <w:lang w:eastAsia="lv-LV"/>
        </w:rPr>
        <w:t>"</w:t>
      </w:r>
      <w:r w:rsidR="00283BC5" w:rsidRPr="00DE2FE4">
        <w:rPr>
          <w:rFonts w:ascii="Times New Roman" w:eastAsia="Times New Roman" w:hAnsi="Times New Roman"/>
          <w:sz w:val="28"/>
          <w:szCs w:val="28"/>
          <w:lang w:eastAsia="lv-LV"/>
        </w:rPr>
        <w:t>;</w:t>
      </w:r>
      <w:r w:rsidRPr="00DE2FE4">
        <w:rPr>
          <w:rFonts w:ascii="Times New Roman" w:eastAsia="Times New Roman" w:hAnsi="Times New Roman"/>
          <w:sz w:val="28"/>
          <w:szCs w:val="28"/>
          <w:lang w:eastAsia="lv-LV"/>
        </w:rPr>
        <w:t xml:space="preserve"> </w:t>
      </w:r>
    </w:p>
    <w:p w14:paraId="731BBD71" w14:textId="5A28B2FB" w:rsidR="00387737" w:rsidRPr="00DE2FE4" w:rsidRDefault="00387737" w:rsidP="004B6227">
      <w:pPr>
        <w:suppressAutoHyphens w:val="0"/>
        <w:autoSpaceDN/>
        <w:spacing w:after="0" w:line="240" w:lineRule="auto"/>
        <w:ind w:firstLine="720"/>
        <w:contextualSpacing/>
        <w:jc w:val="both"/>
        <w:textAlignment w:val="auto"/>
        <w:rPr>
          <w:rFonts w:ascii="Times New Roman" w:hAnsi="Times New Roman"/>
          <w:noProof/>
          <w:sz w:val="28"/>
          <w:szCs w:val="28"/>
          <w:highlight w:val="yellow"/>
        </w:rPr>
      </w:pPr>
    </w:p>
    <w:p w14:paraId="04315F08" w14:textId="3A026696" w:rsidR="00E23ED9" w:rsidRPr="00DE2FE4" w:rsidRDefault="0050405D" w:rsidP="004B6227">
      <w:pPr>
        <w:spacing w:after="0" w:line="240" w:lineRule="auto"/>
        <w:ind w:firstLine="720"/>
        <w:jc w:val="both"/>
        <w:rPr>
          <w:rFonts w:ascii="Times New Roman" w:hAnsi="Times New Roman"/>
          <w:color w:val="000000"/>
          <w:sz w:val="28"/>
          <w:szCs w:val="28"/>
        </w:rPr>
      </w:pPr>
      <w:r w:rsidRPr="00DE2FE4">
        <w:rPr>
          <w:rFonts w:ascii="Times New Roman" w:hAnsi="Times New Roman"/>
          <w:color w:val="000000"/>
          <w:sz w:val="28"/>
          <w:szCs w:val="28"/>
        </w:rPr>
        <w:t>1.</w:t>
      </w:r>
      <w:r w:rsidR="00590C68" w:rsidRPr="00DE2FE4">
        <w:rPr>
          <w:rFonts w:ascii="Times New Roman" w:hAnsi="Times New Roman"/>
          <w:color w:val="000000"/>
          <w:sz w:val="28"/>
          <w:szCs w:val="28"/>
        </w:rPr>
        <w:t>9</w:t>
      </w:r>
      <w:r w:rsidR="00E23ED9" w:rsidRPr="00DE2FE4">
        <w:rPr>
          <w:rFonts w:ascii="Times New Roman" w:hAnsi="Times New Roman"/>
          <w:color w:val="000000"/>
          <w:sz w:val="28"/>
          <w:szCs w:val="28"/>
        </w:rPr>
        <w:t xml:space="preserve">. </w:t>
      </w:r>
      <w:r w:rsidR="005A51A0" w:rsidRPr="00DE2FE4">
        <w:rPr>
          <w:rFonts w:ascii="Times New Roman" w:hAnsi="Times New Roman"/>
          <w:sz w:val="28"/>
          <w:szCs w:val="28"/>
        </w:rPr>
        <w:t>s</w:t>
      </w:r>
      <w:r w:rsidR="00E23ED9" w:rsidRPr="00DE2FE4">
        <w:rPr>
          <w:rFonts w:ascii="Times New Roman" w:hAnsi="Times New Roman"/>
          <w:sz w:val="28"/>
          <w:szCs w:val="28"/>
        </w:rPr>
        <w:t>vītrot 5.43.</w:t>
      </w:r>
      <w:r w:rsidR="005A51A0" w:rsidRPr="00DE2FE4">
        <w:rPr>
          <w:rFonts w:ascii="Times New Roman" w:hAnsi="Times New Roman"/>
          <w:sz w:val="28"/>
          <w:szCs w:val="28"/>
        </w:rPr>
        <w:t> </w:t>
      </w:r>
      <w:r w:rsidR="00E23ED9" w:rsidRPr="00DE2FE4">
        <w:rPr>
          <w:rFonts w:ascii="Times New Roman" w:hAnsi="Times New Roman"/>
          <w:sz w:val="28"/>
          <w:szCs w:val="28"/>
        </w:rPr>
        <w:t xml:space="preserve">apakšpunkta ievaddaļā vārdus </w:t>
      </w:r>
      <w:r w:rsidRPr="00DE2FE4">
        <w:rPr>
          <w:rFonts w:ascii="Times New Roman" w:hAnsi="Times New Roman"/>
          <w:color w:val="000000"/>
          <w:sz w:val="28"/>
          <w:szCs w:val="28"/>
        </w:rPr>
        <w:t>"</w:t>
      </w:r>
      <w:r w:rsidR="00E23ED9" w:rsidRPr="00DE2FE4">
        <w:rPr>
          <w:rFonts w:ascii="Times New Roman" w:hAnsi="Times New Roman"/>
          <w:sz w:val="28"/>
          <w:szCs w:val="28"/>
        </w:rPr>
        <w:t>sabiedriskajā transportā un</w:t>
      </w:r>
      <w:r w:rsidRPr="00DE2FE4">
        <w:rPr>
          <w:rFonts w:ascii="Times New Roman" w:hAnsi="Times New Roman"/>
          <w:color w:val="000000"/>
          <w:sz w:val="28"/>
          <w:szCs w:val="28"/>
        </w:rPr>
        <w:t>"</w:t>
      </w:r>
      <w:r w:rsidR="0005000B" w:rsidRPr="00DE2FE4">
        <w:rPr>
          <w:rFonts w:ascii="Times New Roman" w:hAnsi="Times New Roman"/>
          <w:sz w:val="28"/>
          <w:szCs w:val="28"/>
        </w:rPr>
        <w:t>;</w:t>
      </w:r>
    </w:p>
    <w:p w14:paraId="1C8C1949" w14:textId="47A7770F" w:rsidR="00845CB1" w:rsidRPr="00DE2FE4" w:rsidRDefault="0050405D" w:rsidP="004B6227">
      <w:pPr>
        <w:suppressAutoHyphens w:val="0"/>
        <w:autoSpaceDN/>
        <w:spacing w:after="0" w:line="240" w:lineRule="auto"/>
        <w:ind w:firstLine="720"/>
        <w:contextualSpacing/>
        <w:jc w:val="both"/>
        <w:textAlignment w:val="auto"/>
        <w:rPr>
          <w:rFonts w:ascii="Times New Roman" w:hAnsi="Times New Roman"/>
          <w:color w:val="000000"/>
          <w:sz w:val="28"/>
          <w:szCs w:val="28"/>
        </w:rPr>
      </w:pPr>
      <w:r w:rsidRPr="00DE2FE4">
        <w:rPr>
          <w:rFonts w:ascii="Times New Roman" w:hAnsi="Times New Roman"/>
          <w:color w:val="000000"/>
          <w:sz w:val="28"/>
          <w:szCs w:val="28"/>
        </w:rPr>
        <w:t>1.</w:t>
      </w:r>
      <w:r w:rsidR="00856089" w:rsidRPr="00DE2FE4">
        <w:rPr>
          <w:rFonts w:ascii="Times New Roman" w:hAnsi="Times New Roman"/>
          <w:color w:val="000000"/>
          <w:sz w:val="28"/>
          <w:szCs w:val="28"/>
        </w:rPr>
        <w:t>1</w:t>
      </w:r>
      <w:r w:rsidR="00590C68" w:rsidRPr="00DE2FE4">
        <w:rPr>
          <w:rFonts w:ascii="Times New Roman" w:hAnsi="Times New Roman"/>
          <w:color w:val="000000"/>
          <w:sz w:val="28"/>
          <w:szCs w:val="28"/>
        </w:rPr>
        <w:t>0</w:t>
      </w:r>
      <w:r w:rsidR="006B0E50" w:rsidRPr="00DE2FE4">
        <w:rPr>
          <w:rFonts w:ascii="Times New Roman" w:hAnsi="Times New Roman"/>
          <w:color w:val="000000"/>
          <w:sz w:val="28"/>
          <w:szCs w:val="28"/>
        </w:rPr>
        <w:t xml:space="preserve">. </w:t>
      </w:r>
      <w:r w:rsidR="005A51A0" w:rsidRPr="00DE2FE4">
        <w:rPr>
          <w:rFonts w:ascii="Times New Roman" w:hAnsi="Times New Roman"/>
          <w:color w:val="000000"/>
          <w:sz w:val="28"/>
          <w:szCs w:val="28"/>
        </w:rPr>
        <w:t>p</w:t>
      </w:r>
      <w:r w:rsidR="00E23ED9" w:rsidRPr="00DE2FE4">
        <w:rPr>
          <w:rFonts w:ascii="Times New Roman" w:hAnsi="Times New Roman"/>
          <w:color w:val="000000"/>
          <w:sz w:val="28"/>
          <w:szCs w:val="28"/>
        </w:rPr>
        <w:t>apildināt 5.43.1.</w:t>
      </w:r>
      <w:r w:rsidR="005A51A0" w:rsidRPr="00DE2FE4">
        <w:rPr>
          <w:rFonts w:ascii="Times New Roman" w:hAnsi="Times New Roman"/>
          <w:color w:val="000000"/>
          <w:sz w:val="28"/>
          <w:szCs w:val="28"/>
        </w:rPr>
        <w:t> </w:t>
      </w:r>
      <w:r w:rsidR="00E23ED9" w:rsidRPr="00DE2FE4">
        <w:rPr>
          <w:rFonts w:ascii="Times New Roman" w:hAnsi="Times New Roman"/>
          <w:color w:val="000000"/>
          <w:sz w:val="28"/>
          <w:szCs w:val="28"/>
        </w:rPr>
        <w:t xml:space="preserve">apakšpunktu aiz vārdiem </w:t>
      </w:r>
      <w:r w:rsidR="00377075" w:rsidRPr="00DE2FE4">
        <w:rPr>
          <w:rFonts w:ascii="Times New Roman" w:hAnsi="Times New Roman"/>
          <w:color w:val="000000"/>
          <w:sz w:val="28"/>
          <w:szCs w:val="28"/>
        </w:rPr>
        <w:t>"</w:t>
      </w:r>
      <w:r w:rsidR="00E23ED9" w:rsidRPr="00DE2FE4">
        <w:rPr>
          <w:rFonts w:ascii="Times New Roman" w:hAnsi="Times New Roman"/>
          <w:color w:val="000000"/>
          <w:sz w:val="28"/>
          <w:szCs w:val="28"/>
        </w:rPr>
        <w:t>orķestrus un korus</w:t>
      </w:r>
      <w:r w:rsidRPr="00DE2FE4">
        <w:rPr>
          <w:rFonts w:ascii="Times New Roman" w:hAnsi="Times New Roman"/>
          <w:color w:val="000000"/>
          <w:sz w:val="28"/>
          <w:szCs w:val="28"/>
        </w:rPr>
        <w:t>"</w:t>
      </w:r>
      <w:r w:rsidR="00E23ED9" w:rsidRPr="00DE2FE4">
        <w:rPr>
          <w:rFonts w:ascii="Times New Roman" w:hAnsi="Times New Roman"/>
          <w:color w:val="000000"/>
          <w:sz w:val="28"/>
          <w:szCs w:val="28"/>
        </w:rPr>
        <w:t xml:space="preserve"> ar vārdiem </w:t>
      </w:r>
      <w:r w:rsidR="00377075" w:rsidRPr="00DE2FE4">
        <w:rPr>
          <w:rFonts w:ascii="Times New Roman" w:hAnsi="Times New Roman"/>
          <w:color w:val="000000"/>
          <w:sz w:val="28"/>
          <w:szCs w:val="28"/>
        </w:rPr>
        <w:t>"</w:t>
      </w:r>
      <w:r w:rsidR="00E23ED9" w:rsidRPr="00DE2FE4">
        <w:rPr>
          <w:rFonts w:ascii="Times New Roman" w:hAnsi="Times New Roman"/>
          <w:color w:val="000000"/>
          <w:sz w:val="28"/>
          <w:szCs w:val="28"/>
        </w:rPr>
        <w:t>teātrus un deju kolektīvus</w:t>
      </w:r>
      <w:r w:rsidRPr="00DE2FE4">
        <w:rPr>
          <w:rFonts w:ascii="Times New Roman" w:hAnsi="Times New Roman"/>
          <w:color w:val="000000"/>
          <w:sz w:val="28"/>
          <w:szCs w:val="28"/>
        </w:rPr>
        <w:t>"</w:t>
      </w:r>
      <w:r w:rsidR="005A51A0" w:rsidRPr="00DE2FE4">
        <w:rPr>
          <w:rFonts w:ascii="Times New Roman" w:hAnsi="Times New Roman"/>
          <w:color w:val="000000"/>
          <w:sz w:val="28"/>
          <w:szCs w:val="28"/>
        </w:rPr>
        <w:t>;</w:t>
      </w:r>
    </w:p>
    <w:p w14:paraId="7E20C150" w14:textId="0E695C6B" w:rsidR="00905440" w:rsidRPr="00DE2FE4" w:rsidRDefault="00905440" w:rsidP="004B6227">
      <w:pPr>
        <w:pStyle w:val="NormalWeb"/>
        <w:spacing w:before="0" w:beforeAutospacing="0" w:after="0" w:afterAutospacing="0"/>
        <w:ind w:firstLine="720"/>
        <w:jc w:val="both"/>
        <w:rPr>
          <w:sz w:val="28"/>
          <w:szCs w:val="28"/>
        </w:rPr>
      </w:pPr>
      <w:r w:rsidRPr="00DE2FE4">
        <w:rPr>
          <w:noProof/>
          <w:sz w:val="28"/>
          <w:szCs w:val="28"/>
        </w:rPr>
        <w:t>1.1</w:t>
      </w:r>
      <w:r w:rsidR="00590C68" w:rsidRPr="00DE2FE4">
        <w:rPr>
          <w:noProof/>
          <w:sz w:val="28"/>
          <w:szCs w:val="28"/>
        </w:rPr>
        <w:t>1</w:t>
      </w:r>
      <w:r w:rsidRPr="00DE2FE4">
        <w:rPr>
          <w:noProof/>
          <w:sz w:val="28"/>
          <w:szCs w:val="28"/>
        </w:rPr>
        <w:t xml:space="preserve">. </w:t>
      </w:r>
      <w:r w:rsidR="005A51A0" w:rsidRPr="00DE2FE4">
        <w:rPr>
          <w:sz w:val="28"/>
          <w:szCs w:val="28"/>
          <w:shd w:val="clear" w:color="auto" w:fill="FFFFFF"/>
        </w:rPr>
        <w:t>n</w:t>
      </w:r>
      <w:r w:rsidRPr="00DE2FE4">
        <w:rPr>
          <w:sz w:val="28"/>
          <w:szCs w:val="28"/>
          <w:shd w:val="clear" w:color="auto" w:fill="FFFFFF"/>
        </w:rPr>
        <w:t>o 2020.</w:t>
      </w:r>
      <w:r w:rsidR="005A51A0" w:rsidRPr="00DE2FE4">
        <w:rPr>
          <w:sz w:val="28"/>
          <w:szCs w:val="28"/>
          <w:shd w:val="clear" w:color="auto" w:fill="FFFFFF"/>
        </w:rPr>
        <w:t> </w:t>
      </w:r>
      <w:r w:rsidRPr="00DE2FE4">
        <w:rPr>
          <w:sz w:val="28"/>
          <w:szCs w:val="28"/>
          <w:shd w:val="clear" w:color="auto" w:fill="FFFFFF"/>
        </w:rPr>
        <w:t>gada 21.</w:t>
      </w:r>
      <w:r w:rsidR="005A51A0" w:rsidRPr="00DE2FE4">
        <w:rPr>
          <w:sz w:val="28"/>
          <w:szCs w:val="28"/>
          <w:shd w:val="clear" w:color="auto" w:fill="FFFFFF"/>
        </w:rPr>
        <w:t> </w:t>
      </w:r>
      <w:r w:rsidRPr="00DE2FE4">
        <w:rPr>
          <w:sz w:val="28"/>
          <w:szCs w:val="28"/>
          <w:shd w:val="clear" w:color="auto" w:fill="FFFFFF"/>
        </w:rPr>
        <w:t>decembra līdz 2021.</w:t>
      </w:r>
      <w:r w:rsidR="005A51A0" w:rsidRPr="00DE2FE4">
        <w:rPr>
          <w:sz w:val="28"/>
          <w:szCs w:val="28"/>
          <w:shd w:val="clear" w:color="auto" w:fill="FFFFFF"/>
        </w:rPr>
        <w:t> </w:t>
      </w:r>
      <w:r w:rsidRPr="00DE2FE4">
        <w:rPr>
          <w:sz w:val="28"/>
          <w:szCs w:val="28"/>
          <w:shd w:val="clear" w:color="auto" w:fill="FFFFFF"/>
        </w:rPr>
        <w:t>gada 11.</w:t>
      </w:r>
      <w:r w:rsidR="005A51A0" w:rsidRPr="00DE2FE4">
        <w:rPr>
          <w:sz w:val="28"/>
          <w:szCs w:val="28"/>
          <w:shd w:val="clear" w:color="auto" w:fill="FFFFFF"/>
        </w:rPr>
        <w:t> </w:t>
      </w:r>
      <w:r w:rsidRPr="00DE2FE4">
        <w:rPr>
          <w:sz w:val="28"/>
          <w:szCs w:val="28"/>
          <w:shd w:val="clear" w:color="auto" w:fill="FFFFFF"/>
        </w:rPr>
        <w:t>janvārim</w:t>
      </w:r>
      <w:r w:rsidRPr="00DE2FE4">
        <w:rPr>
          <w:noProof/>
          <w:sz w:val="28"/>
          <w:szCs w:val="28"/>
        </w:rPr>
        <w:t xml:space="preserve"> </w:t>
      </w:r>
      <w:r w:rsidR="005A51A0" w:rsidRPr="00DE2FE4">
        <w:rPr>
          <w:sz w:val="28"/>
          <w:szCs w:val="28"/>
        </w:rPr>
        <w:t>s</w:t>
      </w:r>
      <w:r w:rsidRPr="00DE2FE4">
        <w:rPr>
          <w:sz w:val="28"/>
          <w:szCs w:val="28"/>
        </w:rPr>
        <w:t>vītrot 5.43.3.</w:t>
      </w:r>
      <w:r w:rsidR="005A51A0" w:rsidRPr="00DE2FE4">
        <w:rPr>
          <w:sz w:val="28"/>
          <w:szCs w:val="28"/>
        </w:rPr>
        <w:t> </w:t>
      </w:r>
      <w:r w:rsidRPr="00DE2FE4">
        <w:rPr>
          <w:sz w:val="28"/>
          <w:szCs w:val="28"/>
        </w:rPr>
        <w:t>apakšpunktā vārdus "(tai skaitā individuālus iekštelpu sporta norises vietu apmeklētājus)"</w:t>
      </w:r>
      <w:r w:rsidR="005A51A0" w:rsidRPr="00DE2FE4">
        <w:rPr>
          <w:sz w:val="28"/>
          <w:szCs w:val="28"/>
        </w:rPr>
        <w:t>;</w:t>
      </w:r>
    </w:p>
    <w:p w14:paraId="45B2D6F7" w14:textId="00155AA2" w:rsidR="008E66A9" w:rsidRPr="00DE2FE4" w:rsidRDefault="006B0E50" w:rsidP="004B6227">
      <w:pPr>
        <w:pStyle w:val="NormalWeb"/>
        <w:spacing w:before="0" w:beforeAutospacing="0" w:after="0" w:afterAutospacing="0"/>
        <w:ind w:firstLine="720"/>
        <w:jc w:val="both"/>
        <w:rPr>
          <w:color w:val="000000"/>
          <w:sz w:val="28"/>
          <w:szCs w:val="28"/>
        </w:rPr>
      </w:pPr>
      <w:r w:rsidRPr="00DE2FE4">
        <w:rPr>
          <w:color w:val="000000"/>
          <w:sz w:val="28"/>
          <w:szCs w:val="28"/>
        </w:rPr>
        <w:t>1.1</w:t>
      </w:r>
      <w:r w:rsidR="00590C68" w:rsidRPr="00DE2FE4">
        <w:rPr>
          <w:color w:val="000000"/>
          <w:sz w:val="28"/>
          <w:szCs w:val="28"/>
        </w:rPr>
        <w:t>2</w:t>
      </w:r>
      <w:r w:rsidR="00982170" w:rsidRPr="00DE2FE4">
        <w:rPr>
          <w:color w:val="000000"/>
          <w:sz w:val="28"/>
          <w:szCs w:val="28"/>
        </w:rPr>
        <w:t>.</w:t>
      </w:r>
      <w:r w:rsidR="006D3C49" w:rsidRPr="00DE2FE4">
        <w:rPr>
          <w:color w:val="000000"/>
          <w:sz w:val="28"/>
          <w:szCs w:val="28"/>
        </w:rPr>
        <w:t> </w:t>
      </w:r>
      <w:r w:rsidR="003B7820" w:rsidRPr="00DE2FE4">
        <w:rPr>
          <w:color w:val="000000"/>
          <w:sz w:val="28"/>
          <w:szCs w:val="28"/>
        </w:rPr>
        <w:t>a</w:t>
      </w:r>
      <w:r w:rsidRPr="00DE2FE4">
        <w:rPr>
          <w:color w:val="000000"/>
          <w:sz w:val="28"/>
          <w:szCs w:val="28"/>
        </w:rPr>
        <w:t>izstāt</w:t>
      </w:r>
      <w:r w:rsidR="00982170" w:rsidRPr="00DE2FE4">
        <w:rPr>
          <w:color w:val="000000"/>
          <w:sz w:val="28"/>
          <w:szCs w:val="28"/>
        </w:rPr>
        <w:t xml:space="preserve"> 10.</w:t>
      </w:r>
      <w:r w:rsidRPr="00DE2FE4">
        <w:rPr>
          <w:color w:val="000000"/>
          <w:sz w:val="28"/>
          <w:szCs w:val="28"/>
          <w:vertAlign w:val="superscript"/>
        </w:rPr>
        <w:t>1</w:t>
      </w:r>
      <w:r w:rsidR="005A51A0" w:rsidRPr="00DE2FE4">
        <w:rPr>
          <w:color w:val="000000"/>
          <w:sz w:val="28"/>
          <w:szCs w:val="28"/>
        </w:rPr>
        <w:t> </w:t>
      </w:r>
      <w:r w:rsidR="00982170" w:rsidRPr="00DE2FE4">
        <w:rPr>
          <w:color w:val="000000"/>
          <w:sz w:val="28"/>
          <w:szCs w:val="28"/>
        </w:rPr>
        <w:t>punkt</w:t>
      </w:r>
      <w:r w:rsidR="00126CAD" w:rsidRPr="00DE2FE4">
        <w:rPr>
          <w:color w:val="000000"/>
          <w:sz w:val="28"/>
          <w:szCs w:val="28"/>
        </w:rPr>
        <w:t>ā</w:t>
      </w:r>
      <w:r w:rsidRPr="00DE2FE4">
        <w:rPr>
          <w:color w:val="000000"/>
          <w:sz w:val="28"/>
          <w:szCs w:val="28"/>
        </w:rPr>
        <w:t xml:space="preserve"> vārdus </w:t>
      </w:r>
      <w:r w:rsidR="004B6227" w:rsidRPr="00DE2FE4">
        <w:rPr>
          <w:color w:val="000000"/>
          <w:sz w:val="28"/>
          <w:szCs w:val="28"/>
        </w:rPr>
        <w:t>"</w:t>
      </w:r>
      <w:r w:rsidRPr="00DE2FE4">
        <w:rPr>
          <w:color w:val="000000"/>
          <w:sz w:val="28"/>
          <w:szCs w:val="28"/>
        </w:rPr>
        <w:t>ģimenes ārst</w:t>
      </w:r>
      <w:r w:rsidR="00DB52B4" w:rsidRPr="00DE2FE4">
        <w:rPr>
          <w:color w:val="000000"/>
          <w:sz w:val="28"/>
          <w:szCs w:val="28"/>
        </w:rPr>
        <w:t>u</w:t>
      </w:r>
      <w:r w:rsidRPr="00DE2FE4">
        <w:rPr>
          <w:color w:val="000000"/>
          <w:sz w:val="28"/>
          <w:szCs w:val="28"/>
        </w:rPr>
        <w:t xml:space="preserve"> praksēs un Neatliekamās medicīniskās palīdzības dienestā nodarbinātajiem</w:t>
      </w:r>
      <w:r w:rsidR="004B6227" w:rsidRPr="00DE2FE4">
        <w:rPr>
          <w:color w:val="000000"/>
          <w:sz w:val="28"/>
          <w:szCs w:val="28"/>
        </w:rPr>
        <w:t>"</w:t>
      </w:r>
      <w:r w:rsidRPr="00DE2FE4">
        <w:rPr>
          <w:color w:val="000000"/>
          <w:sz w:val="28"/>
          <w:szCs w:val="28"/>
        </w:rPr>
        <w:t xml:space="preserve"> ar vārdiem </w:t>
      </w:r>
      <w:r w:rsidR="004B6227" w:rsidRPr="00DE2FE4">
        <w:rPr>
          <w:color w:val="000000"/>
          <w:sz w:val="28"/>
          <w:szCs w:val="28"/>
        </w:rPr>
        <w:t>"</w:t>
      </w:r>
      <w:r w:rsidRPr="00DE2FE4">
        <w:rPr>
          <w:color w:val="000000"/>
          <w:sz w:val="28"/>
          <w:szCs w:val="28"/>
        </w:rPr>
        <w:t>ārstniecības iestādēs, kuras sniedz ambulatoros veselības aprūpes pakalpojumus, ģimenes ārstu praksēs un Neatliekamās medicīniskās palīdzības dienestā nodarbinātajiem, farmaceitiem</w:t>
      </w:r>
      <w:r w:rsidR="004B6227" w:rsidRPr="00DE2FE4">
        <w:rPr>
          <w:color w:val="000000"/>
          <w:sz w:val="28"/>
          <w:szCs w:val="28"/>
        </w:rPr>
        <w:t>"</w:t>
      </w:r>
      <w:r w:rsidR="003B7820" w:rsidRPr="00DE2FE4">
        <w:rPr>
          <w:color w:val="000000"/>
          <w:sz w:val="28"/>
          <w:szCs w:val="28"/>
        </w:rPr>
        <w:t>.</w:t>
      </w:r>
    </w:p>
    <w:p w14:paraId="3717AD4E" w14:textId="77777777" w:rsidR="004B6227" w:rsidRPr="00DE2FE4" w:rsidRDefault="004B6227" w:rsidP="004B6227">
      <w:pPr>
        <w:shd w:val="clear" w:color="auto" w:fill="FFFFFF"/>
        <w:spacing w:after="0" w:line="240" w:lineRule="auto"/>
        <w:ind w:firstLine="720"/>
        <w:jc w:val="both"/>
        <w:rPr>
          <w:rFonts w:ascii="Times New Roman" w:hAnsi="Times New Roman"/>
          <w:color w:val="000000"/>
          <w:sz w:val="28"/>
          <w:szCs w:val="28"/>
        </w:rPr>
      </w:pPr>
    </w:p>
    <w:p w14:paraId="78EDAC93" w14:textId="50F3E150" w:rsidR="008E66A9" w:rsidRPr="00DE2FE4" w:rsidRDefault="0050405D" w:rsidP="004B6227">
      <w:pPr>
        <w:shd w:val="clear" w:color="auto" w:fill="FFFFFF"/>
        <w:spacing w:after="0" w:line="240" w:lineRule="auto"/>
        <w:ind w:firstLine="720"/>
        <w:jc w:val="both"/>
        <w:rPr>
          <w:rFonts w:ascii="Times New Roman" w:hAnsi="Times New Roman"/>
          <w:color w:val="000000"/>
          <w:sz w:val="28"/>
          <w:szCs w:val="28"/>
        </w:rPr>
      </w:pPr>
      <w:r w:rsidRPr="00DE2FE4">
        <w:rPr>
          <w:rFonts w:ascii="Times New Roman" w:hAnsi="Times New Roman"/>
          <w:color w:val="000000"/>
          <w:sz w:val="28"/>
          <w:szCs w:val="28"/>
        </w:rPr>
        <w:t xml:space="preserve">2. Valsts kancelejai saskaņā ar likuma "Par ārkārtējo situāciju un izņēmuma stāvokli" 9. panta trešo daļu paziņot Saeimas Prezidijam par Ministru kabineta </w:t>
      </w:r>
      <w:r w:rsidRPr="00DE2FE4">
        <w:rPr>
          <w:rFonts w:ascii="Times New Roman" w:hAnsi="Times New Roman"/>
          <w:color w:val="000000"/>
          <w:sz w:val="28"/>
          <w:szCs w:val="28"/>
        </w:rPr>
        <w:lastRenderedPageBreak/>
        <w:t>pieņemto lēmumu un atbilstoši minētā likuma 9. panta ceturtajai daļai informēt sabiedriskos elektroniskos plašsaziņas līdzekļus par pieņemto lēmumu.</w:t>
      </w:r>
    </w:p>
    <w:p w14:paraId="5102845A" w14:textId="704BDAFA" w:rsidR="0050405D" w:rsidRPr="00DE2FE4" w:rsidRDefault="0050405D" w:rsidP="004B6227">
      <w:pPr>
        <w:shd w:val="clear" w:color="auto" w:fill="FFFFFF"/>
        <w:spacing w:after="0" w:line="240" w:lineRule="auto"/>
        <w:ind w:firstLine="720"/>
        <w:jc w:val="both"/>
        <w:rPr>
          <w:rFonts w:ascii="Times New Roman" w:hAnsi="Times New Roman"/>
          <w:color w:val="000000"/>
          <w:sz w:val="28"/>
          <w:szCs w:val="28"/>
        </w:rPr>
      </w:pPr>
    </w:p>
    <w:p w14:paraId="291C89EE" w14:textId="46E43286" w:rsidR="004B6227" w:rsidRPr="00DE2FE4" w:rsidRDefault="004B6227" w:rsidP="004B6227">
      <w:pPr>
        <w:shd w:val="clear" w:color="auto" w:fill="FFFFFF"/>
        <w:spacing w:after="0" w:line="240" w:lineRule="auto"/>
        <w:ind w:firstLine="720"/>
        <w:jc w:val="both"/>
        <w:rPr>
          <w:rFonts w:ascii="Times New Roman" w:hAnsi="Times New Roman"/>
          <w:color w:val="000000"/>
          <w:sz w:val="28"/>
          <w:szCs w:val="28"/>
        </w:rPr>
      </w:pPr>
    </w:p>
    <w:p w14:paraId="3B7307F6" w14:textId="77777777" w:rsidR="004B6227" w:rsidRPr="00DE2FE4" w:rsidRDefault="004B6227" w:rsidP="004B6227">
      <w:pPr>
        <w:shd w:val="clear" w:color="auto" w:fill="FFFFFF"/>
        <w:spacing w:after="0" w:line="240" w:lineRule="auto"/>
        <w:ind w:firstLine="720"/>
        <w:jc w:val="both"/>
        <w:rPr>
          <w:rFonts w:ascii="Times New Roman" w:hAnsi="Times New Roman"/>
          <w:color w:val="000000"/>
          <w:sz w:val="28"/>
          <w:szCs w:val="28"/>
        </w:rPr>
      </w:pPr>
    </w:p>
    <w:p w14:paraId="7180A9C7" w14:textId="77777777" w:rsidR="004B6227" w:rsidRPr="00DE2FE4" w:rsidRDefault="004B6227" w:rsidP="004B6227">
      <w:pPr>
        <w:pStyle w:val="Body"/>
        <w:tabs>
          <w:tab w:val="left" w:pos="6521"/>
        </w:tabs>
        <w:spacing w:after="0" w:line="240" w:lineRule="auto"/>
        <w:ind w:firstLine="720"/>
        <w:jc w:val="both"/>
        <w:rPr>
          <w:rFonts w:ascii="Times New Roman" w:hAnsi="Times New Roman"/>
          <w:color w:val="auto"/>
          <w:sz w:val="28"/>
          <w:szCs w:val="28"/>
          <w:lang w:val="de-DE"/>
        </w:rPr>
      </w:pPr>
      <w:r w:rsidRPr="00DE2FE4">
        <w:rPr>
          <w:rFonts w:ascii="Times New Roman" w:hAnsi="Times New Roman"/>
          <w:color w:val="auto"/>
          <w:sz w:val="28"/>
          <w:szCs w:val="28"/>
          <w:lang w:val="de-DE"/>
        </w:rPr>
        <w:t>Ministru prezidents</w:t>
      </w:r>
      <w:r w:rsidRPr="00DE2FE4">
        <w:rPr>
          <w:rFonts w:ascii="Times New Roman" w:hAnsi="Times New Roman"/>
          <w:color w:val="auto"/>
          <w:sz w:val="28"/>
          <w:szCs w:val="28"/>
          <w:lang w:val="de-DE"/>
        </w:rPr>
        <w:tab/>
      </w:r>
      <w:r w:rsidRPr="00DE2FE4">
        <w:rPr>
          <w:rFonts w:ascii="Times New Roman" w:eastAsia="Calibri" w:hAnsi="Times New Roman"/>
          <w:sz w:val="28"/>
          <w:szCs w:val="28"/>
          <w:lang w:val="de-DE"/>
        </w:rPr>
        <w:t>A. </w:t>
      </w:r>
      <w:r w:rsidRPr="00DE2FE4">
        <w:rPr>
          <w:rFonts w:ascii="Times New Roman" w:hAnsi="Times New Roman"/>
          <w:color w:val="auto"/>
          <w:sz w:val="28"/>
          <w:szCs w:val="28"/>
          <w:lang w:val="de-DE"/>
        </w:rPr>
        <w:t>K. Kariņš</w:t>
      </w:r>
    </w:p>
    <w:p w14:paraId="6FFE335F" w14:textId="77777777" w:rsidR="004B6227" w:rsidRPr="00DE2FE4" w:rsidRDefault="004B6227" w:rsidP="004B6227">
      <w:pPr>
        <w:pStyle w:val="Body"/>
        <w:spacing w:after="0" w:line="240" w:lineRule="auto"/>
        <w:ind w:firstLine="720"/>
        <w:jc w:val="both"/>
        <w:rPr>
          <w:rFonts w:ascii="Times New Roman" w:hAnsi="Times New Roman"/>
          <w:color w:val="auto"/>
          <w:sz w:val="28"/>
          <w:szCs w:val="28"/>
          <w:lang w:val="de-DE"/>
        </w:rPr>
      </w:pPr>
    </w:p>
    <w:p w14:paraId="0605BBED" w14:textId="77777777" w:rsidR="004B6227" w:rsidRPr="00DE2FE4" w:rsidRDefault="004B6227" w:rsidP="004B6227">
      <w:pPr>
        <w:pStyle w:val="Body"/>
        <w:spacing w:after="0" w:line="240" w:lineRule="auto"/>
        <w:ind w:firstLine="720"/>
        <w:jc w:val="both"/>
        <w:rPr>
          <w:rFonts w:ascii="Times New Roman" w:hAnsi="Times New Roman"/>
          <w:color w:val="auto"/>
          <w:sz w:val="28"/>
          <w:szCs w:val="28"/>
          <w:lang w:val="de-DE"/>
        </w:rPr>
      </w:pPr>
    </w:p>
    <w:p w14:paraId="250722AE" w14:textId="77777777" w:rsidR="004B6227" w:rsidRPr="00DE2FE4" w:rsidRDefault="004B6227" w:rsidP="004B6227">
      <w:pPr>
        <w:pStyle w:val="Body"/>
        <w:spacing w:after="0" w:line="240" w:lineRule="auto"/>
        <w:ind w:firstLine="720"/>
        <w:jc w:val="both"/>
        <w:rPr>
          <w:rFonts w:ascii="Times New Roman" w:hAnsi="Times New Roman"/>
          <w:color w:val="auto"/>
          <w:sz w:val="28"/>
          <w:szCs w:val="28"/>
          <w:lang w:val="de-DE"/>
        </w:rPr>
      </w:pPr>
    </w:p>
    <w:p w14:paraId="54C9D722" w14:textId="1596BB6D" w:rsidR="00A219F0" w:rsidRPr="00DE2FE4" w:rsidRDefault="004B6227" w:rsidP="006D3C49">
      <w:pPr>
        <w:pStyle w:val="Body"/>
        <w:tabs>
          <w:tab w:val="left" w:pos="6521"/>
        </w:tabs>
        <w:spacing w:after="0" w:line="240" w:lineRule="auto"/>
        <w:ind w:firstLine="709"/>
        <w:jc w:val="both"/>
        <w:rPr>
          <w:rFonts w:ascii="Times New Roman" w:hAnsi="Times New Roman"/>
          <w:bCs/>
          <w:sz w:val="28"/>
          <w:szCs w:val="28"/>
        </w:rPr>
      </w:pPr>
      <w:r w:rsidRPr="00DE2FE4">
        <w:rPr>
          <w:rFonts w:ascii="Times New Roman" w:hAnsi="Times New Roman"/>
          <w:color w:val="auto"/>
          <w:sz w:val="28"/>
          <w:szCs w:val="28"/>
          <w:lang w:val="de-DE"/>
        </w:rPr>
        <w:t>Veselības ministre</w:t>
      </w:r>
      <w:r w:rsidRPr="00DE2FE4">
        <w:rPr>
          <w:rFonts w:ascii="Times New Roman" w:hAnsi="Times New Roman"/>
          <w:color w:val="auto"/>
          <w:sz w:val="28"/>
          <w:szCs w:val="28"/>
          <w:lang w:val="de-DE"/>
        </w:rPr>
        <w:tab/>
        <w:t>I. Viņķele</w:t>
      </w:r>
    </w:p>
    <w:sectPr w:rsidR="00A219F0" w:rsidRPr="00DE2FE4" w:rsidSect="004B6227">
      <w:headerReference w:type="default" r:id="rId8"/>
      <w:footerReference w:type="default" r:id="rId9"/>
      <w:headerReference w:type="first" r:id="rId10"/>
      <w:footerReference w:type="first" r:id="rId11"/>
      <w:pgSz w:w="11906" w:h="16838" w:code="9"/>
      <w:pgMar w:top="1418"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09EE6" w14:textId="77777777" w:rsidR="00F450AC" w:rsidRDefault="00F450AC">
      <w:pPr>
        <w:spacing w:after="0" w:line="240" w:lineRule="auto"/>
      </w:pPr>
      <w:r>
        <w:separator/>
      </w:r>
    </w:p>
  </w:endnote>
  <w:endnote w:type="continuationSeparator" w:id="0">
    <w:p w14:paraId="61C51740" w14:textId="77777777" w:rsidR="00F450AC" w:rsidRDefault="00F450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DDE6E" w14:textId="6641E7D4" w:rsidR="004B6227" w:rsidRPr="004B6227" w:rsidRDefault="004B6227">
    <w:pPr>
      <w:pStyle w:val="Footer"/>
      <w:rPr>
        <w:rFonts w:ascii="Times New Roman" w:hAnsi="Times New Roman"/>
        <w:sz w:val="16"/>
        <w:szCs w:val="16"/>
      </w:rPr>
    </w:pPr>
    <w:r w:rsidRPr="004B6227">
      <w:rPr>
        <w:rFonts w:ascii="Times New Roman" w:hAnsi="Times New Roman"/>
        <w:sz w:val="16"/>
        <w:szCs w:val="16"/>
      </w:rPr>
      <w:t>R2573_0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91881" w14:textId="123C2BD4" w:rsidR="004B6227" w:rsidRPr="004B6227" w:rsidRDefault="004B6227">
    <w:pPr>
      <w:pStyle w:val="Footer"/>
      <w:rPr>
        <w:rFonts w:ascii="Times New Roman" w:hAnsi="Times New Roman"/>
        <w:sz w:val="16"/>
        <w:szCs w:val="16"/>
      </w:rPr>
    </w:pPr>
    <w:r w:rsidRPr="004B6227">
      <w:rPr>
        <w:rFonts w:ascii="Times New Roman" w:hAnsi="Times New Roman"/>
        <w:sz w:val="16"/>
        <w:szCs w:val="16"/>
      </w:rPr>
      <w:t>R2573_0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34A6D" w14:textId="77777777" w:rsidR="00F450AC" w:rsidRDefault="00F450AC">
      <w:pPr>
        <w:spacing w:after="0" w:line="240" w:lineRule="auto"/>
      </w:pPr>
      <w:r>
        <w:rPr>
          <w:color w:val="000000"/>
        </w:rPr>
        <w:separator/>
      </w:r>
    </w:p>
  </w:footnote>
  <w:footnote w:type="continuationSeparator" w:id="0">
    <w:p w14:paraId="6C9BFE3F" w14:textId="77777777" w:rsidR="00F450AC" w:rsidRDefault="00F450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654654250"/>
      <w:docPartObj>
        <w:docPartGallery w:val="Page Numbers (Top of Page)"/>
        <w:docPartUnique/>
      </w:docPartObj>
    </w:sdtPr>
    <w:sdtEndPr>
      <w:rPr>
        <w:rFonts w:ascii="Times New Roman" w:hAnsi="Times New Roman"/>
        <w:noProof/>
        <w:sz w:val="24"/>
        <w:szCs w:val="24"/>
      </w:rPr>
    </w:sdtEndPr>
    <w:sdtContent>
      <w:p w14:paraId="1E5D09D1" w14:textId="332EB715" w:rsidR="00196321" w:rsidRPr="000A2553" w:rsidRDefault="00042992">
        <w:pPr>
          <w:pStyle w:val="Header"/>
          <w:jc w:val="center"/>
          <w:rPr>
            <w:rFonts w:ascii="Times New Roman" w:hAnsi="Times New Roman"/>
            <w:sz w:val="24"/>
            <w:szCs w:val="24"/>
          </w:rPr>
        </w:pPr>
        <w:r w:rsidRPr="000A2553">
          <w:rPr>
            <w:rFonts w:ascii="Times New Roman" w:hAnsi="Times New Roman"/>
            <w:sz w:val="24"/>
            <w:szCs w:val="24"/>
          </w:rPr>
          <w:fldChar w:fldCharType="begin"/>
        </w:r>
        <w:r w:rsidR="00196321" w:rsidRPr="000A2553">
          <w:rPr>
            <w:rFonts w:ascii="Times New Roman" w:hAnsi="Times New Roman"/>
            <w:sz w:val="24"/>
            <w:szCs w:val="24"/>
          </w:rPr>
          <w:instrText xml:space="preserve"> PAGE   \* MERGEFORMAT </w:instrText>
        </w:r>
        <w:r w:rsidRPr="000A2553">
          <w:rPr>
            <w:rFonts w:ascii="Times New Roman" w:hAnsi="Times New Roman"/>
            <w:sz w:val="24"/>
            <w:szCs w:val="24"/>
          </w:rPr>
          <w:fldChar w:fldCharType="separate"/>
        </w:r>
        <w:r w:rsidR="00D03E5C" w:rsidRPr="000A2553">
          <w:rPr>
            <w:rFonts w:ascii="Times New Roman" w:hAnsi="Times New Roman"/>
            <w:noProof/>
            <w:sz w:val="24"/>
            <w:szCs w:val="24"/>
          </w:rPr>
          <w:t>5</w:t>
        </w:r>
        <w:r w:rsidRPr="000A2553">
          <w:rPr>
            <w:rFonts w:ascii="Times New Roman" w:hAnsi="Times New Roman"/>
            <w:noProof/>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FBFE" w14:textId="77777777" w:rsidR="004B6227" w:rsidRPr="003629D6" w:rsidRDefault="004B6227">
    <w:pPr>
      <w:pStyle w:val="Header"/>
    </w:pPr>
  </w:p>
  <w:p w14:paraId="0F75BF0D" w14:textId="32B4693E" w:rsidR="00196321" w:rsidRDefault="004B6227">
    <w:pPr>
      <w:pStyle w:val="Header"/>
    </w:pPr>
    <w:r>
      <w:rPr>
        <w:noProof/>
      </w:rPr>
      <w:drawing>
        <wp:inline distT="0" distB="0" distL="0" distR="0" wp14:anchorId="7CC9B755" wp14:editId="618B2918">
          <wp:extent cx="5939790" cy="1002030"/>
          <wp:effectExtent l="0" t="0" r="0" b="0"/>
          <wp:docPr id="2" name="Picture 2"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rasu_header_veidlap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2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53423"/>
    <w:multiLevelType w:val="hybridMultilevel"/>
    <w:tmpl w:val="2054BE62"/>
    <w:lvl w:ilvl="0" w:tplc="ABB28072">
      <w:start w:val="18"/>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276F68"/>
    <w:multiLevelType w:val="hybridMultilevel"/>
    <w:tmpl w:val="C12C6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657B1D"/>
    <w:multiLevelType w:val="multilevel"/>
    <w:tmpl w:val="CC1AA5E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361147F"/>
    <w:multiLevelType w:val="multilevel"/>
    <w:tmpl w:val="46DAAEB4"/>
    <w:lvl w:ilvl="0">
      <w:start w:val="1"/>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FD31AD7"/>
    <w:multiLevelType w:val="multilevel"/>
    <w:tmpl w:val="BDD2A60A"/>
    <w:lvl w:ilvl="0">
      <w:start w:val="1"/>
      <w:numFmt w:val="decimal"/>
      <w:lvlText w:val="%1."/>
      <w:lvlJc w:val="left"/>
      <w:pPr>
        <w:ind w:left="630" w:hanging="63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744A8F"/>
    <w:multiLevelType w:val="hybridMultilevel"/>
    <w:tmpl w:val="BC583424"/>
    <w:lvl w:ilvl="0" w:tplc="B414D1D6">
      <w:start w:val="1"/>
      <w:numFmt w:val="decimal"/>
      <w:lvlText w:val="%1."/>
      <w:lvlJc w:val="left"/>
      <w:pPr>
        <w:ind w:left="1144" w:hanging="360"/>
      </w:pPr>
      <w:rPr>
        <w:rFonts w:hint="default"/>
      </w:rPr>
    </w:lvl>
    <w:lvl w:ilvl="1" w:tplc="04260019" w:tentative="1">
      <w:start w:val="1"/>
      <w:numFmt w:val="lowerLetter"/>
      <w:lvlText w:val="%2."/>
      <w:lvlJc w:val="left"/>
      <w:pPr>
        <w:ind w:left="1864" w:hanging="360"/>
      </w:pPr>
    </w:lvl>
    <w:lvl w:ilvl="2" w:tplc="0426001B" w:tentative="1">
      <w:start w:val="1"/>
      <w:numFmt w:val="lowerRoman"/>
      <w:lvlText w:val="%3."/>
      <w:lvlJc w:val="right"/>
      <w:pPr>
        <w:ind w:left="2584" w:hanging="180"/>
      </w:pPr>
    </w:lvl>
    <w:lvl w:ilvl="3" w:tplc="0426000F" w:tentative="1">
      <w:start w:val="1"/>
      <w:numFmt w:val="decimal"/>
      <w:lvlText w:val="%4."/>
      <w:lvlJc w:val="left"/>
      <w:pPr>
        <w:ind w:left="3304" w:hanging="360"/>
      </w:pPr>
    </w:lvl>
    <w:lvl w:ilvl="4" w:tplc="04260019" w:tentative="1">
      <w:start w:val="1"/>
      <w:numFmt w:val="lowerLetter"/>
      <w:lvlText w:val="%5."/>
      <w:lvlJc w:val="left"/>
      <w:pPr>
        <w:ind w:left="4024" w:hanging="360"/>
      </w:pPr>
    </w:lvl>
    <w:lvl w:ilvl="5" w:tplc="0426001B" w:tentative="1">
      <w:start w:val="1"/>
      <w:numFmt w:val="lowerRoman"/>
      <w:lvlText w:val="%6."/>
      <w:lvlJc w:val="right"/>
      <w:pPr>
        <w:ind w:left="4744" w:hanging="180"/>
      </w:pPr>
    </w:lvl>
    <w:lvl w:ilvl="6" w:tplc="0426000F" w:tentative="1">
      <w:start w:val="1"/>
      <w:numFmt w:val="decimal"/>
      <w:lvlText w:val="%7."/>
      <w:lvlJc w:val="left"/>
      <w:pPr>
        <w:ind w:left="5464" w:hanging="360"/>
      </w:pPr>
    </w:lvl>
    <w:lvl w:ilvl="7" w:tplc="04260019" w:tentative="1">
      <w:start w:val="1"/>
      <w:numFmt w:val="lowerLetter"/>
      <w:lvlText w:val="%8."/>
      <w:lvlJc w:val="left"/>
      <w:pPr>
        <w:ind w:left="6184" w:hanging="360"/>
      </w:pPr>
    </w:lvl>
    <w:lvl w:ilvl="8" w:tplc="0426001B" w:tentative="1">
      <w:start w:val="1"/>
      <w:numFmt w:val="lowerRoman"/>
      <w:lvlText w:val="%9."/>
      <w:lvlJc w:val="right"/>
      <w:pPr>
        <w:ind w:left="6904" w:hanging="180"/>
      </w:pPr>
    </w:lvl>
  </w:abstractNum>
  <w:abstractNum w:abstractNumId="6" w15:restartNumberingAfterBreak="0">
    <w:nsid w:val="316818A9"/>
    <w:multiLevelType w:val="multilevel"/>
    <w:tmpl w:val="5EDE00B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32300F96"/>
    <w:multiLevelType w:val="hybridMultilevel"/>
    <w:tmpl w:val="148C7BBE"/>
    <w:lvl w:ilvl="0" w:tplc="CC6616E8">
      <w:start w:val="10"/>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122495"/>
    <w:multiLevelType w:val="multilevel"/>
    <w:tmpl w:val="70526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4552EBD"/>
    <w:multiLevelType w:val="multilevel"/>
    <w:tmpl w:val="5EDE00B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15:restartNumberingAfterBreak="0">
    <w:nsid w:val="48036838"/>
    <w:multiLevelType w:val="multilevel"/>
    <w:tmpl w:val="8F5C32A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4B6816F2"/>
    <w:multiLevelType w:val="hybridMultilevel"/>
    <w:tmpl w:val="50589A8A"/>
    <w:lvl w:ilvl="0" w:tplc="0426000F">
      <w:start w:val="1"/>
      <w:numFmt w:val="decimal"/>
      <w:lvlText w:val="%1."/>
      <w:lvlJc w:val="left"/>
      <w:pPr>
        <w:ind w:left="720" w:hanging="360"/>
      </w:pPr>
      <w:rPr>
        <w:rFonts w:ascii="Times New Roman" w:hAnsi="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D11452E"/>
    <w:multiLevelType w:val="multilevel"/>
    <w:tmpl w:val="72C0BBC2"/>
    <w:lvl w:ilvl="0">
      <w:start w:val="5"/>
      <w:numFmt w:val="decimal"/>
      <w:lvlText w:val="%1."/>
      <w:lvlJc w:val="left"/>
      <w:pPr>
        <w:ind w:left="435" w:hanging="435"/>
      </w:pPr>
      <w:rPr>
        <w:rFonts w:hint="default"/>
      </w:rPr>
    </w:lvl>
    <w:lvl w:ilvl="1">
      <w:start w:val="13"/>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1130B6C"/>
    <w:multiLevelType w:val="hybridMultilevel"/>
    <w:tmpl w:val="3A1A71FA"/>
    <w:lvl w:ilvl="0" w:tplc="51488B58">
      <w:start w:val="2"/>
      <w:numFmt w:val="decimal"/>
      <w:lvlText w:val="%1."/>
      <w:lvlJc w:val="left"/>
      <w:pPr>
        <w:ind w:left="450" w:hanging="360"/>
      </w:pPr>
      <w:rPr>
        <w:rFonts w:eastAsia="Calibri" w:hint="default"/>
      </w:rPr>
    </w:lvl>
    <w:lvl w:ilvl="1" w:tplc="04260019" w:tentative="1">
      <w:start w:val="1"/>
      <w:numFmt w:val="lowerLetter"/>
      <w:lvlText w:val="%2."/>
      <w:lvlJc w:val="left"/>
      <w:pPr>
        <w:ind w:left="1170" w:hanging="360"/>
      </w:pPr>
    </w:lvl>
    <w:lvl w:ilvl="2" w:tplc="0426001B" w:tentative="1">
      <w:start w:val="1"/>
      <w:numFmt w:val="lowerRoman"/>
      <w:lvlText w:val="%3."/>
      <w:lvlJc w:val="right"/>
      <w:pPr>
        <w:ind w:left="1890" w:hanging="180"/>
      </w:pPr>
    </w:lvl>
    <w:lvl w:ilvl="3" w:tplc="0426000F" w:tentative="1">
      <w:start w:val="1"/>
      <w:numFmt w:val="decimal"/>
      <w:lvlText w:val="%4."/>
      <w:lvlJc w:val="left"/>
      <w:pPr>
        <w:ind w:left="2610" w:hanging="360"/>
      </w:pPr>
    </w:lvl>
    <w:lvl w:ilvl="4" w:tplc="04260019" w:tentative="1">
      <w:start w:val="1"/>
      <w:numFmt w:val="lowerLetter"/>
      <w:lvlText w:val="%5."/>
      <w:lvlJc w:val="left"/>
      <w:pPr>
        <w:ind w:left="3330" w:hanging="360"/>
      </w:pPr>
    </w:lvl>
    <w:lvl w:ilvl="5" w:tplc="0426001B" w:tentative="1">
      <w:start w:val="1"/>
      <w:numFmt w:val="lowerRoman"/>
      <w:lvlText w:val="%6."/>
      <w:lvlJc w:val="right"/>
      <w:pPr>
        <w:ind w:left="4050" w:hanging="180"/>
      </w:pPr>
    </w:lvl>
    <w:lvl w:ilvl="6" w:tplc="0426000F" w:tentative="1">
      <w:start w:val="1"/>
      <w:numFmt w:val="decimal"/>
      <w:lvlText w:val="%7."/>
      <w:lvlJc w:val="left"/>
      <w:pPr>
        <w:ind w:left="4770" w:hanging="360"/>
      </w:pPr>
    </w:lvl>
    <w:lvl w:ilvl="7" w:tplc="04260019" w:tentative="1">
      <w:start w:val="1"/>
      <w:numFmt w:val="lowerLetter"/>
      <w:lvlText w:val="%8."/>
      <w:lvlJc w:val="left"/>
      <w:pPr>
        <w:ind w:left="5490" w:hanging="360"/>
      </w:pPr>
    </w:lvl>
    <w:lvl w:ilvl="8" w:tplc="0426001B" w:tentative="1">
      <w:start w:val="1"/>
      <w:numFmt w:val="lowerRoman"/>
      <w:lvlText w:val="%9."/>
      <w:lvlJc w:val="right"/>
      <w:pPr>
        <w:ind w:left="6210" w:hanging="180"/>
      </w:pPr>
    </w:lvl>
  </w:abstractNum>
  <w:abstractNum w:abstractNumId="14" w15:restartNumberingAfterBreak="0">
    <w:nsid w:val="55C413CB"/>
    <w:multiLevelType w:val="multilevel"/>
    <w:tmpl w:val="5EDE00B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57372B58"/>
    <w:multiLevelType w:val="hybridMultilevel"/>
    <w:tmpl w:val="B394AAEA"/>
    <w:lvl w:ilvl="0" w:tplc="2AEE78C6">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2A80011"/>
    <w:multiLevelType w:val="hybridMultilevel"/>
    <w:tmpl w:val="B78AC1D4"/>
    <w:lvl w:ilvl="0" w:tplc="A0F8C7D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BB13B31"/>
    <w:multiLevelType w:val="hybridMultilevel"/>
    <w:tmpl w:val="BC583424"/>
    <w:lvl w:ilvl="0" w:tplc="B414D1D6">
      <w:start w:val="1"/>
      <w:numFmt w:val="decimal"/>
      <w:lvlText w:val="%1."/>
      <w:lvlJc w:val="left"/>
      <w:pPr>
        <w:ind w:left="1144" w:hanging="360"/>
      </w:pPr>
      <w:rPr>
        <w:rFonts w:hint="default"/>
      </w:rPr>
    </w:lvl>
    <w:lvl w:ilvl="1" w:tplc="04260019" w:tentative="1">
      <w:start w:val="1"/>
      <w:numFmt w:val="lowerLetter"/>
      <w:lvlText w:val="%2."/>
      <w:lvlJc w:val="left"/>
      <w:pPr>
        <w:ind w:left="1864" w:hanging="360"/>
      </w:pPr>
    </w:lvl>
    <w:lvl w:ilvl="2" w:tplc="0426001B" w:tentative="1">
      <w:start w:val="1"/>
      <w:numFmt w:val="lowerRoman"/>
      <w:lvlText w:val="%3."/>
      <w:lvlJc w:val="right"/>
      <w:pPr>
        <w:ind w:left="2584" w:hanging="180"/>
      </w:pPr>
    </w:lvl>
    <w:lvl w:ilvl="3" w:tplc="0426000F" w:tentative="1">
      <w:start w:val="1"/>
      <w:numFmt w:val="decimal"/>
      <w:lvlText w:val="%4."/>
      <w:lvlJc w:val="left"/>
      <w:pPr>
        <w:ind w:left="3304" w:hanging="360"/>
      </w:pPr>
    </w:lvl>
    <w:lvl w:ilvl="4" w:tplc="04260019" w:tentative="1">
      <w:start w:val="1"/>
      <w:numFmt w:val="lowerLetter"/>
      <w:lvlText w:val="%5."/>
      <w:lvlJc w:val="left"/>
      <w:pPr>
        <w:ind w:left="4024" w:hanging="360"/>
      </w:pPr>
    </w:lvl>
    <w:lvl w:ilvl="5" w:tplc="0426001B" w:tentative="1">
      <w:start w:val="1"/>
      <w:numFmt w:val="lowerRoman"/>
      <w:lvlText w:val="%6."/>
      <w:lvlJc w:val="right"/>
      <w:pPr>
        <w:ind w:left="4744" w:hanging="180"/>
      </w:pPr>
    </w:lvl>
    <w:lvl w:ilvl="6" w:tplc="0426000F" w:tentative="1">
      <w:start w:val="1"/>
      <w:numFmt w:val="decimal"/>
      <w:lvlText w:val="%7."/>
      <w:lvlJc w:val="left"/>
      <w:pPr>
        <w:ind w:left="5464" w:hanging="360"/>
      </w:pPr>
    </w:lvl>
    <w:lvl w:ilvl="7" w:tplc="04260019" w:tentative="1">
      <w:start w:val="1"/>
      <w:numFmt w:val="lowerLetter"/>
      <w:lvlText w:val="%8."/>
      <w:lvlJc w:val="left"/>
      <w:pPr>
        <w:ind w:left="6184" w:hanging="360"/>
      </w:pPr>
    </w:lvl>
    <w:lvl w:ilvl="8" w:tplc="0426001B" w:tentative="1">
      <w:start w:val="1"/>
      <w:numFmt w:val="lowerRoman"/>
      <w:lvlText w:val="%9."/>
      <w:lvlJc w:val="right"/>
      <w:pPr>
        <w:ind w:left="6904" w:hanging="180"/>
      </w:pPr>
    </w:lvl>
  </w:abstractNum>
  <w:num w:numId="1">
    <w:abstractNumId w:val="11"/>
  </w:num>
  <w:num w:numId="2">
    <w:abstractNumId w:val="2"/>
  </w:num>
  <w:num w:numId="3">
    <w:abstractNumId w:val="1"/>
  </w:num>
  <w:num w:numId="4">
    <w:abstractNumId w:val="17"/>
  </w:num>
  <w:num w:numId="5">
    <w:abstractNumId w:val="5"/>
  </w:num>
  <w:num w:numId="6">
    <w:abstractNumId w:val="10"/>
  </w:num>
  <w:num w:numId="7">
    <w:abstractNumId w:val="12"/>
  </w:num>
  <w:num w:numId="8">
    <w:abstractNumId w:val="13"/>
  </w:num>
  <w:num w:numId="9">
    <w:abstractNumId w:val="8"/>
  </w:num>
  <w:num w:numId="10">
    <w:abstractNumId w:val="0"/>
  </w:num>
  <w:num w:numId="11">
    <w:abstractNumId w:val="15"/>
  </w:num>
  <w:num w:numId="12">
    <w:abstractNumId w:val="7"/>
  </w:num>
  <w:num w:numId="13">
    <w:abstractNumId w:val="14"/>
  </w:num>
  <w:num w:numId="14">
    <w:abstractNumId w:val="16"/>
  </w:num>
  <w:num w:numId="15">
    <w:abstractNumId w:val="6"/>
  </w:num>
  <w:num w:numId="16">
    <w:abstractNumId w:val="9"/>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722"/>
    <w:rsid w:val="00004648"/>
    <w:rsid w:val="00010879"/>
    <w:rsid w:val="00013CC1"/>
    <w:rsid w:val="0003114F"/>
    <w:rsid w:val="000407EE"/>
    <w:rsid w:val="00042992"/>
    <w:rsid w:val="0005000B"/>
    <w:rsid w:val="00053C4A"/>
    <w:rsid w:val="000631FF"/>
    <w:rsid w:val="00095B4C"/>
    <w:rsid w:val="000963E5"/>
    <w:rsid w:val="000A2553"/>
    <w:rsid w:val="000A3D9E"/>
    <w:rsid w:val="000C7897"/>
    <w:rsid w:val="000D03E3"/>
    <w:rsid w:val="000F12FC"/>
    <w:rsid w:val="00102D0C"/>
    <w:rsid w:val="0011289F"/>
    <w:rsid w:val="00121ECD"/>
    <w:rsid w:val="00126CAD"/>
    <w:rsid w:val="001404CF"/>
    <w:rsid w:val="0017196A"/>
    <w:rsid w:val="00192E0A"/>
    <w:rsid w:val="00193D7B"/>
    <w:rsid w:val="00196321"/>
    <w:rsid w:val="001A37CB"/>
    <w:rsid w:val="001B4FAF"/>
    <w:rsid w:val="001B78FB"/>
    <w:rsid w:val="001D61AD"/>
    <w:rsid w:val="001E42E9"/>
    <w:rsid w:val="001F47F8"/>
    <w:rsid w:val="00206E89"/>
    <w:rsid w:val="00215B77"/>
    <w:rsid w:val="00247319"/>
    <w:rsid w:val="00251BC7"/>
    <w:rsid w:val="00261E5A"/>
    <w:rsid w:val="0026698D"/>
    <w:rsid w:val="00267CF7"/>
    <w:rsid w:val="00276735"/>
    <w:rsid w:val="00283BC5"/>
    <w:rsid w:val="0029630A"/>
    <w:rsid w:val="002A0751"/>
    <w:rsid w:val="002B6C4D"/>
    <w:rsid w:val="002B72F6"/>
    <w:rsid w:val="002D7387"/>
    <w:rsid w:val="002D791C"/>
    <w:rsid w:val="002E2035"/>
    <w:rsid w:val="002F55AE"/>
    <w:rsid w:val="00301AA7"/>
    <w:rsid w:val="00306198"/>
    <w:rsid w:val="00327326"/>
    <w:rsid w:val="0033351C"/>
    <w:rsid w:val="0033701D"/>
    <w:rsid w:val="00342400"/>
    <w:rsid w:val="00361FEC"/>
    <w:rsid w:val="00363C4C"/>
    <w:rsid w:val="003668E3"/>
    <w:rsid w:val="00367463"/>
    <w:rsid w:val="00367B97"/>
    <w:rsid w:val="00377075"/>
    <w:rsid w:val="00387737"/>
    <w:rsid w:val="00396F81"/>
    <w:rsid w:val="003B41C4"/>
    <w:rsid w:val="003B70C6"/>
    <w:rsid w:val="003B7820"/>
    <w:rsid w:val="003B7F32"/>
    <w:rsid w:val="003E1FB1"/>
    <w:rsid w:val="003F4FE1"/>
    <w:rsid w:val="004071A9"/>
    <w:rsid w:val="00423B52"/>
    <w:rsid w:val="0043433F"/>
    <w:rsid w:val="00436DB1"/>
    <w:rsid w:val="0044315F"/>
    <w:rsid w:val="00443968"/>
    <w:rsid w:val="004466B6"/>
    <w:rsid w:val="00452EB1"/>
    <w:rsid w:val="00464981"/>
    <w:rsid w:val="004A7E70"/>
    <w:rsid w:val="004B4D14"/>
    <w:rsid w:val="004B4E9C"/>
    <w:rsid w:val="004B6227"/>
    <w:rsid w:val="004B6923"/>
    <w:rsid w:val="004C67E4"/>
    <w:rsid w:val="004D26E8"/>
    <w:rsid w:val="004D4B92"/>
    <w:rsid w:val="004E001D"/>
    <w:rsid w:val="004E5891"/>
    <w:rsid w:val="004F3818"/>
    <w:rsid w:val="004F684E"/>
    <w:rsid w:val="005004B4"/>
    <w:rsid w:val="0050405D"/>
    <w:rsid w:val="00511584"/>
    <w:rsid w:val="005137DB"/>
    <w:rsid w:val="005230DD"/>
    <w:rsid w:val="00525175"/>
    <w:rsid w:val="005358EE"/>
    <w:rsid w:val="00536749"/>
    <w:rsid w:val="005406DB"/>
    <w:rsid w:val="005671C4"/>
    <w:rsid w:val="00574791"/>
    <w:rsid w:val="00577B6C"/>
    <w:rsid w:val="00590C68"/>
    <w:rsid w:val="0059237F"/>
    <w:rsid w:val="005A51A0"/>
    <w:rsid w:val="005C7F94"/>
    <w:rsid w:val="005D0701"/>
    <w:rsid w:val="00631762"/>
    <w:rsid w:val="006426D0"/>
    <w:rsid w:val="00646995"/>
    <w:rsid w:val="00650167"/>
    <w:rsid w:val="00651092"/>
    <w:rsid w:val="00656233"/>
    <w:rsid w:val="00656FBA"/>
    <w:rsid w:val="00685070"/>
    <w:rsid w:val="006954E2"/>
    <w:rsid w:val="0069760F"/>
    <w:rsid w:val="006A775F"/>
    <w:rsid w:val="006B0E50"/>
    <w:rsid w:val="006B35CE"/>
    <w:rsid w:val="006B477B"/>
    <w:rsid w:val="006C646F"/>
    <w:rsid w:val="006D1F68"/>
    <w:rsid w:val="006D3C49"/>
    <w:rsid w:val="006D4ECD"/>
    <w:rsid w:val="006E290C"/>
    <w:rsid w:val="006E36C2"/>
    <w:rsid w:val="006E3BC6"/>
    <w:rsid w:val="006F1C5E"/>
    <w:rsid w:val="006F4A6B"/>
    <w:rsid w:val="00700785"/>
    <w:rsid w:val="00706849"/>
    <w:rsid w:val="00720B6D"/>
    <w:rsid w:val="00727356"/>
    <w:rsid w:val="00732F82"/>
    <w:rsid w:val="00753876"/>
    <w:rsid w:val="0078063A"/>
    <w:rsid w:val="00780B5A"/>
    <w:rsid w:val="007A08B6"/>
    <w:rsid w:val="007A458B"/>
    <w:rsid w:val="007B0EFA"/>
    <w:rsid w:val="007B45EB"/>
    <w:rsid w:val="007B5BE1"/>
    <w:rsid w:val="007E7738"/>
    <w:rsid w:val="007E7750"/>
    <w:rsid w:val="00826758"/>
    <w:rsid w:val="0082686F"/>
    <w:rsid w:val="00830719"/>
    <w:rsid w:val="00835315"/>
    <w:rsid w:val="00842C65"/>
    <w:rsid w:val="00845CB1"/>
    <w:rsid w:val="00850F60"/>
    <w:rsid w:val="00856089"/>
    <w:rsid w:val="00867234"/>
    <w:rsid w:val="0087309A"/>
    <w:rsid w:val="00882815"/>
    <w:rsid w:val="00896F74"/>
    <w:rsid w:val="008A5FAB"/>
    <w:rsid w:val="008B19CB"/>
    <w:rsid w:val="008C1997"/>
    <w:rsid w:val="008C46E1"/>
    <w:rsid w:val="008C6C1C"/>
    <w:rsid w:val="008D2906"/>
    <w:rsid w:val="008D2EE8"/>
    <w:rsid w:val="008E5938"/>
    <w:rsid w:val="008E66A9"/>
    <w:rsid w:val="008F7BF8"/>
    <w:rsid w:val="00903446"/>
    <w:rsid w:val="0090392F"/>
    <w:rsid w:val="00905440"/>
    <w:rsid w:val="00910563"/>
    <w:rsid w:val="009317F2"/>
    <w:rsid w:val="009467AF"/>
    <w:rsid w:val="00967DB0"/>
    <w:rsid w:val="0097287A"/>
    <w:rsid w:val="0097350F"/>
    <w:rsid w:val="00982170"/>
    <w:rsid w:val="0099331A"/>
    <w:rsid w:val="00995D2B"/>
    <w:rsid w:val="0099706D"/>
    <w:rsid w:val="009B130F"/>
    <w:rsid w:val="009B18C1"/>
    <w:rsid w:val="009D378A"/>
    <w:rsid w:val="009E1B90"/>
    <w:rsid w:val="009F288E"/>
    <w:rsid w:val="009F4CBD"/>
    <w:rsid w:val="00A058A0"/>
    <w:rsid w:val="00A219F0"/>
    <w:rsid w:val="00A22B98"/>
    <w:rsid w:val="00A4444C"/>
    <w:rsid w:val="00A4738E"/>
    <w:rsid w:val="00A5014B"/>
    <w:rsid w:val="00A66B5E"/>
    <w:rsid w:val="00A66DC1"/>
    <w:rsid w:val="00A72668"/>
    <w:rsid w:val="00A97358"/>
    <w:rsid w:val="00AA639D"/>
    <w:rsid w:val="00AC0DED"/>
    <w:rsid w:val="00AC4484"/>
    <w:rsid w:val="00AD2F6F"/>
    <w:rsid w:val="00AE2AE1"/>
    <w:rsid w:val="00AE4939"/>
    <w:rsid w:val="00AE7E9F"/>
    <w:rsid w:val="00B00B27"/>
    <w:rsid w:val="00B2523A"/>
    <w:rsid w:val="00B26FE6"/>
    <w:rsid w:val="00B31FDC"/>
    <w:rsid w:val="00B526C4"/>
    <w:rsid w:val="00B66F4C"/>
    <w:rsid w:val="00B72575"/>
    <w:rsid w:val="00B77132"/>
    <w:rsid w:val="00B96333"/>
    <w:rsid w:val="00B97078"/>
    <w:rsid w:val="00BB2EB8"/>
    <w:rsid w:val="00BB59DD"/>
    <w:rsid w:val="00BB60ED"/>
    <w:rsid w:val="00BD3AFA"/>
    <w:rsid w:val="00BD5A7D"/>
    <w:rsid w:val="00BD5D1E"/>
    <w:rsid w:val="00BE258C"/>
    <w:rsid w:val="00BE7E16"/>
    <w:rsid w:val="00BF5A4A"/>
    <w:rsid w:val="00C037A6"/>
    <w:rsid w:val="00C040E2"/>
    <w:rsid w:val="00C10C6A"/>
    <w:rsid w:val="00C22722"/>
    <w:rsid w:val="00C25B87"/>
    <w:rsid w:val="00C27477"/>
    <w:rsid w:val="00C36C2D"/>
    <w:rsid w:val="00C37299"/>
    <w:rsid w:val="00C42B99"/>
    <w:rsid w:val="00C47CEE"/>
    <w:rsid w:val="00C5474B"/>
    <w:rsid w:val="00C60FFD"/>
    <w:rsid w:val="00C6343E"/>
    <w:rsid w:val="00C67159"/>
    <w:rsid w:val="00C77C3C"/>
    <w:rsid w:val="00C81825"/>
    <w:rsid w:val="00CB225C"/>
    <w:rsid w:val="00CB23BC"/>
    <w:rsid w:val="00CD204C"/>
    <w:rsid w:val="00CE0FCC"/>
    <w:rsid w:val="00CE2F43"/>
    <w:rsid w:val="00D03E5C"/>
    <w:rsid w:val="00D17CF6"/>
    <w:rsid w:val="00D4665A"/>
    <w:rsid w:val="00D558AF"/>
    <w:rsid w:val="00D60A81"/>
    <w:rsid w:val="00D60ADF"/>
    <w:rsid w:val="00D65CF1"/>
    <w:rsid w:val="00D73CFC"/>
    <w:rsid w:val="00D935F6"/>
    <w:rsid w:val="00D93B1E"/>
    <w:rsid w:val="00DA6FCF"/>
    <w:rsid w:val="00DB0D55"/>
    <w:rsid w:val="00DB14DE"/>
    <w:rsid w:val="00DB52B4"/>
    <w:rsid w:val="00DE03CE"/>
    <w:rsid w:val="00DE2FE4"/>
    <w:rsid w:val="00DE332D"/>
    <w:rsid w:val="00E12BFB"/>
    <w:rsid w:val="00E23ED9"/>
    <w:rsid w:val="00E26840"/>
    <w:rsid w:val="00E26C72"/>
    <w:rsid w:val="00E40783"/>
    <w:rsid w:val="00E43E0A"/>
    <w:rsid w:val="00E46E13"/>
    <w:rsid w:val="00E56C1A"/>
    <w:rsid w:val="00E6362A"/>
    <w:rsid w:val="00E64771"/>
    <w:rsid w:val="00E71815"/>
    <w:rsid w:val="00E73E20"/>
    <w:rsid w:val="00E96383"/>
    <w:rsid w:val="00EC6A5E"/>
    <w:rsid w:val="00EC6CBC"/>
    <w:rsid w:val="00EC7EAB"/>
    <w:rsid w:val="00ED2E4E"/>
    <w:rsid w:val="00ED2EFC"/>
    <w:rsid w:val="00ED52A1"/>
    <w:rsid w:val="00EF45CE"/>
    <w:rsid w:val="00F00E9C"/>
    <w:rsid w:val="00F01226"/>
    <w:rsid w:val="00F02F08"/>
    <w:rsid w:val="00F038ED"/>
    <w:rsid w:val="00F06D3A"/>
    <w:rsid w:val="00F11633"/>
    <w:rsid w:val="00F15011"/>
    <w:rsid w:val="00F15D7E"/>
    <w:rsid w:val="00F3311D"/>
    <w:rsid w:val="00F42E9D"/>
    <w:rsid w:val="00F43120"/>
    <w:rsid w:val="00F450AC"/>
    <w:rsid w:val="00F458A5"/>
    <w:rsid w:val="00F53235"/>
    <w:rsid w:val="00F77FDF"/>
    <w:rsid w:val="00F84B43"/>
    <w:rsid w:val="00FA2DD6"/>
    <w:rsid w:val="00FA2F43"/>
    <w:rsid w:val="00FA4200"/>
    <w:rsid w:val="00FB6971"/>
    <w:rsid w:val="00FC3EDA"/>
    <w:rsid w:val="00FC57BC"/>
    <w:rsid w:val="00FC7585"/>
    <w:rsid w:val="00FD3100"/>
    <w:rsid w:val="00FD3107"/>
    <w:rsid w:val="00FE6AD5"/>
    <w:rsid w:val="00FF5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17D2E4"/>
  <w15:docId w15:val="{7CD21289-558E-4DC1-BDA2-0ED71C6B5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42992"/>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992"/>
    <w:pPr>
      <w:ind w:left="720"/>
    </w:pPr>
  </w:style>
  <w:style w:type="paragraph" w:styleId="BalloonText">
    <w:name w:val="Balloon Text"/>
    <w:basedOn w:val="Normal"/>
    <w:rsid w:val="00042992"/>
    <w:pPr>
      <w:spacing w:after="0" w:line="240" w:lineRule="auto"/>
    </w:pPr>
    <w:rPr>
      <w:rFonts w:ascii="Segoe UI" w:hAnsi="Segoe UI" w:cs="Segoe UI"/>
      <w:sz w:val="18"/>
      <w:szCs w:val="18"/>
    </w:rPr>
  </w:style>
  <w:style w:type="character" w:customStyle="1" w:styleId="BalloonTextChar">
    <w:name w:val="Balloon Text Char"/>
    <w:basedOn w:val="DefaultParagraphFont"/>
    <w:rsid w:val="00042992"/>
    <w:rPr>
      <w:rFonts w:ascii="Segoe UI" w:hAnsi="Segoe UI" w:cs="Segoe UI"/>
      <w:sz w:val="18"/>
      <w:szCs w:val="18"/>
    </w:rPr>
  </w:style>
  <w:style w:type="character" w:styleId="CommentReference">
    <w:name w:val="annotation reference"/>
    <w:basedOn w:val="DefaultParagraphFont"/>
    <w:rsid w:val="00042992"/>
    <w:rPr>
      <w:sz w:val="16"/>
      <w:szCs w:val="16"/>
    </w:rPr>
  </w:style>
  <w:style w:type="paragraph" w:styleId="CommentText">
    <w:name w:val="annotation text"/>
    <w:basedOn w:val="Normal"/>
    <w:rsid w:val="00042992"/>
    <w:pPr>
      <w:suppressAutoHyphens w:val="0"/>
      <w:spacing w:line="240" w:lineRule="auto"/>
      <w:textAlignment w:val="auto"/>
    </w:pPr>
    <w:rPr>
      <w:sz w:val="20"/>
      <w:szCs w:val="20"/>
    </w:rPr>
  </w:style>
  <w:style w:type="character" w:customStyle="1" w:styleId="CommentTextChar">
    <w:name w:val="Comment Text Char"/>
    <w:basedOn w:val="DefaultParagraphFont"/>
    <w:rsid w:val="00042992"/>
    <w:rPr>
      <w:rFonts w:ascii="Calibri" w:eastAsia="Calibri" w:hAnsi="Calibri" w:cs="Times New Roman"/>
      <w:sz w:val="20"/>
      <w:szCs w:val="20"/>
    </w:rPr>
  </w:style>
  <w:style w:type="character" w:styleId="Hyperlink">
    <w:name w:val="Hyperlink"/>
    <w:basedOn w:val="DefaultParagraphFont"/>
    <w:rsid w:val="00042992"/>
    <w:rPr>
      <w:color w:val="0563C1"/>
      <w:u w:val="single"/>
    </w:rPr>
  </w:style>
  <w:style w:type="character" w:customStyle="1" w:styleId="UnresolvedMention1">
    <w:name w:val="Unresolved Mention1"/>
    <w:basedOn w:val="DefaultParagraphFont"/>
    <w:rsid w:val="00042992"/>
    <w:rPr>
      <w:color w:val="605E5C"/>
      <w:shd w:val="clear" w:color="auto" w:fill="E1DFDD"/>
    </w:rPr>
  </w:style>
  <w:style w:type="paragraph" w:styleId="CommentSubject">
    <w:name w:val="annotation subject"/>
    <w:basedOn w:val="CommentText"/>
    <w:next w:val="CommentText"/>
    <w:rsid w:val="00042992"/>
    <w:pPr>
      <w:suppressAutoHyphens/>
      <w:textAlignment w:val="baseline"/>
    </w:pPr>
    <w:rPr>
      <w:b/>
      <w:bCs/>
    </w:rPr>
  </w:style>
  <w:style w:type="character" w:customStyle="1" w:styleId="CommentSubjectChar">
    <w:name w:val="Comment Subject Char"/>
    <w:basedOn w:val="CommentTextChar"/>
    <w:rsid w:val="00042992"/>
    <w:rPr>
      <w:rFonts w:ascii="Calibri" w:eastAsia="Calibri" w:hAnsi="Calibri" w:cs="Times New Roman"/>
      <w:b/>
      <w:bCs/>
      <w:sz w:val="20"/>
      <w:szCs w:val="20"/>
    </w:rPr>
  </w:style>
  <w:style w:type="paragraph" w:styleId="Header">
    <w:name w:val="header"/>
    <w:basedOn w:val="Normal"/>
    <w:link w:val="HeaderChar"/>
    <w:uiPriority w:val="99"/>
    <w:unhideWhenUsed/>
    <w:rsid w:val="00FF5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B3B"/>
  </w:style>
  <w:style w:type="paragraph" w:styleId="Footer">
    <w:name w:val="footer"/>
    <w:basedOn w:val="Normal"/>
    <w:link w:val="FooterChar"/>
    <w:uiPriority w:val="99"/>
    <w:unhideWhenUsed/>
    <w:rsid w:val="00FF5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B3B"/>
  </w:style>
  <w:style w:type="paragraph" w:styleId="NoSpacing">
    <w:name w:val="No Spacing"/>
    <w:uiPriority w:val="1"/>
    <w:qFormat/>
    <w:rsid w:val="000A3D9E"/>
    <w:pPr>
      <w:suppressAutoHyphens/>
      <w:spacing w:after="0" w:line="240" w:lineRule="auto"/>
    </w:pPr>
  </w:style>
  <w:style w:type="paragraph" w:customStyle="1" w:styleId="tv213">
    <w:name w:val="tv213"/>
    <w:basedOn w:val="Normal"/>
    <w:rsid w:val="00D17CF6"/>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val="en-US"/>
    </w:rPr>
  </w:style>
  <w:style w:type="paragraph" w:styleId="NormalWeb">
    <w:name w:val="Normal (Web)"/>
    <w:basedOn w:val="Normal"/>
    <w:link w:val="NormalWebChar"/>
    <w:uiPriority w:val="99"/>
    <w:unhideWhenUsed/>
    <w:rsid w:val="00AD2F6F"/>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paragraph" w:customStyle="1" w:styleId="labojumupamats">
    <w:name w:val="labojumu_pamats"/>
    <w:basedOn w:val="Normal"/>
    <w:rsid w:val="00EC6CB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table" w:styleId="TableGrid">
    <w:name w:val="Table Grid"/>
    <w:basedOn w:val="TableNormal"/>
    <w:uiPriority w:val="39"/>
    <w:rsid w:val="00EC6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spacing">
    <w:name w:val="x_msonospacing"/>
    <w:basedOn w:val="Normal"/>
    <w:rsid w:val="004B4E9C"/>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lv-LV"/>
    </w:rPr>
  </w:style>
  <w:style w:type="character" w:customStyle="1" w:styleId="NormalWebChar">
    <w:name w:val="Normal (Web) Char"/>
    <w:basedOn w:val="DefaultParagraphFont"/>
    <w:link w:val="NormalWeb"/>
    <w:uiPriority w:val="99"/>
    <w:rsid w:val="00FA2F43"/>
    <w:rPr>
      <w:rFonts w:ascii="Times New Roman" w:eastAsia="Times New Roman" w:hAnsi="Times New Roman"/>
      <w:sz w:val="24"/>
      <w:szCs w:val="24"/>
      <w:lang w:eastAsia="lv-LV"/>
    </w:rPr>
  </w:style>
  <w:style w:type="paragraph" w:customStyle="1" w:styleId="Body">
    <w:name w:val="Body"/>
    <w:rsid w:val="004B6227"/>
    <w:pPr>
      <w:autoSpaceDN/>
      <w:spacing w:after="200" w:line="276" w:lineRule="auto"/>
      <w:textAlignment w:val="auto"/>
    </w:pPr>
    <w:rPr>
      <w:rFonts w:eastAsia="Arial Unicode MS" w:cs="Arial Unicode MS"/>
      <w:color w:val="000000"/>
      <w:u w:color="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6807">
      <w:bodyDiv w:val="1"/>
      <w:marLeft w:val="0"/>
      <w:marRight w:val="0"/>
      <w:marTop w:val="0"/>
      <w:marBottom w:val="0"/>
      <w:divBdr>
        <w:top w:val="none" w:sz="0" w:space="0" w:color="auto"/>
        <w:left w:val="none" w:sz="0" w:space="0" w:color="auto"/>
        <w:bottom w:val="none" w:sz="0" w:space="0" w:color="auto"/>
        <w:right w:val="none" w:sz="0" w:space="0" w:color="auto"/>
      </w:divBdr>
    </w:div>
    <w:div w:id="163670439">
      <w:bodyDiv w:val="1"/>
      <w:marLeft w:val="0"/>
      <w:marRight w:val="0"/>
      <w:marTop w:val="0"/>
      <w:marBottom w:val="0"/>
      <w:divBdr>
        <w:top w:val="none" w:sz="0" w:space="0" w:color="auto"/>
        <w:left w:val="none" w:sz="0" w:space="0" w:color="auto"/>
        <w:bottom w:val="none" w:sz="0" w:space="0" w:color="auto"/>
        <w:right w:val="none" w:sz="0" w:space="0" w:color="auto"/>
      </w:divBdr>
    </w:div>
    <w:div w:id="446462016">
      <w:bodyDiv w:val="1"/>
      <w:marLeft w:val="0"/>
      <w:marRight w:val="0"/>
      <w:marTop w:val="0"/>
      <w:marBottom w:val="0"/>
      <w:divBdr>
        <w:top w:val="none" w:sz="0" w:space="0" w:color="auto"/>
        <w:left w:val="none" w:sz="0" w:space="0" w:color="auto"/>
        <w:bottom w:val="none" w:sz="0" w:space="0" w:color="auto"/>
        <w:right w:val="none" w:sz="0" w:space="0" w:color="auto"/>
      </w:divBdr>
    </w:div>
    <w:div w:id="549340410">
      <w:bodyDiv w:val="1"/>
      <w:marLeft w:val="0"/>
      <w:marRight w:val="0"/>
      <w:marTop w:val="0"/>
      <w:marBottom w:val="0"/>
      <w:divBdr>
        <w:top w:val="none" w:sz="0" w:space="0" w:color="auto"/>
        <w:left w:val="none" w:sz="0" w:space="0" w:color="auto"/>
        <w:bottom w:val="none" w:sz="0" w:space="0" w:color="auto"/>
        <w:right w:val="none" w:sz="0" w:space="0" w:color="auto"/>
      </w:divBdr>
    </w:div>
    <w:div w:id="893739882">
      <w:bodyDiv w:val="1"/>
      <w:marLeft w:val="0"/>
      <w:marRight w:val="0"/>
      <w:marTop w:val="0"/>
      <w:marBottom w:val="0"/>
      <w:divBdr>
        <w:top w:val="none" w:sz="0" w:space="0" w:color="auto"/>
        <w:left w:val="none" w:sz="0" w:space="0" w:color="auto"/>
        <w:bottom w:val="none" w:sz="0" w:space="0" w:color="auto"/>
        <w:right w:val="none" w:sz="0" w:space="0" w:color="auto"/>
      </w:divBdr>
    </w:div>
    <w:div w:id="1082340674">
      <w:bodyDiv w:val="1"/>
      <w:marLeft w:val="0"/>
      <w:marRight w:val="0"/>
      <w:marTop w:val="0"/>
      <w:marBottom w:val="0"/>
      <w:divBdr>
        <w:top w:val="none" w:sz="0" w:space="0" w:color="auto"/>
        <w:left w:val="none" w:sz="0" w:space="0" w:color="auto"/>
        <w:bottom w:val="none" w:sz="0" w:space="0" w:color="auto"/>
        <w:right w:val="none" w:sz="0" w:space="0" w:color="auto"/>
      </w:divBdr>
    </w:div>
    <w:div w:id="1082918727">
      <w:bodyDiv w:val="1"/>
      <w:marLeft w:val="0"/>
      <w:marRight w:val="0"/>
      <w:marTop w:val="0"/>
      <w:marBottom w:val="0"/>
      <w:divBdr>
        <w:top w:val="none" w:sz="0" w:space="0" w:color="auto"/>
        <w:left w:val="none" w:sz="0" w:space="0" w:color="auto"/>
        <w:bottom w:val="none" w:sz="0" w:space="0" w:color="auto"/>
        <w:right w:val="none" w:sz="0" w:space="0" w:color="auto"/>
      </w:divBdr>
    </w:div>
    <w:div w:id="1447970367">
      <w:bodyDiv w:val="1"/>
      <w:marLeft w:val="0"/>
      <w:marRight w:val="0"/>
      <w:marTop w:val="0"/>
      <w:marBottom w:val="0"/>
      <w:divBdr>
        <w:top w:val="none" w:sz="0" w:space="0" w:color="auto"/>
        <w:left w:val="none" w:sz="0" w:space="0" w:color="auto"/>
        <w:bottom w:val="none" w:sz="0" w:space="0" w:color="auto"/>
        <w:right w:val="none" w:sz="0" w:space="0" w:color="auto"/>
      </w:divBdr>
    </w:div>
    <w:div w:id="1470244264">
      <w:bodyDiv w:val="1"/>
      <w:marLeft w:val="0"/>
      <w:marRight w:val="0"/>
      <w:marTop w:val="0"/>
      <w:marBottom w:val="0"/>
      <w:divBdr>
        <w:top w:val="none" w:sz="0" w:space="0" w:color="auto"/>
        <w:left w:val="none" w:sz="0" w:space="0" w:color="auto"/>
        <w:bottom w:val="none" w:sz="0" w:space="0" w:color="auto"/>
        <w:right w:val="none" w:sz="0" w:space="0" w:color="auto"/>
      </w:divBdr>
    </w:div>
    <w:div w:id="1772972735">
      <w:bodyDiv w:val="1"/>
      <w:marLeft w:val="0"/>
      <w:marRight w:val="0"/>
      <w:marTop w:val="0"/>
      <w:marBottom w:val="0"/>
      <w:divBdr>
        <w:top w:val="none" w:sz="0" w:space="0" w:color="auto"/>
        <w:left w:val="none" w:sz="0" w:space="0" w:color="auto"/>
        <w:bottom w:val="none" w:sz="0" w:space="0" w:color="auto"/>
        <w:right w:val="none" w:sz="0" w:space="0" w:color="auto"/>
      </w:divBdr>
    </w:div>
    <w:div w:id="1919948390">
      <w:bodyDiv w:val="1"/>
      <w:marLeft w:val="0"/>
      <w:marRight w:val="0"/>
      <w:marTop w:val="0"/>
      <w:marBottom w:val="0"/>
      <w:divBdr>
        <w:top w:val="none" w:sz="0" w:space="0" w:color="auto"/>
        <w:left w:val="none" w:sz="0" w:space="0" w:color="auto"/>
        <w:bottom w:val="none" w:sz="0" w:space="0" w:color="auto"/>
        <w:right w:val="none" w:sz="0" w:space="0" w:color="auto"/>
      </w:divBdr>
    </w:div>
    <w:div w:id="1923099434">
      <w:bodyDiv w:val="1"/>
      <w:marLeft w:val="0"/>
      <w:marRight w:val="0"/>
      <w:marTop w:val="0"/>
      <w:marBottom w:val="0"/>
      <w:divBdr>
        <w:top w:val="none" w:sz="0" w:space="0" w:color="auto"/>
        <w:left w:val="none" w:sz="0" w:space="0" w:color="auto"/>
        <w:bottom w:val="none" w:sz="0" w:space="0" w:color="auto"/>
        <w:right w:val="none" w:sz="0" w:space="0" w:color="auto"/>
      </w:divBdr>
    </w:div>
    <w:div w:id="1976834553">
      <w:bodyDiv w:val="1"/>
      <w:marLeft w:val="0"/>
      <w:marRight w:val="0"/>
      <w:marTop w:val="0"/>
      <w:marBottom w:val="0"/>
      <w:divBdr>
        <w:top w:val="none" w:sz="0" w:space="0" w:color="auto"/>
        <w:left w:val="none" w:sz="0" w:space="0" w:color="auto"/>
        <w:bottom w:val="none" w:sz="0" w:space="0" w:color="auto"/>
        <w:right w:val="none" w:sz="0" w:space="0" w:color="auto"/>
      </w:divBdr>
    </w:div>
    <w:div w:id="2119904802">
      <w:bodyDiv w:val="1"/>
      <w:marLeft w:val="0"/>
      <w:marRight w:val="0"/>
      <w:marTop w:val="0"/>
      <w:marBottom w:val="0"/>
      <w:divBdr>
        <w:top w:val="none" w:sz="0" w:space="0" w:color="auto"/>
        <w:left w:val="none" w:sz="0" w:space="0" w:color="auto"/>
        <w:bottom w:val="none" w:sz="0" w:space="0" w:color="auto"/>
        <w:right w:val="none" w:sz="0" w:space="0" w:color="auto"/>
      </w:divBdr>
      <w:divsChild>
        <w:div w:id="14258796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4302254">
              <w:marLeft w:val="0"/>
              <w:marRight w:val="0"/>
              <w:marTop w:val="0"/>
              <w:marBottom w:val="0"/>
              <w:divBdr>
                <w:top w:val="none" w:sz="0" w:space="0" w:color="auto"/>
                <w:left w:val="none" w:sz="0" w:space="0" w:color="auto"/>
                <w:bottom w:val="none" w:sz="0" w:space="0" w:color="auto"/>
                <w:right w:val="none" w:sz="0" w:space="0" w:color="auto"/>
              </w:divBdr>
              <w:divsChild>
                <w:div w:id="2074115352">
                  <w:marLeft w:val="0"/>
                  <w:marRight w:val="0"/>
                  <w:marTop w:val="0"/>
                  <w:marBottom w:val="0"/>
                  <w:divBdr>
                    <w:top w:val="none" w:sz="0" w:space="0" w:color="auto"/>
                    <w:left w:val="none" w:sz="0" w:space="0" w:color="auto"/>
                    <w:bottom w:val="none" w:sz="0" w:space="0" w:color="auto"/>
                    <w:right w:val="none" w:sz="0" w:space="0" w:color="auto"/>
                  </w:divBdr>
                  <w:divsChild>
                    <w:div w:id="1718890172">
                      <w:marLeft w:val="0"/>
                      <w:marRight w:val="0"/>
                      <w:marTop w:val="0"/>
                      <w:marBottom w:val="0"/>
                      <w:divBdr>
                        <w:top w:val="none" w:sz="0" w:space="0" w:color="auto"/>
                        <w:left w:val="none" w:sz="0" w:space="0" w:color="auto"/>
                        <w:bottom w:val="none" w:sz="0" w:space="0" w:color="auto"/>
                        <w:right w:val="none" w:sz="0" w:space="0" w:color="auto"/>
                      </w:divBdr>
                      <w:divsChild>
                        <w:div w:id="31731131">
                          <w:marLeft w:val="0"/>
                          <w:marRight w:val="0"/>
                          <w:marTop w:val="0"/>
                          <w:marBottom w:val="0"/>
                          <w:divBdr>
                            <w:top w:val="none" w:sz="0" w:space="0" w:color="auto"/>
                            <w:left w:val="none" w:sz="0" w:space="0" w:color="auto"/>
                            <w:bottom w:val="none" w:sz="0" w:space="0" w:color="auto"/>
                            <w:right w:val="none" w:sz="0" w:space="0" w:color="auto"/>
                          </w:divBdr>
                          <w:divsChild>
                            <w:div w:id="1708722493">
                              <w:marLeft w:val="0"/>
                              <w:marRight w:val="0"/>
                              <w:marTop w:val="0"/>
                              <w:marBottom w:val="0"/>
                              <w:divBdr>
                                <w:top w:val="none" w:sz="0" w:space="0" w:color="auto"/>
                                <w:left w:val="none" w:sz="0" w:space="0" w:color="auto"/>
                                <w:bottom w:val="none" w:sz="0" w:space="0" w:color="auto"/>
                                <w:right w:val="none" w:sz="0" w:space="0" w:color="auto"/>
                              </w:divBdr>
                              <w:divsChild>
                                <w:div w:id="534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97414">
      <w:bodyDiv w:val="1"/>
      <w:marLeft w:val="0"/>
      <w:marRight w:val="0"/>
      <w:marTop w:val="0"/>
      <w:marBottom w:val="0"/>
      <w:divBdr>
        <w:top w:val="none" w:sz="0" w:space="0" w:color="auto"/>
        <w:left w:val="none" w:sz="0" w:space="0" w:color="auto"/>
        <w:bottom w:val="none" w:sz="0" w:space="0" w:color="auto"/>
        <w:right w:val="none" w:sz="0" w:space="0" w:color="auto"/>
      </w:divBdr>
      <w:divsChild>
        <w:div w:id="459033452">
          <w:marLeft w:val="150"/>
          <w:marRight w:val="150"/>
          <w:marTop w:val="48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2D957-2FA1-43B5-B9C3-48B27A00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6600</Words>
  <Characters>3762</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Grozījumi Ministru kabineta 2020. gada 9. jūnija noteikumos Nr. 360 "Epidemioloģiskās drošības pasākumi Covid-19 infekcijas izplatības ierobežošanai"</vt:lpstr>
    </vt:vector>
  </TitlesOfParts>
  <Company>Veselības ministrija</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Grozījumi Ministru kabineta 2020. gada 9. jūnija noteikumos Nr. 360 "Epidemioloģiskās drošības pasākumi Covid-19 infekcijas izplatības ierobežošanai"</dc:title>
  <dc:subject>Ministru kabineta noteikumu grozījumu projekts</dc:subject>
  <dc:creator>Anita Jurševica</dc:creator>
  <cp:keywords/>
  <dc:description/>
  <cp:lastModifiedBy>Leontine Babkina</cp:lastModifiedBy>
  <cp:revision>2</cp:revision>
  <cp:lastPrinted>2020-12-17T15:44:00Z</cp:lastPrinted>
  <dcterms:created xsi:type="dcterms:W3CDTF">2020-12-17T16:22:00Z</dcterms:created>
  <dcterms:modified xsi:type="dcterms:W3CDTF">2020-12-17T16:22:00Z</dcterms:modified>
</cp:coreProperties>
</file>