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9CF737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59092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788A738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9092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FC7A8E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FC7A8E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FC7A8E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FC7A8E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477B3" w:rsidRPr="00FC7A8E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FC7A8E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FC7A8E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FC7A8E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8130C" w:rsidRPr="00FC7A8E" w14:paraId="60DD1C11" w14:textId="77777777" w:rsidTr="002D5E11">
        <w:trPr>
          <w:cantSplit/>
        </w:trPr>
        <w:tc>
          <w:tcPr>
            <w:tcW w:w="5247" w:type="dxa"/>
          </w:tcPr>
          <w:p w14:paraId="7BDBFCFB" w14:textId="1EF4BB98" w:rsidR="0098130C" w:rsidRPr="00FC7A8E" w:rsidRDefault="009813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1852B09" w14:textId="3A941BA2" w:rsidR="0098130C" w:rsidRPr="00FC7A8E" w:rsidRDefault="0098130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D0C9DE" w14:textId="0338876D" w:rsidR="0098130C" w:rsidRPr="00FC7A8E" w:rsidRDefault="009813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</w:p>
        </w:tc>
      </w:tr>
      <w:tr w:rsidR="009217FB" w:rsidRPr="00FC7A8E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FC7A8E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FC7A8E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FC7A8E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FC7A8E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FC7A8E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FC7A8E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FC7A8E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B110F3" w:rsidRPr="00FC7A8E" w14:paraId="65F32297" w14:textId="77777777" w:rsidTr="00C823E9">
        <w:trPr>
          <w:cantSplit/>
        </w:trPr>
        <w:tc>
          <w:tcPr>
            <w:tcW w:w="5247" w:type="dxa"/>
          </w:tcPr>
          <w:p w14:paraId="0699F162" w14:textId="77777777" w:rsidR="00B110F3" w:rsidRPr="00FC7A8E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5ACDEB3E" w14:textId="7A97F74D" w:rsidR="00B110F3" w:rsidRPr="00FC7A8E" w:rsidRDefault="00FC7A8E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C69948" w14:textId="77777777" w:rsidR="00B110F3" w:rsidRPr="00FC7A8E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672C3B" w:rsidRPr="00FC7A8E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FC7A8E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FC7A8E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FC7A8E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672C3B" w:rsidRPr="00FC7A8E" w14:paraId="48404CFD" w14:textId="77777777" w:rsidTr="004320F7">
        <w:trPr>
          <w:cantSplit/>
        </w:trPr>
        <w:tc>
          <w:tcPr>
            <w:tcW w:w="5247" w:type="dxa"/>
          </w:tcPr>
          <w:p w14:paraId="411CAC9E" w14:textId="25CCAC22" w:rsidR="00672C3B" w:rsidRPr="00FC7A8E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4170317" w14:textId="2C50D763" w:rsidR="00672C3B" w:rsidRPr="00FC7A8E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DE4D18" w14:textId="78A1DEEA" w:rsidR="00672C3B" w:rsidRPr="00FC7A8E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B110F3" w:rsidRPr="00FC7A8E" w14:paraId="70AB9EC7" w14:textId="77777777" w:rsidTr="004320F7">
        <w:trPr>
          <w:cantSplit/>
        </w:trPr>
        <w:tc>
          <w:tcPr>
            <w:tcW w:w="5247" w:type="dxa"/>
          </w:tcPr>
          <w:p w14:paraId="0158E48E" w14:textId="60963F54" w:rsidR="00B110F3" w:rsidRPr="00FC7A8E" w:rsidRDefault="00B110F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A44D80E" w14:textId="4C2A3156" w:rsidR="00B110F3" w:rsidRPr="00FC7A8E" w:rsidRDefault="00FC7A8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E215AF7" w14:textId="50F56CEC" w:rsidR="00B110F3" w:rsidRPr="00FC7A8E" w:rsidRDefault="00B110F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97456C" w:rsidRPr="00FC7A8E" w14:paraId="6821ABB3" w14:textId="77777777" w:rsidTr="004320F7">
        <w:trPr>
          <w:cantSplit/>
        </w:trPr>
        <w:tc>
          <w:tcPr>
            <w:tcW w:w="5247" w:type="dxa"/>
          </w:tcPr>
          <w:p w14:paraId="20C4D098" w14:textId="7FF64DAB" w:rsidR="0097456C" w:rsidRPr="00FC7A8E" w:rsidRDefault="0097456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9831BC7" w14:textId="17A896E8" w:rsidR="0097456C" w:rsidRPr="00FC7A8E" w:rsidRDefault="00FC7A8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CD82D9" w14:textId="2304963F" w:rsidR="0097456C" w:rsidRPr="00FC7A8E" w:rsidRDefault="0097456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8B19A7" w:rsidRPr="00FC7A8E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FC7A8E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FC7A8E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FC7A8E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590925" w:rsidRPr="00FC7A8E" w14:paraId="18D2E0B9" w14:textId="77777777" w:rsidTr="002D5E11">
        <w:trPr>
          <w:cantSplit/>
        </w:trPr>
        <w:tc>
          <w:tcPr>
            <w:tcW w:w="5247" w:type="dxa"/>
          </w:tcPr>
          <w:p w14:paraId="25302346" w14:textId="078939FC" w:rsidR="00590925" w:rsidRPr="00FC7A8E" w:rsidRDefault="005909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2C5E8CE" w14:textId="33466528" w:rsidR="00590925" w:rsidRPr="00FC7A8E" w:rsidRDefault="00FC7A8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80FF67" w14:textId="3F065E66" w:rsidR="00590925" w:rsidRPr="00FC7A8E" w:rsidRDefault="005909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I.Strupk</w:t>
            </w:r>
            <w:r w:rsidR="0097456C"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</w:t>
            </w:r>
            <w:proofErr w:type="spellEnd"/>
          </w:p>
        </w:tc>
      </w:tr>
      <w:tr w:rsidR="001D052C" w:rsidRPr="00FC7A8E" w14:paraId="34FB9179" w14:textId="77777777" w:rsidTr="002D5E11">
        <w:trPr>
          <w:cantSplit/>
        </w:trPr>
        <w:tc>
          <w:tcPr>
            <w:tcW w:w="5247" w:type="dxa"/>
          </w:tcPr>
          <w:p w14:paraId="54A57F37" w14:textId="1E237799" w:rsidR="001D052C" w:rsidRPr="00FC7A8E" w:rsidRDefault="001D052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C0E39B1" w14:textId="2AF2EF14" w:rsidR="001D052C" w:rsidRPr="00FC7A8E" w:rsidRDefault="00FC7A8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C83DE6" w14:textId="79913FA0" w:rsidR="001D052C" w:rsidRPr="00FC7A8E" w:rsidRDefault="001D052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K.Rožkalns</w:t>
            </w:r>
          </w:p>
        </w:tc>
      </w:tr>
      <w:tr w:rsidR="00F477B3" w:rsidRPr="00FC7A8E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F477B3" w:rsidRPr="00FC7A8E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F477B3" w:rsidRPr="00FC7A8E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F477B3" w:rsidRPr="00FC7A8E" w:rsidRDefault="00F477B3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2440BA" w:rsidRPr="00FC7A8E" w14:paraId="604550C9" w14:textId="77777777" w:rsidTr="002D5E11">
        <w:trPr>
          <w:cantSplit/>
        </w:trPr>
        <w:tc>
          <w:tcPr>
            <w:tcW w:w="5247" w:type="dxa"/>
          </w:tcPr>
          <w:p w14:paraId="2BFCF004" w14:textId="73F7A431" w:rsidR="002440BA" w:rsidRPr="00FC7A8E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19097D5" w14:textId="72C1D3DD" w:rsidR="002440BA" w:rsidRPr="00FC7A8E" w:rsidRDefault="00E06CD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D90B5" w14:textId="366826D2" w:rsidR="002440BA" w:rsidRPr="00FC7A8E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B21C5D" w:rsidRPr="00FC7A8E" w14:paraId="15395FD7" w14:textId="77777777" w:rsidTr="002D5E11">
        <w:trPr>
          <w:cantSplit/>
        </w:trPr>
        <w:tc>
          <w:tcPr>
            <w:tcW w:w="5247" w:type="dxa"/>
          </w:tcPr>
          <w:p w14:paraId="6B089380" w14:textId="5100E9E2" w:rsidR="00B21C5D" w:rsidRPr="00FC7A8E" w:rsidRDefault="00B21C5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430F7449" w14:textId="006CC374" w:rsidR="00B21C5D" w:rsidRPr="00FC7A8E" w:rsidRDefault="00FC7A8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ECE5D1" w14:textId="5EFF4FC7" w:rsidR="00B21C5D" w:rsidRPr="00FC7A8E" w:rsidRDefault="00B21C5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590925" w:rsidRPr="00FC7A8E" w14:paraId="686EEB07" w14:textId="77777777" w:rsidTr="002D5E11">
        <w:trPr>
          <w:cantSplit/>
        </w:trPr>
        <w:tc>
          <w:tcPr>
            <w:tcW w:w="5247" w:type="dxa"/>
          </w:tcPr>
          <w:p w14:paraId="62938C6C" w14:textId="6C234389" w:rsidR="00590925" w:rsidRPr="00FC7A8E" w:rsidRDefault="005909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ministre</w:t>
            </w:r>
          </w:p>
        </w:tc>
        <w:tc>
          <w:tcPr>
            <w:tcW w:w="567" w:type="dxa"/>
          </w:tcPr>
          <w:p w14:paraId="517F067E" w14:textId="6B64B1A6" w:rsidR="00590925" w:rsidRPr="00FC7A8E" w:rsidRDefault="00FC7A8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28E1E6" w14:textId="70358896" w:rsidR="00590925" w:rsidRPr="00FC7A8E" w:rsidRDefault="005909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I.Šuplinska</w:t>
            </w:r>
            <w:proofErr w:type="spellEnd"/>
          </w:p>
        </w:tc>
      </w:tr>
      <w:tr w:rsidR="00396F6B" w:rsidRPr="00FC7A8E" w14:paraId="0156D0E6" w14:textId="77777777" w:rsidTr="002D5E11">
        <w:trPr>
          <w:cantSplit/>
        </w:trPr>
        <w:tc>
          <w:tcPr>
            <w:tcW w:w="5247" w:type="dxa"/>
          </w:tcPr>
          <w:p w14:paraId="64309C2E" w14:textId="2D287FDD" w:rsidR="00396F6B" w:rsidRPr="00FC7A8E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37E46E72" w14:textId="197138F8" w:rsidR="00396F6B" w:rsidRPr="00FC7A8E" w:rsidRDefault="000A66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6DEE2B" w14:textId="7F5BCFF2" w:rsidR="00396F6B" w:rsidRPr="00FC7A8E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396F6B" w:rsidRPr="00FC7A8E" w14:paraId="0C4A2B98" w14:textId="77777777" w:rsidTr="00C823E9">
        <w:trPr>
          <w:cantSplit/>
        </w:trPr>
        <w:tc>
          <w:tcPr>
            <w:tcW w:w="5247" w:type="dxa"/>
          </w:tcPr>
          <w:p w14:paraId="05C9B640" w14:textId="77777777" w:rsidR="00396F6B" w:rsidRPr="00FC7A8E" w:rsidRDefault="00396F6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6615672" w14:textId="4D7A354D" w:rsidR="00396F6B" w:rsidRPr="00FC7A8E" w:rsidRDefault="000A66A7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F3E18CB" w14:textId="77777777" w:rsidR="00396F6B" w:rsidRPr="00FC7A8E" w:rsidRDefault="00396F6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396F6B" w:rsidRPr="00FC7A8E" w14:paraId="04F0C3A8" w14:textId="77777777" w:rsidTr="00C823E9">
        <w:trPr>
          <w:cantSplit/>
        </w:trPr>
        <w:tc>
          <w:tcPr>
            <w:tcW w:w="5247" w:type="dxa"/>
          </w:tcPr>
          <w:p w14:paraId="64948CEC" w14:textId="1CED3023" w:rsidR="00396F6B" w:rsidRPr="00FC7A8E" w:rsidRDefault="00396F6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1EF30CC" w14:textId="1185260D" w:rsidR="00396F6B" w:rsidRPr="00FC7A8E" w:rsidRDefault="000A66A7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2FCDA3" w14:textId="2C04C255" w:rsidR="00396F6B" w:rsidRPr="00FC7A8E" w:rsidRDefault="00396F6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672C3B" w:rsidRPr="00FC7A8E" w14:paraId="6D82A4C7" w14:textId="77777777" w:rsidTr="00C823E9">
        <w:trPr>
          <w:cantSplit/>
        </w:trPr>
        <w:tc>
          <w:tcPr>
            <w:tcW w:w="5247" w:type="dxa"/>
          </w:tcPr>
          <w:p w14:paraId="727FFE28" w14:textId="77777777" w:rsidR="00672C3B" w:rsidRPr="00FC7A8E" w:rsidRDefault="00672C3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672C3B" w:rsidRPr="00FC7A8E" w:rsidRDefault="00672C3B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672C3B" w:rsidRPr="00FC7A8E" w:rsidRDefault="00672C3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672C3B" w:rsidRPr="00FC7A8E" w14:paraId="42D90D2F" w14:textId="77777777" w:rsidTr="00C823E9">
        <w:trPr>
          <w:cantSplit/>
        </w:trPr>
        <w:tc>
          <w:tcPr>
            <w:tcW w:w="5247" w:type="dxa"/>
          </w:tcPr>
          <w:p w14:paraId="00CE033F" w14:textId="4EE2796C" w:rsidR="00672C3B" w:rsidRPr="00FC7A8E" w:rsidRDefault="00672C3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A5F452D" w14:textId="76C1E38C" w:rsidR="00672C3B" w:rsidRPr="00FC7A8E" w:rsidRDefault="000A66A7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EDBF84" w14:textId="7A7CED16" w:rsidR="00672C3B" w:rsidRPr="00FC7A8E" w:rsidRDefault="00672C3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</w:t>
            </w:r>
            <w:r w:rsidR="00B20A9E"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ķ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</w:tr>
      <w:tr w:rsidR="00877C37" w:rsidRPr="00FC7A8E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877C37" w:rsidRPr="00FC7A8E" w:rsidRDefault="00877C37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877C37" w:rsidRPr="00FC7A8E" w:rsidRDefault="000A66A7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877C37" w:rsidRPr="00FC7A8E" w:rsidRDefault="00877C37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396F6B" w:rsidRPr="00FC7A8E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BF7019" w:rsidRPr="00FC7A8E" w14:paraId="094D4006" w14:textId="77777777" w:rsidTr="004320F7">
        <w:trPr>
          <w:cantSplit/>
        </w:trPr>
        <w:tc>
          <w:tcPr>
            <w:tcW w:w="5247" w:type="dxa"/>
          </w:tcPr>
          <w:p w14:paraId="38A2FF65" w14:textId="1E11E211" w:rsidR="00BF7019" w:rsidRPr="00FC7A8E" w:rsidRDefault="00BF7019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567" w:type="dxa"/>
          </w:tcPr>
          <w:p w14:paraId="602C8E25" w14:textId="6F646416" w:rsidR="00BF7019" w:rsidRPr="00FC7A8E" w:rsidRDefault="00FC7A8E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561415" w14:textId="4651F693" w:rsidR="00BF7019" w:rsidRPr="00FC7A8E" w:rsidRDefault="00BF7019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M.Badovskis</w:t>
            </w:r>
            <w:proofErr w:type="spellEnd"/>
          </w:p>
        </w:tc>
      </w:tr>
      <w:tr w:rsidR="00693418" w:rsidRPr="00FC7A8E" w14:paraId="0F3911C5" w14:textId="77777777" w:rsidTr="004320F7">
        <w:trPr>
          <w:cantSplit/>
        </w:trPr>
        <w:tc>
          <w:tcPr>
            <w:tcW w:w="5247" w:type="dxa"/>
          </w:tcPr>
          <w:p w14:paraId="197A61AE" w14:textId="52433440" w:rsidR="00693418" w:rsidRPr="00FC7A8E" w:rsidRDefault="00693418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07020544" w14:textId="1AADD3DC" w:rsidR="00693418" w:rsidRPr="00FC7A8E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90A5E4" w14:textId="4156558C" w:rsidR="00693418" w:rsidRPr="00FC7A8E" w:rsidRDefault="00693418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396F6B" w:rsidRPr="00FC7A8E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396F6B" w:rsidRPr="00FC7A8E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396F6B" w:rsidRPr="00FC7A8E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396F6B" w:rsidRPr="00FC7A8E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96F6B" w:rsidRPr="00FC7A8E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B110F3" w:rsidRPr="00FC7A8E" w14:paraId="06C94C22" w14:textId="77777777" w:rsidTr="004320F7">
        <w:trPr>
          <w:cantSplit/>
        </w:trPr>
        <w:tc>
          <w:tcPr>
            <w:tcW w:w="5247" w:type="dxa"/>
          </w:tcPr>
          <w:p w14:paraId="5573FC02" w14:textId="0FBAE5EE" w:rsidR="00B110F3" w:rsidRPr="00FC7A8E" w:rsidRDefault="00B110F3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5D97C8DB" w14:textId="1564F81F" w:rsidR="00B110F3" w:rsidRPr="00FC7A8E" w:rsidRDefault="00FC7A8E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3015FEA" w14:textId="767C21D9" w:rsidR="00B110F3" w:rsidRPr="00FC7A8E" w:rsidRDefault="00B110F3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396F6B" w:rsidRPr="00FC7A8E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396F6B" w:rsidRPr="00FC7A8E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396F6B" w:rsidRPr="00FC7A8E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396F6B" w:rsidRPr="00FC7A8E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96F6B" w:rsidRPr="00FC7A8E" w14:paraId="27E35396" w14:textId="77777777" w:rsidTr="004320F7">
        <w:trPr>
          <w:cantSplit/>
        </w:trPr>
        <w:tc>
          <w:tcPr>
            <w:tcW w:w="5247" w:type="dxa"/>
          </w:tcPr>
          <w:p w14:paraId="2613E737" w14:textId="04D9CAEE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49A0032" w14:textId="195EB991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06687E" w14:textId="67564722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396F6B" w:rsidRPr="00FC7A8E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96F6B" w:rsidRPr="00FC7A8E" w14:paraId="2752E77B" w14:textId="77777777" w:rsidTr="004320F7">
        <w:trPr>
          <w:cantSplit/>
        </w:trPr>
        <w:tc>
          <w:tcPr>
            <w:tcW w:w="5247" w:type="dxa"/>
          </w:tcPr>
          <w:p w14:paraId="1AAD55E3" w14:textId="0E8E4C6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C4A921" w14:textId="363E06D6" w:rsidR="00396F6B" w:rsidRPr="00FC7A8E" w:rsidRDefault="00FC7A8E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990B4A" w14:textId="2EA15AD6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I.Pavloviča</w:t>
            </w:r>
            <w:proofErr w:type="spellEnd"/>
          </w:p>
        </w:tc>
      </w:tr>
      <w:tr w:rsidR="00396F6B" w:rsidRPr="00FC7A8E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077F86B6" w14:textId="18DE8875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396F6B" w:rsidRPr="00FC7A8E" w14:paraId="74E31E4B" w14:textId="77777777" w:rsidTr="004320F7">
        <w:trPr>
          <w:cantSplit/>
        </w:trPr>
        <w:tc>
          <w:tcPr>
            <w:tcW w:w="5247" w:type="dxa"/>
          </w:tcPr>
          <w:p w14:paraId="4A4C4C9A" w14:textId="662F9F1D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C239E9D" w14:textId="3653D50F" w:rsidR="00396F6B" w:rsidRPr="00FC7A8E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88D1BD" w14:textId="5DB84072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  <w:proofErr w:type="spellEnd"/>
          </w:p>
        </w:tc>
      </w:tr>
      <w:tr w:rsidR="00672C3B" w:rsidRPr="00FC7A8E" w14:paraId="625CFF92" w14:textId="77777777" w:rsidTr="004320F7">
        <w:trPr>
          <w:cantSplit/>
        </w:trPr>
        <w:tc>
          <w:tcPr>
            <w:tcW w:w="5247" w:type="dxa"/>
          </w:tcPr>
          <w:p w14:paraId="04067897" w14:textId="45318940" w:rsidR="00672C3B" w:rsidRPr="00FC7A8E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4CDC9A" w14:textId="646E81AD" w:rsidR="00672C3B" w:rsidRPr="00FC7A8E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B7A5B6" w14:textId="01A3ED96" w:rsidR="00672C3B" w:rsidRPr="00FC7A8E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L.Ruškule</w:t>
            </w:r>
          </w:p>
        </w:tc>
      </w:tr>
      <w:tr w:rsidR="00396F6B" w:rsidRPr="00FC7A8E" w14:paraId="24100007" w14:textId="77777777" w:rsidTr="004320F7">
        <w:trPr>
          <w:cantSplit/>
        </w:trPr>
        <w:tc>
          <w:tcPr>
            <w:tcW w:w="5247" w:type="dxa"/>
          </w:tcPr>
          <w:p w14:paraId="42481D5A" w14:textId="722BA2FD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396F6B" w:rsidRPr="00FC7A8E" w14:paraId="5D26E10F" w14:textId="77777777" w:rsidTr="004320F7">
        <w:trPr>
          <w:cantSplit/>
        </w:trPr>
        <w:tc>
          <w:tcPr>
            <w:tcW w:w="5247" w:type="dxa"/>
          </w:tcPr>
          <w:p w14:paraId="04D5CDEE" w14:textId="0817C8A1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949D5BE" w14:textId="12C24435" w:rsidR="00396F6B" w:rsidRPr="00FC7A8E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9988EE" w14:textId="7651FC72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J.Žagars</w:t>
            </w:r>
          </w:p>
        </w:tc>
      </w:tr>
      <w:tr w:rsidR="00396F6B" w:rsidRPr="00FC7A8E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396F6B" w:rsidRPr="00FC7A8E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96F6B" w:rsidRPr="00FC7A8E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396F6B" w:rsidRPr="00FC7A8E" w14:paraId="20071CA1" w14:textId="77777777" w:rsidTr="004320F7">
        <w:trPr>
          <w:cantSplit/>
        </w:trPr>
        <w:tc>
          <w:tcPr>
            <w:tcW w:w="5247" w:type="dxa"/>
          </w:tcPr>
          <w:p w14:paraId="07CF0E77" w14:textId="74B6A1BD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396F6B" w:rsidRPr="00FC7A8E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396F6B" w:rsidRPr="00FC7A8E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590925" w:rsidRPr="00FC7A8E" w14:paraId="112E7CE1" w14:textId="77777777" w:rsidTr="004320F7">
        <w:trPr>
          <w:cantSplit/>
        </w:trPr>
        <w:tc>
          <w:tcPr>
            <w:tcW w:w="5247" w:type="dxa"/>
          </w:tcPr>
          <w:p w14:paraId="76A85143" w14:textId="517BE91B" w:rsidR="00590925" w:rsidRPr="00FC7A8E" w:rsidRDefault="00590925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2426928" w14:textId="2FB4E876" w:rsidR="00590925" w:rsidRPr="00FC7A8E" w:rsidRDefault="00FC7A8E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C8FA13" w14:textId="1CB7168D" w:rsidR="00590925" w:rsidRPr="00FC7A8E" w:rsidRDefault="00590925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672C3B" w:rsidRPr="00FC7A8E" w14:paraId="34B2F750" w14:textId="77777777" w:rsidTr="004320F7">
        <w:trPr>
          <w:cantSplit/>
        </w:trPr>
        <w:tc>
          <w:tcPr>
            <w:tcW w:w="5247" w:type="dxa"/>
          </w:tcPr>
          <w:p w14:paraId="1267B533" w14:textId="5B5BDB38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</w:t>
            </w:r>
            <w:r w:rsidR="00590925"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2F9F13C2" w14:textId="0381B8EC" w:rsidR="00672C3B" w:rsidRPr="00FC7A8E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C5D618" w14:textId="1127212E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672C3B" w:rsidRPr="00FC7A8E" w14:paraId="01A92743" w14:textId="77777777" w:rsidTr="004320F7">
        <w:trPr>
          <w:cantSplit/>
        </w:trPr>
        <w:tc>
          <w:tcPr>
            <w:tcW w:w="5247" w:type="dxa"/>
          </w:tcPr>
          <w:p w14:paraId="1B4D64FC" w14:textId="66B37230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327C675" w14:textId="3F03D289" w:rsidR="00672C3B" w:rsidRPr="00FC7A8E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F51EBE" w14:textId="498FECD5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672C3B" w:rsidRPr="00FC7A8E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672C3B" w:rsidRPr="00FC7A8E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672C3B" w:rsidRPr="00FC7A8E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672C3B" w:rsidRPr="00FC7A8E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20A9E" w:rsidRPr="00FC7A8E" w14:paraId="114F860B" w14:textId="77777777" w:rsidTr="004320F7">
        <w:trPr>
          <w:cantSplit/>
        </w:trPr>
        <w:tc>
          <w:tcPr>
            <w:tcW w:w="5247" w:type="dxa"/>
          </w:tcPr>
          <w:p w14:paraId="62C6EC78" w14:textId="32D618A2" w:rsidR="00B20A9E" w:rsidRPr="00FC7A8E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46AAE36" w14:textId="37218300" w:rsidR="00B20A9E" w:rsidRPr="00FC7A8E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9EF57" w14:textId="1D1EAF0C" w:rsidR="00B20A9E" w:rsidRPr="00FC7A8E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1D052C" w:rsidRPr="00FC7A8E" w14:paraId="08B3244E" w14:textId="77777777" w:rsidTr="00C823E9">
        <w:trPr>
          <w:cantSplit/>
        </w:trPr>
        <w:tc>
          <w:tcPr>
            <w:tcW w:w="5247" w:type="dxa"/>
          </w:tcPr>
          <w:p w14:paraId="337E81BC" w14:textId="6A788B71" w:rsidR="001D052C" w:rsidRPr="00FC7A8E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567" w:type="dxa"/>
          </w:tcPr>
          <w:p w14:paraId="1743D2BB" w14:textId="0E407D10" w:rsidR="001D052C" w:rsidRPr="00FC7A8E" w:rsidRDefault="00FC7A8E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803B6" w14:textId="6BD91259" w:rsidR="001D052C" w:rsidRPr="00FC7A8E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K.Rācenājs</w:t>
            </w:r>
          </w:p>
        </w:tc>
      </w:tr>
      <w:tr w:rsidR="00672C3B" w:rsidRPr="00FC7A8E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590925" w:rsidRPr="00FC7A8E" w14:paraId="5D5DA854" w14:textId="77777777" w:rsidTr="004320F7">
        <w:trPr>
          <w:cantSplit/>
        </w:trPr>
        <w:tc>
          <w:tcPr>
            <w:tcW w:w="5247" w:type="dxa"/>
          </w:tcPr>
          <w:p w14:paraId="664F702C" w14:textId="004BD087" w:rsidR="00590925" w:rsidRPr="00FC7A8E" w:rsidRDefault="00590925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</w:t>
            </w:r>
            <w:r w:rsidR="00B21C5D"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stāve</w:t>
            </w:r>
          </w:p>
        </w:tc>
        <w:tc>
          <w:tcPr>
            <w:tcW w:w="567" w:type="dxa"/>
          </w:tcPr>
          <w:p w14:paraId="108F2B91" w14:textId="07697A0A" w:rsidR="00590925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871C83" w14:textId="1F34E916" w:rsidR="00590925" w:rsidRPr="00FC7A8E" w:rsidRDefault="00590925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B21C5D" w:rsidRPr="00FC7A8E" w14:paraId="3236AC1F" w14:textId="77777777" w:rsidTr="004320F7">
        <w:trPr>
          <w:cantSplit/>
        </w:trPr>
        <w:tc>
          <w:tcPr>
            <w:tcW w:w="5247" w:type="dxa"/>
          </w:tcPr>
          <w:p w14:paraId="1924F165" w14:textId="7675F81A" w:rsidR="00B21C5D" w:rsidRPr="00FC7A8E" w:rsidRDefault="00B21C5D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394D64E4" w14:textId="08A2D363" w:rsidR="00B21C5D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245751" w14:textId="3B489B14" w:rsidR="00B21C5D" w:rsidRPr="00FC7A8E" w:rsidRDefault="00B21C5D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672C3B" w:rsidRPr="00FC7A8E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97456C" w:rsidRPr="00FC7A8E" w14:paraId="4BE84483" w14:textId="77777777" w:rsidTr="004320F7">
        <w:trPr>
          <w:cantSplit/>
        </w:trPr>
        <w:tc>
          <w:tcPr>
            <w:tcW w:w="5247" w:type="dxa"/>
          </w:tcPr>
          <w:p w14:paraId="10EFE9A2" w14:textId="7CB43447" w:rsidR="0097456C" w:rsidRPr="00FC7A8E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567" w:type="dxa"/>
          </w:tcPr>
          <w:p w14:paraId="5EE2B787" w14:textId="0CD85612" w:rsidR="0097456C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A7A16A" w14:textId="48097CBE" w:rsidR="0097456C" w:rsidRPr="00FC7A8E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  <w:proofErr w:type="spellEnd"/>
          </w:p>
        </w:tc>
      </w:tr>
      <w:tr w:rsidR="00672C3B" w:rsidRPr="00FC7A8E" w14:paraId="5EC88BDC" w14:textId="77777777" w:rsidTr="00C823E9">
        <w:trPr>
          <w:cantSplit/>
        </w:trPr>
        <w:tc>
          <w:tcPr>
            <w:tcW w:w="5247" w:type="dxa"/>
          </w:tcPr>
          <w:p w14:paraId="7ABDF9CD" w14:textId="77777777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567" w:type="dxa"/>
          </w:tcPr>
          <w:p w14:paraId="65253504" w14:textId="77777777" w:rsidR="00672C3B" w:rsidRPr="00FC7A8E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6FCAEB" w14:textId="77777777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  <w:proofErr w:type="spellEnd"/>
          </w:p>
        </w:tc>
      </w:tr>
      <w:tr w:rsidR="00B20A9E" w:rsidRPr="00FC7A8E" w14:paraId="347D335E" w14:textId="77777777" w:rsidTr="00C823E9">
        <w:trPr>
          <w:cantSplit/>
        </w:trPr>
        <w:tc>
          <w:tcPr>
            <w:tcW w:w="5247" w:type="dxa"/>
          </w:tcPr>
          <w:p w14:paraId="1BFB23D9" w14:textId="4455AD75" w:rsidR="00B20A9E" w:rsidRPr="00FC7A8E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5074600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0C9B07AA" w14:textId="478A65FA" w:rsidR="00B20A9E" w:rsidRPr="00FC7A8E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81B157" w14:textId="266A6D0E" w:rsidR="00B20A9E" w:rsidRPr="00FC7A8E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V.Ķirsis</w:t>
            </w:r>
          </w:p>
        </w:tc>
      </w:tr>
      <w:bookmarkEnd w:id="1"/>
      <w:bookmarkEnd w:id="2"/>
      <w:tr w:rsidR="00672C3B" w:rsidRPr="00FC7A8E" w14:paraId="04EF0D45" w14:textId="77777777" w:rsidTr="004320F7">
        <w:trPr>
          <w:cantSplit/>
        </w:trPr>
        <w:tc>
          <w:tcPr>
            <w:tcW w:w="5247" w:type="dxa"/>
          </w:tcPr>
          <w:p w14:paraId="507A3E56" w14:textId="495F72F4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CB64B78" w14:textId="73FC2052" w:rsidR="00672C3B" w:rsidRPr="00FC7A8E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7A3FD0" w14:textId="7B559DAC" w:rsidR="00672C3B" w:rsidRPr="00FC7A8E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97456C" w:rsidRPr="00FC7A8E" w14:paraId="2FC2E8B5" w14:textId="77777777" w:rsidTr="004320F7">
        <w:trPr>
          <w:cantSplit/>
        </w:trPr>
        <w:tc>
          <w:tcPr>
            <w:tcW w:w="5247" w:type="dxa"/>
          </w:tcPr>
          <w:p w14:paraId="0F381054" w14:textId="0E0CB4A6" w:rsidR="0097456C" w:rsidRPr="00FC7A8E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4D7138B" w14:textId="2D8FC5A8" w:rsidR="0097456C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15C210" w14:textId="349198C7" w:rsidR="0097456C" w:rsidRPr="00FC7A8E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E.Jurēvics</w:t>
            </w:r>
            <w:proofErr w:type="spellEnd"/>
          </w:p>
        </w:tc>
      </w:tr>
      <w:tr w:rsidR="00B20A9E" w:rsidRPr="00FC7A8E" w14:paraId="27D6B340" w14:textId="77777777" w:rsidTr="004320F7">
        <w:trPr>
          <w:cantSplit/>
        </w:trPr>
        <w:tc>
          <w:tcPr>
            <w:tcW w:w="5247" w:type="dxa"/>
          </w:tcPr>
          <w:p w14:paraId="6BEDD6A1" w14:textId="1F23A143" w:rsidR="00B20A9E" w:rsidRPr="00FC7A8E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1E4FC6F1" w14:textId="14B94FA4" w:rsidR="00B20A9E" w:rsidRPr="00FC7A8E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8FC71E" w14:textId="3F9CD0FD" w:rsidR="00B20A9E" w:rsidRPr="00FC7A8E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6E586A" w:rsidRPr="00FC7A8E" w14:paraId="1367D036" w14:textId="77777777" w:rsidTr="004320F7">
        <w:trPr>
          <w:cantSplit/>
        </w:trPr>
        <w:tc>
          <w:tcPr>
            <w:tcW w:w="5247" w:type="dxa"/>
          </w:tcPr>
          <w:p w14:paraId="52E22A2C" w14:textId="487BB1B8" w:rsidR="006E586A" w:rsidRPr="00FC7A8E" w:rsidRDefault="006E586A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4978AA75" w14:textId="69EAEA58" w:rsidR="006E586A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30277E" w14:textId="70A57783" w:rsidR="006E586A" w:rsidRPr="00FC7A8E" w:rsidRDefault="006E586A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G.Liepiņš</w:t>
            </w:r>
          </w:p>
        </w:tc>
      </w:tr>
      <w:tr w:rsidR="00BF7019" w:rsidRPr="00FC7A8E" w14:paraId="376E973A" w14:textId="77777777" w:rsidTr="004320F7">
        <w:trPr>
          <w:cantSplit/>
        </w:trPr>
        <w:tc>
          <w:tcPr>
            <w:tcW w:w="5247" w:type="dxa"/>
          </w:tcPr>
          <w:p w14:paraId="2405258E" w14:textId="2A145864" w:rsidR="00BF7019" w:rsidRPr="00FC7A8E" w:rsidRDefault="00BF7019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Tūri</w:t>
            </w:r>
            <w:r w:rsidR="00C22D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 aģentu un operatoru asociācijas pārstāve</w:t>
            </w:r>
          </w:p>
        </w:tc>
        <w:tc>
          <w:tcPr>
            <w:tcW w:w="567" w:type="dxa"/>
          </w:tcPr>
          <w:p w14:paraId="747E8BD4" w14:textId="067496AC" w:rsidR="00BF7019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C73CA7" w14:textId="5362C4E3" w:rsidR="00BF7019" w:rsidRPr="00FC7A8E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K.Tigule</w:t>
            </w:r>
            <w:proofErr w:type="spellEnd"/>
          </w:p>
        </w:tc>
      </w:tr>
      <w:tr w:rsidR="008768AB" w:rsidRPr="00FC7A8E" w14:paraId="124E6079" w14:textId="77777777" w:rsidTr="004320F7">
        <w:trPr>
          <w:cantSplit/>
        </w:trPr>
        <w:tc>
          <w:tcPr>
            <w:tcW w:w="5247" w:type="dxa"/>
          </w:tcPr>
          <w:p w14:paraId="69A85483" w14:textId="7E44CA47" w:rsidR="008768AB" w:rsidRPr="00FC7A8E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Estravel</w:t>
            </w:r>
            <w:proofErr w:type="spellEnd"/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Latvija vadītāja</w:t>
            </w:r>
          </w:p>
        </w:tc>
        <w:tc>
          <w:tcPr>
            <w:tcW w:w="567" w:type="dxa"/>
          </w:tcPr>
          <w:p w14:paraId="79BF1275" w14:textId="70F61DF2" w:rsidR="008768AB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340FC9" w14:textId="4A9E2A51" w:rsidR="008768AB" w:rsidRPr="00FC7A8E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  <w:proofErr w:type="spellEnd"/>
          </w:p>
        </w:tc>
      </w:tr>
      <w:tr w:rsidR="00672C3B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07B62180" w:rsidR="00672C3B" w:rsidRPr="00FC7A8E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4556590B" w14:textId="0A65E1FA" w:rsidR="00672C3B" w:rsidRPr="00FC7A8E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A2CEFE" w14:textId="0DBF1254" w:rsidR="00672C3B" w:rsidRPr="00E06CDC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C7A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672C3B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672C3B" w:rsidRPr="001D03BA" w:rsidRDefault="00672C3B" w:rsidP="00672C3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672C3B" w:rsidRPr="00014B75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672C3B" w:rsidRPr="00014B75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672C3B" w:rsidRPr="00A053F8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672C3B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2E444D14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59092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.30</w:t>
            </w:r>
          </w:p>
        </w:tc>
        <w:tc>
          <w:tcPr>
            <w:tcW w:w="567" w:type="dxa"/>
          </w:tcPr>
          <w:p w14:paraId="59906CA5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F4D6575" w14:textId="07628C3E" w:rsidR="000F3283" w:rsidRDefault="000F3283" w:rsidP="000F328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150D81F2" w14:textId="3FB43632" w:rsidR="00C22D7C" w:rsidRPr="00C22D7C" w:rsidRDefault="00C823E9" w:rsidP="00C4045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C22D7C">
        <w:rPr>
          <w:rFonts w:ascii="Times New Roman" w:eastAsiaTheme="minorHAnsi" w:hAnsi="Times New Roman"/>
          <w:sz w:val="28"/>
          <w:szCs w:val="28"/>
        </w:rPr>
        <w:lastRenderedPageBreak/>
        <w:t>Konceptuāli atbalstīt</w:t>
      </w:r>
      <w:r w:rsidR="0013547A" w:rsidRPr="00C22D7C">
        <w:rPr>
          <w:rFonts w:ascii="Times New Roman" w:eastAsiaTheme="minorHAnsi" w:hAnsi="Times New Roman"/>
          <w:sz w:val="28"/>
          <w:szCs w:val="28"/>
        </w:rPr>
        <w:t xml:space="preserve"> Izglītības un zinātnes ministrijas </w:t>
      </w:r>
      <w:r w:rsidRPr="00C22D7C">
        <w:rPr>
          <w:rFonts w:ascii="Times New Roman" w:hAnsi="Times New Roman"/>
          <w:sz w:val="28"/>
          <w:szCs w:val="28"/>
        </w:rPr>
        <w:t xml:space="preserve">sagatavotos grozījumus Ministru kabineta </w:t>
      </w:r>
      <w:proofErr w:type="gramStart"/>
      <w:r w:rsidRPr="00C22D7C">
        <w:rPr>
          <w:rFonts w:ascii="Times New Roman" w:hAnsi="Times New Roman"/>
          <w:sz w:val="28"/>
          <w:szCs w:val="28"/>
        </w:rPr>
        <w:t>2020.gada</w:t>
      </w:r>
      <w:proofErr w:type="gramEnd"/>
      <w:r w:rsidRPr="00C22D7C">
        <w:rPr>
          <w:rFonts w:ascii="Times New Roman" w:hAnsi="Times New Roman"/>
          <w:sz w:val="28"/>
          <w:szCs w:val="28"/>
        </w:rPr>
        <w:t xml:space="preserve"> 6.novembra rīkojumā Nr.655 “Par ārkārtējās situācijas izsludināšanu” </w:t>
      </w:r>
      <w:r w:rsidR="00BF7B33" w:rsidRPr="00C22D7C">
        <w:rPr>
          <w:rFonts w:ascii="Times New Roman" w:hAnsi="Times New Roman"/>
          <w:sz w:val="28"/>
          <w:szCs w:val="28"/>
        </w:rPr>
        <w:t xml:space="preserve">(turpmāk – rīkojums Nr.655) </w:t>
      </w:r>
      <w:r w:rsidRPr="00C22D7C">
        <w:rPr>
          <w:rFonts w:ascii="Times New Roman" w:hAnsi="Times New Roman"/>
          <w:sz w:val="28"/>
          <w:szCs w:val="28"/>
        </w:rPr>
        <w:t xml:space="preserve">(izglītība ārtelpās; pirmskolas izglītība; drošības protokoli), izņemot regulējumu </w:t>
      </w:r>
      <w:r w:rsidR="00591548" w:rsidRPr="00C22D7C">
        <w:rPr>
          <w:rFonts w:ascii="Times New Roman" w:hAnsi="Times New Roman"/>
          <w:sz w:val="28"/>
          <w:szCs w:val="28"/>
        </w:rPr>
        <w:t>attiecībā uz izglītības procesa organizēšanu ārtelpās</w:t>
      </w:r>
      <w:r w:rsidR="00CA0ED8" w:rsidRPr="00C22D7C">
        <w:rPr>
          <w:rFonts w:ascii="Times New Roman" w:hAnsi="Times New Roman"/>
          <w:sz w:val="28"/>
          <w:szCs w:val="28"/>
        </w:rPr>
        <w:t xml:space="preserve"> ārpus</w:t>
      </w:r>
      <w:r w:rsidR="00591548" w:rsidRPr="00C22D7C">
        <w:rPr>
          <w:rFonts w:ascii="Times New Roman" w:hAnsi="Times New Roman"/>
          <w:sz w:val="28"/>
          <w:szCs w:val="28"/>
        </w:rPr>
        <w:t xml:space="preserve"> reģionālā principa ietvariem.</w:t>
      </w:r>
      <w:r w:rsidRPr="00C22D7C">
        <w:rPr>
          <w:rFonts w:ascii="Times New Roman" w:hAnsi="Times New Roman"/>
          <w:sz w:val="28"/>
          <w:szCs w:val="28"/>
        </w:rPr>
        <w:t xml:space="preserve"> </w:t>
      </w:r>
      <w:r w:rsidR="00CA0ED8" w:rsidRPr="00C22D7C">
        <w:rPr>
          <w:rFonts w:ascii="Times New Roman" w:hAnsi="Times New Roman"/>
          <w:sz w:val="28"/>
          <w:szCs w:val="28"/>
        </w:rPr>
        <w:t>Starpinstitūciju darbības koordinācijas grupa atbalsta izglītības procesa organizēšanu ārtelpās</w:t>
      </w:r>
      <w:r w:rsidR="00C22D7C" w:rsidRPr="00C22D7C">
        <w:rPr>
          <w:rFonts w:ascii="Times New Roman" w:hAnsi="Times New Roman"/>
          <w:sz w:val="28"/>
          <w:szCs w:val="28"/>
        </w:rPr>
        <w:t xml:space="preserve"> līdz 20 personām</w:t>
      </w:r>
      <w:r w:rsidR="00CA0ED8" w:rsidRPr="00C22D7C">
        <w:rPr>
          <w:rFonts w:ascii="Times New Roman" w:hAnsi="Times New Roman"/>
          <w:sz w:val="28"/>
          <w:szCs w:val="28"/>
        </w:rPr>
        <w:t xml:space="preserve">, ievērojot reģionālo principu. </w:t>
      </w:r>
      <w:r w:rsidR="0013547A" w:rsidRPr="00C22D7C">
        <w:rPr>
          <w:rFonts w:ascii="Times New Roman" w:eastAsiaTheme="minorHAnsi" w:hAnsi="Times New Roman"/>
          <w:sz w:val="28"/>
          <w:szCs w:val="28"/>
        </w:rPr>
        <w:t xml:space="preserve">Izglītības un zinātnes ministrijas </w:t>
      </w:r>
      <w:r w:rsidR="00CA0ED8" w:rsidRPr="00C22D7C">
        <w:rPr>
          <w:rFonts w:ascii="Times New Roman" w:eastAsiaTheme="minorHAnsi" w:hAnsi="Times New Roman"/>
          <w:sz w:val="28"/>
          <w:szCs w:val="28"/>
        </w:rPr>
        <w:t xml:space="preserve">priekšlikums ir </w:t>
      </w:r>
      <w:r w:rsidR="00CA0ED8" w:rsidRPr="00C22D7C">
        <w:rPr>
          <w:rFonts w:ascii="Times New Roman" w:hAnsi="Times New Roman"/>
          <w:sz w:val="28"/>
          <w:szCs w:val="28"/>
        </w:rPr>
        <w:t>izglītības procesu organizēt ārtelpās</w:t>
      </w:r>
      <w:r w:rsidR="00C22D7C" w:rsidRPr="00C22D7C">
        <w:rPr>
          <w:rFonts w:ascii="Times New Roman" w:hAnsi="Times New Roman"/>
          <w:sz w:val="28"/>
          <w:szCs w:val="28"/>
        </w:rPr>
        <w:t xml:space="preserve"> līdz 10 personām</w:t>
      </w:r>
      <w:r w:rsidR="00CA0ED8" w:rsidRPr="00C22D7C">
        <w:rPr>
          <w:rFonts w:ascii="Times New Roman" w:hAnsi="Times New Roman"/>
          <w:sz w:val="28"/>
          <w:szCs w:val="28"/>
        </w:rPr>
        <w:t xml:space="preserve">, neievērojot reģionālo principu. </w:t>
      </w:r>
      <w:r w:rsidR="0096647D" w:rsidRPr="00C22D7C">
        <w:rPr>
          <w:rFonts w:ascii="Times New Roman" w:eastAsiaTheme="minorHAnsi" w:hAnsi="Times New Roman"/>
          <w:sz w:val="28"/>
          <w:szCs w:val="28"/>
        </w:rPr>
        <w:t xml:space="preserve">Izglītības un zinātnes ministrijai rīkojuma projektu iesniegt izskatīšanai Ministru kabineta sēdē. Jautājums par </w:t>
      </w:r>
      <w:r w:rsidR="0096647D" w:rsidRPr="00C22D7C">
        <w:rPr>
          <w:rFonts w:ascii="Times New Roman" w:hAnsi="Times New Roman"/>
          <w:sz w:val="28"/>
          <w:szCs w:val="28"/>
        </w:rPr>
        <w:t>izglītības procesa organizēšanu ārtelpās</w:t>
      </w:r>
      <w:r w:rsidR="00C22D7C">
        <w:rPr>
          <w:rFonts w:ascii="Times New Roman" w:hAnsi="Times New Roman"/>
          <w:sz w:val="28"/>
          <w:szCs w:val="28"/>
        </w:rPr>
        <w:t>,</w:t>
      </w:r>
      <w:r w:rsidR="0096647D" w:rsidRPr="00C22D7C">
        <w:rPr>
          <w:rFonts w:ascii="Times New Roman" w:hAnsi="Times New Roman"/>
          <w:sz w:val="28"/>
          <w:szCs w:val="28"/>
        </w:rPr>
        <w:t xml:space="preserve"> ievērojot reģionālo principu vai ārpus tā</w:t>
      </w:r>
      <w:r w:rsidR="00C22D7C">
        <w:rPr>
          <w:rFonts w:ascii="Times New Roman" w:hAnsi="Times New Roman"/>
          <w:sz w:val="28"/>
          <w:szCs w:val="28"/>
        </w:rPr>
        <w:t>,</w:t>
      </w:r>
      <w:r w:rsidR="0096647D" w:rsidRPr="00C22D7C">
        <w:rPr>
          <w:rFonts w:ascii="Times New Roman" w:eastAsiaTheme="minorHAnsi" w:hAnsi="Times New Roman"/>
          <w:sz w:val="28"/>
          <w:szCs w:val="28"/>
        </w:rPr>
        <w:t xml:space="preserve"> izlemjams Ministru kabineta sēdē.</w:t>
      </w:r>
    </w:p>
    <w:p w14:paraId="5FBC8112" w14:textId="134EEC70" w:rsidR="006E586A" w:rsidRDefault="00BF7B33" w:rsidP="006E586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B33">
        <w:rPr>
          <w:rFonts w:ascii="Times New Roman" w:eastAsiaTheme="minorHAnsi" w:hAnsi="Times New Roman"/>
          <w:sz w:val="28"/>
          <w:szCs w:val="28"/>
        </w:rPr>
        <w:t xml:space="preserve">Konceptuāli atbalstīt Labklājības ministrijas sagatavotos </w:t>
      </w:r>
      <w:r w:rsidR="00C22D7C">
        <w:rPr>
          <w:rFonts w:ascii="Times New Roman" w:eastAsiaTheme="minorHAnsi" w:hAnsi="Times New Roman"/>
          <w:sz w:val="28"/>
          <w:szCs w:val="28"/>
        </w:rPr>
        <w:t>priekšlikumus</w:t>
      </w:r>
      <w:r w:rsidR="00701F30">
        <w:rPr>
          <w:rFonts w:ascii="Times New Roman" w:eastAsiaTheme="minorHAnsi" w:hAnsi="Times New Roman"/>
          <w:sz w:val="28"/>
          <w:szCs w:val="28"/>
        </w:rPr>
        <w:t xml:space="preserve"> par</w:t>
      </w:r>
      <w:r w:rsidRPr="00BF7B33">
        <w:rPr>
          <w:rFonts w:ascii="Times New Roman" w:eastAsiaTheme="minorHAnsi" w:hAnsi="Times New Roman"/>
          <w:sz w:val="28"/>
          <w:szCs w:val="28"/>
        </w:rPr>
        <w:t xml:space="preserve"> rīkojum</w:t>
      </w:r>
      <w:r w:rsidR="00701F30">
        <w:rPr>
          <w:rFonts w:ascii="Times New Roman" w:eastAsiaTheme="minorHAnsi" w:hAnsi="Times New Roman"/>
          <w:sz w:val="28"/>
          <w:szCs w:val="28"/>
        </w:rPr>
        <w:t>a</w:t>
      </w:r>
      <w:r w:rsidRPr="00BF7B33">
        <w:rPr>
          <w:rFonts w:ascii="Times New Roman" w:eastAsiaTheme="minorHAnsi" w:hAnsi="Times New Roman"/>
          <w:sz w:val="28"/>
          <w:szCs w:val="28"/>
        </w:rPr>
        <w:t xml:space="preserve"> Nr.655 (attālinātais darbs) papildināšanu ar 5.35.4. apakšpunktu un rīkojuma </w:t>
      </w:r>
      <w:r w:rsidR="006E586A" w:rsidRPr="00576768">
        <w:rPr>
          <w:rFonts w:ascii="Times New Roman" w:hAnsi="Times New Roman"/>
          <w:sz w:val="28"/>
          <w:szCs w:val="28"/>
        </w:rPr>
        <w:t>5.35.</w:t>
      </w:r>
      <w:r w:rsidR="006E586A" w:rsidRPr="00576768">
        <w:rPr>
          <w:rFonts w:ascii="Times New Roman" w:hAnsi="Times New Roman"/>
          <w:sz w:val="28"/>
          <w:szCs w:val="28"/>
          <w:vertAlign w:val="superscript"/>
        </w:rPr>
        <w:t>1</w:t>
      </w:r>
      <w:r w:rsidR="006E586A" w:rsidRPr="00A37B77">
        <w:rPr>
          <w:rFonts w:ascii="Times New Roman" w:hAnsi="Times New Roman"/>
          <w:sz w:val="28"/>
          <w:szCs w:val="28"/>
        </w:rPr>
        <w:t> </w:t>
      </w:r>
      <w:r w:rsidRPr="00BF7B33">
        <w:rPr>
          <w:rFonts w:ascii="Times New Roman" w:eastAsiaTheme="minorHAnsi" w:hAnsi="Times New Roman"/>
          <w:sz w:val="28"/>
          <w:szCs w:val="28"/>
        </w:rPr>
        <w:t>apakšpunkta</w:t>
      </w:r>
      <w:r w:rsidRPr="00BF7B33">
        <w:rPr>
          <w:rFonts w:ascii="Times New Roman" w:hAnsi="Times New Roman"/>
          <w:sz w:val="28"/>
          <w:szCs w:val="28"/>
        </w:rPr>
        <w:t xml:space="preserve"> izteikšanu jaunā redakcijā. </w:t>
      </w:r>
      <w:r w:rsidR="006E586A">
        <w:rPr>
          <w:rFonts w:ascii="Times New Roman" w:hAnsi="Times New Roman"/>
          <w:sz w:val="28"/>
          <w:szCs w:val="28"/>
        </w:rPr>
        <w:t xml:space="preserve">Neatbalstīt priekšlikumu par </w:t>
      </w:r>
      <w:r w:rsidR="006E586A" w:rsidRPr="00BF7B33">
        <w:rPr>
          <w:rFonts w:ascii="Times New Roman" w:eastAsiaTheme="minorHAnsi" w:hAnsi="Times New Roman"/>
          <w:sz w:val="28"/>
          <w:szCs w:val="28"/>
        </w:rPr>
        <w:t xml:space="preserve">rīkojumu papildināšanu ar </w:t>
      </w:r>
      <w:r w:rsidR="006E586A">
        <w:rPr>
          <w:rFonts w:ascii="Times New Roman" w:hAnsi="Times New Roman"/>
          <w:sz w:val="28"/>
          <w:szCs w:val="28"/>
        </w:rPr>
        <w:t>5.35.</w:t>
      </w:r>
      <w:r w:rsidR="006E586A">
        <w:rPr>
          <w:rFonts w:ascii="Times New Roman" w:hAnsi="Times New Roman"/>
          <w:sz w:val="28"/>
          <w:szCs w:val="28"/>
          <w:vertAlign w:val="superscript"/>
        </w:rPr>
        <w:t>2</w:t>
      </w:r>
      <w:r w:rsidR="006E586A">
        <w:rPr>
          <w:rFonts w:ascii="Times New Roman" w:hAnsi="Times New Roman"/>
          <w:sz w:val="28"/>
          <w:szCs w:val="28"/>
        </w:rPr>
        <w:t> </w:t>
      </w:r>
      <w:r w:rsidR="006E586A" w:rsidRPr="00BF7B33">
        <w:rPr>
          <w:rFonts w:ascii="Times New Roman" w:eastAsiaTheme="minorHAnsi" w:hAnsi="Times New Roman"/>
          <w:sz w:val="28"/>
          <w:szCs w:val="28"/>
        </w:rPr>
        <w:t>apakšpunktu</w:t>
      </w:r>
      <w:r w:rsidR="006E586A">
        <w:rPr>
          <w:rFonts w:ascii="Times New Roman" w:eastAsiaTheme="minorHAnsi" w:hAnsi="Times New Roman"/>
          <w:sz w:val="28"/>
          <w:szCs w:val="28"/>
        </w:rPr>
        <w:t xml:space="preserve">, ka arī </w:t>
      </w:r>
      <w:r w:rsidR="006E586A" w:rsidRPr="00F11298">
        <w:rPr>
          <w:rFonts w:ascii="Times New Roman" w:hAnsi="Times New Roman"/>
          <w:sz w:val="28"/>
          <w:szCs w:val="28"/>
        </w:rPr>
        <w:t xml:space="preserve">priekšlikumu </w:t>
      </w:r>
      <w:r w:rsidR="00F11298" w:rsidRPr="00F11298">
        <w:rPr>
          <w:rFonts w:ascii="Times New Roman" w:hAnsi="Times New Roman"/>
          <w:sz w:val="28"/>
          <w:szCs w:val="28"/>
        </w:rPr>
        <w:t xml:space="preserve">palielināt darba devēja kompensācijas apmēru, kas netiek aplikts ar iedzīvotāju ienākuma nodokli līdz 60 </w:t>
      </w:r>
      <w:r w:rsidR="00F11298" w:rsidRPr="00F11298">
        <w:rPr>
          <w:rFonts w:ascii="Times New Roman" w:hAnsi="Times New Roman"/>
          <w:i/>
          <w:iCs/>
          <w:sz w:val="28"/>
          <w:szCs w:val="28"/>
        </w:rPr>
        <w:t>euro</w:t>
      </w:r>
      <w:r w:rsidR="00F11298" w:rsidRPr="00F11298">
        <w:rPr>
          <w:rFonts w:ascii="Times New Roman" w:hAnsi="Times New Roman"/>
          <w:sz w:val="28"/>
          <w:szCs w:val="28"/>
        </w:rPr>
        <w:t xml:space="preserve"> mēnesī</w:t>
      </w:r>
      <w:r w:rsidR="006E586A">
        <w:rPr>
          <w:rFonts w:ascii="Times New Roman" w:hAnsi="Times New Roman"/>
          <w:sz w:val="28"/>
          <w:szCs w:val="28"/>
        </w:rPr>
        <w:t xml:space="preserve">, atstājot </w:t>
      </w:r>
      <w:r w:rsidR="00F11298">
        <w:rPr>
          <w:rFonts w:ascii="Times New Roman" w:hAnsi="Times New Roman"/>
          <w:sz w:val="28"/>
          <w:szCs w:val="28"/>
        </w:rPr>
        <w:t xml:space="preserve">to </w:t>
      </w:r>
      <w:r w:rsidR="006E586A">
        <w:rPr>
          <w:rFonts w:ascii="Times New Roman" w:hAnsi="Times New Roman"/>
          <w:sz w:val="28"/>
          <w:szCs w:val="28"/>
        </w:rPr>
        <w:t xml:space="preserve">līdzšinējo </w:t>
      </w:r>
      <w:r w:rsidR="00F11298">
        <w:rPr>
          <w:rFonts w:ascii="Times New Roman" w:hAnsi="Times New Roman"/>
          <w:sz w:val="28"/>
          <w:szCs w:val="28"/>
        </w:rPr>
        <w:t xml:space="preserve">30 </w:t>
      </w:r>
      <w:r w:rsidR="00F11298" w:rsidRPr="00F11298">
        <w:rPr>
          <w:rFonts w:ascii="Times New Roman" w:hAnsi="Times New Roman"/>
          <w:i/>
          <w:iCs/>
          <w:sz w:val="28"/>
          <w:szCs w:val="28"/>
        </w:rPr>
        <w:t>euro</w:t>
      </w:r>
      <w:r w:rsidR="009E5243" w:rsidRPr="009E5243">
        <w:rPr>
          <w:rFonts w:ascii="Times New Roman" w:hAnsi="Times New Roman"/>
          <w:sz w:val="28"/>
          <w:szCs w:val="28"/>
        </w:rPr>
        <w:t xml:space="preserve"> </w:t>
      </w:r>
      <w:r w:rsidR="009E5243">
        <w:rPr>
          <w:rFonts w:ascii="Times New Roman" w:hAnsi="Times New Roman"/>
          <w:sz w:val="28"/>
          <w:szCs w:val="28"/>
        </w:rPr>
        <w:t>apmērā</w:t>
      </w:r>
      <w:r w:rsidR="00F11298">
        <w:rPr>
          <w:rFonts w:ascii="Times New Roman" w:hAnsi="Times New Roman"/>
          <w:sz w:val="28"/>
          <w:szCs w:val="28"/>
        </w:rPr>
        <w:t xml:space="preserve">. Labklājības ministrijai atbalstītos priekšlikumus grozījumiem </w:t>
      </w:r>
      <w:r w:rsidR="00F11298" w:rsidRPr="00BF7B33">
        <w:rPr>
          <w:rFonts w:ascii="Times New Roman" w:eastAsiaTheme="minorHAnsi" w:hAnsi="Times New Roman"/>
          <w:sz w:val="28"/>
          <w:szCs w:val="28"/>
        </w:rPr>
        <w:t>rīkojumā Nr.655</w:t>
      </w:r>
      <w:r w:rsidR="00F11298">
        <w:rPr>
          <w:rFonts w:ascii="Times New Roman" w:eastAsiaTheme="minorHAnsi" w:hAnsi="Times New Roman"/>
          <w:sz w:val="28"/>
          <w:szCs w:val="28"/>
        </w:rPr>
        <w:t xml:space="preserve"> un </w:t>
      </w:r>
      <w:r w:rsidR="009E5243">
        <w:rPr>
          <w:rFonts w:ascii="Times New Roman" w:eastAsiaTheme="minorHAnsi" w:hAnsi="Times New Roman"/>
          <w:sz w:val="28"/>
          <w:szCs w:val="28"/>
        </w:rPr>
        <w:t>redakciju anotācijai nosūtīt Valsts kancelejai iekļaušanai šī protokola 5.punktā minētajā rīkojuma projektā.</w:t>
      </w:r>
    </w:p>
    <w:p w14:paraId="318F2137" w14:textId="37D70D07" w:rsidR="00F11298" w:rsidRPr="009E5243" w:rsidRDefault="00F11298" w:rsidP="009E524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Finanšu ministrijai</w:t>
      </w:r>
      <w:r w:rsidR="009E5243">
        <w:rPr>
          <w:rFonts w:ascii="Times New Roman" w:eastAsiaTheme="minorHAnsi" w:hAnsi="Times New Roman"/>
          <w:sz w:val="28"/>
          <w:szCs w:val="28"/>
        </w:rPr>
        <w:t xml:space="preserve"> izvērtēt </w:t>
      </w:r>
      <w:r w:rsidR="009E5243" w:rsidRPr="009E5243">
        <w:rPr>
          <w:rFonts w:ascii="Times New Roman" w:eastAsiaTheme="minorHAnsi" w:hAnsi="Times New Roman"/>
          <w:sz w:val="28"/>
          <w:szCs w:val="28"/>
        </w:rPr>
        <w:t>Tirdzniecības un rūpniecības kameras</w:t>
      </w:r>
      <w:r w:rsidR="009E5243">
        <w:rPr>
          <w:rFonts w:ascii="Times New Roman" w:eastAsiaTheme="minorHAnsi" w:hAnsi="Times New Roman"/>
          <w:sz w:val="28"/>
          <w:szCs w:val="28"/>
        </w:rPr>
        <w:t xml:space="preserve"> priekšlikumu vienkāršot </w:t>
      </w:r>
      <w:r w:rsidR="00701F30" w:rsidRPr="009E5243">
        <w:rPr>
          <w:rFonts w:ascii="Times New Roman" w:eastAsiaTheme="minorHAnsi" w:hAnsi="Times New Roman"/>
          <w:sz w:val="28"/>
          <w:szCs w:val="28"/>
        </w:rPr>
        <w:t>administrēšanu</w:t>
      </w:r>
      <w:r w:rsidR="00701F30">
        <w:rPr>
          <w:rFonts w:ascii="Times New Roman" w:eastAsiaTheme="minorHAnsi" w:hAnsi="Times New Roman"/>
          <w:sz w:val="28"/>
          <w:szCs w:val="28"/>
        </w:rPr>
        <w:t xml:space="preserve"> un atskaitīšanās kārtību par </w:t>
      </w:r>
      <w:r w:rsidR="009E5243" w:rsidRPr="009E5243">
        <w:rPr>
          <w:rFonts w:ascii="Times New Roman" w:eastAsiaTheme="minorHAnsi" w:hAnsi="Times New Roman"/>
          <w:sz w:val="28"/>
          <w:szCs w:val="28"/>
        </w:rPr>
        <w:t>darba devēja kompensācij</w:t>
      </w:r>
      <w:r w:rsidR="00701F30">
        <w:rPr>
          <w:rFonts w:ascii="Times New Roman" w:eastAsiaTheme="minorHAnsi" w:hAnsi="Times New Roman"/>
          <w:sz w:val="28"/>
          <w:szCs w:val="28"/>
        </w:rPr>
        <w:t>u</w:t>
      </w:r>
      <w:r w:rsidR="009E5243" w:rsidRPr="009E5243">
        <w:rPr>
          <w:rFonts w:ascii="Times New Roman" w:eastAsiaTheme="minorHAnsi" w:hAnsi="Times New Roman"/>
          <w:sz w:val="28"/>
          <w:szCs w:val="28"/>
        </w:rPr>
        <w:t>.</w:t>
      </w:r>
    </w:p>
    <w:p w14:paraId="1D7FE633" w14:textId="524ED5BE" w:rsidR="006E586A" w:rsidRDefault="009E5243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BF7B33">
        <w:rPr>
          <w:rFonts w:ascii="Times New Roman" w:eastAsiaTheme="minorHAnsi" w:hAnsi="Times New Roman"/>
          <w:sz w:val="28"/>
          <w:szCs w:val="28"/>
        </w:rPr>
        <w:t>Konceptuāli atbalstīt</w:t>
      </w:r>
      <w:r>
        <w:rPr>
          <w:rFonts w:ascii="Times New Roman" w:eastAsiaTheme="minorHAnsi" w:hAnsi="Times New Roman"/>
          <w:sz w:val="28"/>
          <w:szCs w:val="28"/>
        </w:rPr>
        <w:t xml:space="preserve"> Valsts kancelejas </w:t>
      </w:r>
      <w:r w:rsidRPr="00BF7B33">
        <w:rPr>
          <w:rFonts w:ascii="Times New Roman" w:eastAsiaTheme="minorHAnsi" w:hAnsi="Times New Roman"/>
          <w:sz w:val="28"/>
          <w:szCs w:val="28"/>
        </w:rPr>
        <w:t>sagatavotos grozījumus rīkojumā Nr.655 (attālinātais darbs</w:t>
      </w:r>
      <w:r w:rsidRPr="00033E8E">
        <w:rPr>
          <w:rFonts w:ascii="Times New Roman" w:eastAsiaTheme="minorHAnsi" w:hAnsi="Times New Roman"/>
          <w:sz w:val="28"/>
          <w:szCs w:val="28"/>
        </w:rPr>
        <w:t xml:space="preserve"> publiskajā sektorā</w:t>
      </w:r>
      <w:r w:rsidRPr="00BF7B33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. Valsts kancelejai precizēt rīkojuma projektu un anotāciju</w:t>
      </w:r>
      <w:r w:rsidR="00033E8E">
        <w:rPr>
          <w:rFonts w:ascii="Times New Roman" w:eastAsiaTheme="minorHAnsi" w:hAnsi="Times New Roman"/>
          <w:sz w:val="28"/>
          <w:szCs w:val="28"/>
        </w:rPr>
        <w:t xml:space="preserve"> atbilstoši sēdē izteiktajiem priekšlikumiem (tai skaitā, svītrojot normu par </w:t>
      </w:r>
      <w:r w:rsidR="00033E8E" w:rsidRPr="00033E8E">
        <w:rPr>
          <w:rFonts w:ascii="Times New Roman" w:eastAsiaTheme="minorHAnsi" w:hAnsi="Times New Roman"/>
          <w:sz w:val="28"/>
          <w:szCs w:val="28"/>
        </w:rPr>
        <w:t>informēšanu attiecībā uz attālinātā darba nodrošināšanu attiecīgajā institūcijā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33E8E">
        <w:rPr>
          <w:rFonts w:ascii="Times New Roman" w:eastAsiaTheme="minorHAnsi" w:hAnsi="Times New Roman"/>
          <w:sz w:val="28"/>
          <w:szCs w:val="28"/>
        </w:rPr>
        <w:t xml:space="preserve">un </w:t>
      </w:r>
      <w:r>
        <w:rPr>
          <w:rFonts w:ascii="Times New Roman" w:eastAsiaTheme="minorHAnsi" w:hAnsi="Times New Roman"/>
          <w:sz w:val="28"/>
          <w:szCs w:val="28"/>
        </w:rPr>
        <w:t>konkretizējot loku</w:t>
      </w:r>
      <w:r w:rsidR="00701F3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uz kuru </w:t>
      </w:r>
      <w:r w:rsidRPr="00033E8E">
        <w:rPr>
          <w:rFonts w:ascii="Times New Roman" w:eastAsiaTheme="minorHAnsi" w:hAnsi="Times New Roman"/>
          <w:sz w:val="28"/>
          <w:szCs w:val="28"/>
        </w:rPr>
        <w:t>minētais regulējums</w:t>
      </w:r>
      <w:r w:rsidR="00701F30" w:rsidRPr="00701F30">
        <w:rPr>
          <w:rFonts w:ascii="Times New Roman" w:eastAsiaTheme="minorHAnsi" w:hAnsi="Times New Roman"/>
          <w:sz w:val="28"/>
          <w:szCs w:val="28"/>
        </w:rPr>
        <w:t xml:space="preserve"> </w:t>
      </w:r>
      <w:r w:rsidR="00701F30" w:rsidRPr="00033E8E">
        <w:rPr>
          <w:rFonts w:ascii="Times New Roman" w:eastAsiaTheme="minorHAnsi" w:hAnsi="Times New Roman"/>
          <w:sz w:val="28"/>
          <w:szCs w:val="28"/>
        </w:rPr>
        <w:t>attiecināms</w:t>
      </w:r>
      <w:r w:rsidR="00033E8E">
        <w:rPr>
          <w:rFonts w:ascii="Times New Roman" w:eastAsiaTheme="minorHAnsi" w:hAnsi="Times New Roman"/>
          <w:sz w:val="28"/>
          <w:szCs w:val="28"/>
        </w:rPr>
        <w:t>)</w:t>
      </w:r>
      <w:r w:rsidR="00033E8E" w:rsidRPr="00033E8E">
        <w:rPr>
          <w:rFonts w:ascii="Times New Roman" w:eastAsiaTheme="minorHAnsi" w:hAnsi="Times New Roman"/>
          <w:sz w:val="28"/>
          <w:szCs w:val="28"/>
        </w:rPr>
        <w:t xml:space="preserve">, papildināt </w:t>
      </w:r>
      <w:r w:rsidR="00701F30">
        <w:rPr>
          <w:rFonts w:ascii="Times New Roman" w:eastAsiaTheme="minorHAnsi" w:hAnsi="Times New Roman"/>
          <w:sz w:val="28"/>
          <w:szCs w:val="28"/>
        </w:rPr>
        <w:t xml:space="preserve">rīkojuma projektu </w:t>
      </w:r>
      <w:r w:rsidR="00033E8E" w:rsidRPr="00033E8E">
        <w:rPr>
          <w:rFonts w:ascii="Times New Roman" w:eastAsiaTheme="minorHAnsi" w:hAnsi="Times New Roman"/>
          <w:sz w:val="28"/>
          <w:szCs w:val="28"/>
        </w:rPr>
        <w:t>ar Labklājības ministrijas pri</w:t>
      </w:r>
      <w:r w:rsidR="00F1229A">
        <w:rPr>
          <w:rFonts w:ascii="Times New Roman" w:eastAsiaTheme="minorHAnsi" w:hAnsi="Times New Roman"/>
          <w:sz w:val="28"/>
          <w:szCs w:val="28"/>
        </w:rPr>
        <w:t>e</w:t>
      </w:r>
      <w:r w:rsidR="00033E8E" w:rsidRPr="00033E8E">
        <w:rPr>
          <w:rFonts w:ascii="Times New Roman" w:eastAsiaTheme="minorHAnsi" w:hAnsi="Times New Roman"/>
          <w:sz w:val="28"/>
          <w:szCs w:val="28"/>
        </w:rPr>
        <w:t>kšlikumiem (šī protokola 3.punkts) un precizēto rīkojuma projektu iesniegt izskatīšanai Ministru kabineta sēdē.</w:t>
      </w:r>
    </w:p>
    <w:p w14:paraId="433EF389" w14:textId="77777777" w:rsidR="00051CB5" w:rsidRDefault="000643D4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BF7B33">
        <w:rPr>
          <w:rFonts w:ascii="Times New Roman" w:eastAsiaTheme="minorHAnsi" w:hAnsi="Times New Roman"/>
          <w:sz w:val="28"/>
          <w:szCs w:val="28"/>
        </w:rPr>
        <w:t>Konceptuāli atbalstīt</w:t>
      </w:r>
      <w:r>
        <w:rPr>
          <w:rFonts w:ascii="Times New Roman" w:eastAsiaTheme="minorHAnsi" w:hAnsi="Times New Roman"/>
          <w:sz w:val="28"/>
          <w:szCs w:val="28"/>
        </w:rPr>
        <w:t xml:space="preserve"> Satiksmes ministrijas </w:t>
      </w:r>
      <w:r w:rsidRPr="00BF7B33">
        <w:rPr>
          <w:rFonts w:ascii="Times New Roman" w:eastAsiaTheme="minorHAnsi" w:hAnsi="Times New Roman"/>
          <w:sz w:val="28"/>
          <w:szCs w:val="28"/>
        </w:rPr>
        <w:t>sagatavotos grozījumus rīkojumā Nr.655</w:t>
      </w:r>
      <w:r>
        <w:rPr>
          <w:rFonts w:ascii="Times New Roman" w:eastAsiaTheme="minorHAnsi" w:hAnsi="Times New Roman"/>
          <w:sz w:val="28"/>
          <w:szCs w:val="28"/>
        </w:rPr>
        <w:t xml:space="preserve"> (sabiedriskais transports). Satiksmes ministrijai saskaņot rīkojuma projekta redakciju ar Iekšlietu ministriju (Valsts policiju) un precizēto </w:t>
      </w:r>
      <w:r w:rsidRPr="00033E8E">
        <w:rPr>
          <w:rFonts w:ascii="Times New Roman" w:eastAsiaTheme="minorHAnsi" w:hAnsi="Times New Roman"/>
          <w:sz w:val="28"/>
          <w:szCs w:val="28"/>
        </w:rPr>
        <w:t>rīkojuma projektu iesniegt izskatīšanai Ministru kabineta sēdē.</w:t>
      </w:r>
      <w:r>
        <w:rPr>
          <w:rFonts w:ascii="Times New Roman" w:eastAsiaTheme="minorHAnsi" w:hAnsi="Times New Roman"/>
          <w:sz w:val="28"/>
          <w:szCs w:val="28"/>
        </w:rPr>
        <w:t xml:space="preserve"> Satiksmes ministrijai turpināt darbu pie risinājum</w:t>
      </w:r>
      <w:r w:rsidR="00051CB5">
        <w:rPr>
          <w:rFonts w:ascii="Times New Roman" w:eastAsiaTheme="minorHAnsi" w:hAnsi="Times New Roman"/>
          <w:sz w:val="28"/>
          <w:szCs w:val="28"/>
        </w:rPr>
        <w:t xml:space="preserve">iem </w:t>
      </w:r>
      <w:r>
        <w:rPr>
          <w:rFonts w:ascii="Times New Roman" w:eastAsiaTheme="minorHAnsi" w:hAnsi="Times New Roman"/>
          <w:sz w:val="28"/>
          <w:szCs w:val="28"/>
        </w:rPr>
        <w:t>“droša” sabiedriskā transporta pakalpojuma sniegšan</w:t>
      </w:r>
      <w:r w:rsidR="00051CB5">
        <w:rPr>
          <w:rFonts w:ascii="Times New Roman" w:eastAsiaTheme="minorHAnsi" w:hAnsi="Times New Roman"/>
          <w:sz w:val="28"/>
          <w:szCs w:val="28"/>
        </w:rPr>
        <w:t>ai.</w:t>
      </w:r>
    </w:p>
    <w:p w14:paraId="6715D5C7" w14:textId="340ACB61" w:rsidR="000643D4" w:rsidRDefault="00443404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BF7B33">
        <w:rPr>
          <w:rFonts w:ascii="Times New Roman" w:eastAsiaTheme="minorHAnsi" w:hAnsi="Times New Roman"/>
          <w:sz w:val="28"/>
          <w:szCs w:val="28"/>
        </w:rPr>
        <w:t>Konceptuāli atbalstīt</w:t>
      </w:r>
      <w:r>
        <w:rPr>
          <w:rFonts w:ascii="Times New Roman" w:eastAsiaTheme="minorHAnsi" w:hAnsi="Times New Roman"/>
          <w:sz w:val="28"/>
          <w:szCs w:val="28"/>
        </w:rPr>
        <w:t xml:space="preserve"> Iekšlietu ministrijas </w:t>
      </w:r>
      <w:r w:rsidRPr="00BF7B33">
        <w:rPr>
          <w:rFonts w:ascii="Times New Roman" w:eastAsiaTheme="minorHAnsi" w:hAnsi="Times New Roman"/>
          <w:sz w:val="28"/>
          <w:szCs w:val="28"/>
        </w:rPr>
        <w:t>sagatavotos</w:t>
      </w:r>
      <w:r>
        <w:rPr>
          <w:rFonts w:ascii="Times New Roman" w:eastAsiaTheme="minorHAnsi" w:hAnsi="Times New Roman"/>
          <w:sz w:val="28"/>
          <w:szCs w:val="28"/>
        </w:rPr>
        <w:t xml:space="preserve"> grozījumus </w:t>
      </w:r>
      <w:proofErr w:type="gramStart"/>
      <w:r w:rsidR="006F23FD"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="006F23FD"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 w:rsidR="00701F30">
        <w:rPr>
          <w:rFonts w:ascii="Times New Roman" w:hAnsi="Times New Roman"/>
          <w:sz w:val="28"/>
          <w:szCs w:val="28"/>
        </w:rPr>
        <w:t>“</w:t>
      </w:r>
      <w:r w:rsidR="006F23FD"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701F30">
        <w:rPr>
          <w:rFonts w:ascii="Times New Roman" w:hAnsi="Times New Roman"/>
          <w:sz w:val="28"/>
          <w:szCs w:val="28"/>
        </w:rPr>
        <w:t>”</w:t>
      </w:r>
      <w:r w:rsidR="009A4A5B">
        <w:rPr>
          <w:rFonts w:ascii="Times New Roman" w:hAnsi="Times New Roman"/>
          <w:sz w:val="28"/>
          <w:szCs w:val="28"/>
        </w:rPr>
        <w:t xml:space="preserve"> </w:t>
      </w:r>
      <w:r w:rsidR="00560EA0">
        <w:rPr>
          <w:rFonts w:ascii="Times New Roman" w:hAnsi="Times New Roman"/>
          <w:sz w:val="28"/>
          <w:szCs w:val="28"/>
        </w:rPr>
        <w:t xml:space="preserve">(turpmāk – noteikumi Nr.360) </w:t>
      </w:r>
      <w:r w:rsidR="009A4A5B">
        <w:rPr>
          <w:rFonts w:ascii="Times New Roman" w:hAnsi="Times New Roman"/>
          <w:sz w:val="28"/>
          <w:szCs w:val="28"/>
        </w:rPr>
        <w:t xml:space="preserve">(izmaiņas </w:t>
      </w:r>
      <w:proofErr w:type="spellStart"/>
      <w:r w:rsidR="009A4A5B">
        <w:rPr>
          <w:rFonts w:ascii="Times New Roman" w:hAnsi="Times New Roman"/>
          <w:sz w:val="28"/>
          <w:szCs w:val="28"/>
        </w:rPr>
        <w:t>covidpass</w:t>
      </w:r>
      <w:proofErr w:type="spellEnd"/>
      <w:r w:rsidR="009A4A5B">
        <w:rPr>
          <w:rFonts w:ascii="Times New Roman" w:hAnsi="Times New Roman"/>
          <w:sz w:val="28"/>
          <w:szCs w:val="28"/>
        </w:rPr>
        <w:t xml:space="preserve"> sistēmā)</w:t>
      </w:r>
      <w:r w:rsidR="006F23FD">
        <w:rPr>
          <w:rFonts w:ascii="Times New Roman" w:hAnsi="Times New Roman"/>
          <w:sz w:val="28"/>
          <w:szCs w:val="28"/>
        </w:rPr>
        <w:t xml:space="preserve">. Iekšlietu ministrijai nosūtīt Tieslietu ministrijai izvērtēšanai noteikumu projekta anotāciju. Noteikumu projektu iesniegt </w:t>
      </w:r>
      <w:r w:rsidR="006F23FD" w:rsidRPr="00033E8E">
        <w:rPr>
          <w:rFonts w:ascii="Times New Roman" w:eastAsiaTheme="minorHAnsi" w:hAnsi="Times New Roman"/>
          <w:sz w:val="28"/>
          <w:szCs w:val="28"/>
        </w:rPr>
        <w:t>izskatīšanai Ministru kabineta sēdē.</w:t>
      </w:r>
    </w:p>
    <w:p w14:paraId="4A67C5BE" w14:textId="2DFBD9CF" w:rsidR="00857594" w:rsidRPr="00560EA0" w:rsidRDefault="00857594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0EA0">
        <w:rPr>
          <w:rFonts w:ascii="Times New Roman" w:hAnsi="Times New Roman"/>
          <w:sz w:val="28"/>
          <w:szCs w:val="28"/>
        </w:rPr>
        <w:lastRenderedPageBreak/>
        <w:t xml:space="preserve">Konceptuāli atbalstīt </w:t>
      </w:r>
      <w:r w:rsidR="00560EA0" w:rsidRPr="00560EA0">
        <w:rPr>
          <w:rFonts w:ascii="Times New Roman" w:hAnsi="Times New Roman"/>
          <w:sz w:val="28"/>
          <w:szCs w:val="28"/>
        </w:rPr>
        <w:t xml:space="preserve">Ekonomikas </w:t>
      </w:r>
      <w:r w:rsidRPr="00560EA0">
        <w:rPr>
          <w:rFonts w:ascii="Times New Roman" w:hAnsi="Times New Roman"/>
          <w:sz w:val="28"/>
          <w:szCs w:val="28"/>
        </w:rPr>
        <w:t>ministrijas</w:t>
      </w:r>
      <w:r w:rsidR="00560EA0" w:rsidRPr="00560EA0">
        <w:rPr>
          <w:rFonts w:ascii="Times New Roman" w:hAnsi="Times New Roman"/>
          <w:sz w:val="28"/>
          <w:szCs w:val="28"/>
        </w:rPr>
        <w:t xml:space="preserve"> sagatavot</w:t>
      </w:r>
      <w:r w:rsidR="00560EA0">
        <w:rPr>
          <w:rFonts w:ascii="Times New Roman" w:hAnsi="Times New Roman"/>
          <w:sz w:val="28"/>
          <w:szCs w:val="28"/>
        </w:rPr>
        <w:t>o</w:t>
      </w:r>
      <w:r w:rsidR="00560EA0" w:rsidRPr="00560EA0">
        <w:rPr>
          <w:rFonts w:ascii="Times New Roman" w:hAnsi="Times New Roman"/>
          <w:sz w:val="28"/>
          <w:szCs w:val="28"/>
        </w:rPr>
        <w:t xml:space="preserve"> </w:t>
      </w:r>
      <w:r w:rsidR="00560EA0">
        <w:rPr>
          <w:rFonts w:ascii="Times New Roman" w:hAnsi="Times New Roman"/>
          <w:sz w:val="28"/>
          <w:szCs w:val="28"/>
        </w:rPr>
        <w:t>i</w:t>
      </w:r>
      <w:r w:rsidR="00560EA0" w:rsidRPr="00560EA0">
        <w:rPr>
          <w:rFonts w:ascii="Times New Roman" w:hAnsi="Times New Roman"/>
          <w:sz w:val="28"/>
          <w:szCs w:val="28"/>
        </w:rPr>
        <w:t>nformatīv</w:t>
      </w:r>
      <w:r w:rsidR="00560EA0">
        <w:rPr>
          <w:rFonts w:ascii="Times New Roman" w:hAnsi="Times New Roman"/>
          <w:sz w:val="28"/>
          <w:szCs w:val="28"/>
        </w:rPr>
        <w:t>o</w:t>
      </w:r>
      <w:r w:rsidR="00560EA0" w:rsidRPr="00560EA0">
        <w:rPr>
          <w:rFonts w:ascii="Times New Roman" w:hAnsi="Times New Roman"/>
          <w:sz w:val="28"/>
          <w:szCs w:val="28"/>
        </w:rPr>
        <w:t xml:space="preserve"> ziņojum</w:t>
      </w:r>
      <w:r w:rsidR="00560EA0">
        <w:rPr>
          <w:rFonts w:ascii="Times New Roman" w:hAnsi="Times New Roman"/>
          <w:sz w:val="28"/>
          <w:szCs w:val="28"/>
        </w:rPr>
        <w:t>u</w:t>
      </w:r>
      <w:r w:rsidR="00560EA0" w:rsidRPr="00560EA0">
        <w:rPr>
          <w:rFonts w:ascii="Times New Roman" w:hAnsi="Times New Roman"/>
          <w:sz w:val="28"/>
          <w:szCs w:val="28"/>
        </w:rPr>
        <w:t xml:space="preserve"> “Par personu, kurām apstiprināta Covid-19 infekcija, un to kontaktpersonu atbalsta programmas izmitināšanai tūristu mītnē uz pašizolācijas laiku programmas paplašinājumu”</w:t>
      </w:r>
      <w:r w:rsidR="00560EA0">
        <w:rPr>
          <w:rFonts w:ascii="Times New Roman" w:hAnsi="Times New Roman"/>
          <w:sz w:val="28"/>
          <w:szCs w:val="28"/>
        </w:rPr>
        <w:t xml:space="preserve">. Ekonomikas ministrijai izvērtēt nepieciešamību informatīvo ziņojumu </w:t>
      </w:r>
      <w:r w:rsidR="00701F30">
        <w:rPr>
          <w:rFonts w:ascii="Times New Roman" w:hAnsi="Times New Roman"/>
          <w:sz w:val="28"/>
          <w:szCs w:val="28"/>
        </w:rPr>
        <w:t xml:space="preserve">pirms tā iesniegšanas izskatīšanai Ministru kabineta sēdē </w:t>
      </w:r>
      <w:r w:rsidR="00560EA0">
        <w:rPr>
          <w:rFonts w:ascii="Times New Roman" w:hAnsi="Times New Roman"/>
          <w:sz w:val="28"/>
          <w:szCs w:val="28"/>
        </w:rPr>
        <w:t xml:space="preserve">atkārtoti </w:t>
      </w:r>
      <w:r w:rsidR="00701F30">
        <w:rPr>
          <w:rFonts w:ascii="Times New Roman" w:hAnsi="Times New Roman"/>
          <w:sz w:val="28"/>
          <w:szCs w:val="28"/>
        </w:rPr>
        <w:t xml:space="preserve">to </w:t>
      </w:r>
      <w:r w:rsidR="00560EA0">
        <w:rPr>
          <w:rFonts w:ascii="Times New Roman" w:hAnsi="Times New Roman"/>
          <w:sz w:val="28"/>
          <w:szCs w:val="28"/>
        </w:rPr>
        <w:t xml:space="preserve">izskatīt </w:t>
      </w:r>
      <w:r w:rsidR="00A35C22" w:rsidRPr="00A35C22">
        <w:rPr>
          <w:rFonts w:ascii="Times New Roman" w:hAnsi="Times New Roman"/>
          <w:sz w:val="28"/>
          <w:szCs w:val="28"/>
        </w:rPr>
        <w:t>vadības grupā uzņēmējdarbības un nodarbināto atbalstam (</w:t>
      </w:r>
      <w:r w:rsidR="00560EA0" w:rsidRPr="00A35C22">
        <w:rPr>
          <w:rFonts w:ascii="Times New Roman" w:hAnsi="Times New Roman"/>
          <w:sz w:val="28"/>
          <w:szCs w:val="28"/>
        </w:rPr>
        <w:t>Reira grupā</w:t>
      </w:r>
      <w:r w:rsidR="00A35C22">
        <w:rPr>
          <w:rFonts w:ascii="Times New Roman" w:hAnsi="Times New Roman"/>
          <w:sz w:val="28"/>
          <w:szCs w:val="28"/>
        </w:rPr>
        <w:t xml:space="preserve">). </w:t>
      </w:r>
    </w:p>
    <w:p w14:paraId="6CB2AE87" w14:textId="72B80CDF" w:rsidR="00857594" w:rsidRPr="00560EA0" w:rsidRDefault="00560EA0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60EA0">
        <w:rPr>
          <w:rFonts w:ascii="Times New Roman" w:hAnsi="Times New Roman"/>
          <w:sz w:val="28"/>
          <w:szCs w:val="28"/>
        </w:rPr>
        <w:t>Konceptuāli atbalstīt Ekonomikas ministrijas sagatavot</w:t>
      </w:r>
      <w:r>
        <w:rPr>
          <w:rFonts w:ascii="Times New Roman" w:hAnsi="Times New Roman"/>
          <w:sz w:val="28"/>
          <w:szCs w:val="28"/>
        </w:rPr>
        <w:t>o grozījumu noteikumos Nr.360 (mobilā lietotne (Aptur</w:t>
      </w:r>
      <w:r w:rsidR="00A35C22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Covid)) un Ekonomikas ministrijai iesniegt to izskatīšanai Ministru kabineta sēdē.</w:t>
      </w:r>
    </w:p>
    <w:p w14:paraId="60BF5931" w14:textId="16881A56" w:rsidR="00560EA0" w:rsidRDefault="00560EA0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BF7B33">
        <w:rPr>
          <w:rFonts w:ascii="Times New Roman" w:eastAsiaTheme="minorHAnsi" w:hAnsi="Times New Roman"/>
          <w:sz w:val="28"/>
          <w:szCs w:val="28"/>
        </w:rPr>
        <w:t>Konceptuāli atbalstīt</w:t>
      </w:r>
      <w:r>
        <w:rPr>
          <w:rFonts w:ascii="Times New Roman" w:eastAsiaTheme="minorHAnsi" w:hAnsi="Times New Roman"/>
          <w:sz w:val="28"/>
          <w:szCs w:val="28"/>
        </w:rPr>
        <w:t xml:space="preserve"> Ekonomikas ministrijas </w:t>
      </w:r>
      <w:r w:rsidRPr="00BF7B33">
        <w:rPr>
          <w:rFonts w:ascii="Times New Roman" w:eastAsiaTheme="minorHAnsi" w:hAnsi="Times New Roman"/>
          <w:sz w:val="28"/>
          <w:szCs w:val="28"/>
        </w:rPr>
        <w:t>sagatavotos grozījumus rīkojumā Nr.655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Pr="00A53E0A">
        <w:rPr>
          <w:rFonts w:ascii="Times New Roman" w:eastAsiaTheme="minorHAnsi" w:hAnsi="Times New Roman"/>
          <w:sz w:val="28"/>
          <w:szCs w:val="28"/>
        </w:rPr>
        <w:t>pašizolācij</w:t>
      </w:r>
      <w:r w:rsidR="00A53E0A" w:rsidRPr="00A53E0A">
        <w:rPr>
          <w:rFonts w:ascii="Times New Roman" w:eastAsiaTheme="minorHAnsi" w:hAnsi="Times New Roman"/>
          <w:sz w:val="28"/>
          <w:szCs w:val="28"/>
        </w:rPr>
        <w:t>a</w:t>
      </w:r>
      <w:r w:rsidRPr="00A53E0A">
        <w:rPr>
          <w:rFonts w:ascii="Times New Roman" w:eastAsiaTheme="minorHAnsi" w:hAnsi="Times New Roman"/>
          <w:sz w:val="28"/>
          <w:szCs w:val="28"/>
        </w:rPr>
        <w:t xml:space="preserve"> personām, kas atgrie</w:t>
      </w:r>
      <w:r w:rsidR="00A53E0A" w:rsidRPr="00A53E0A">
        <w:rPr>
          <w:rFonts w:ascii="Times New Roman" w:eastAsiaTheme="minorHAnsi" w:hAnsi="Times New Roman"/>
          <w:sz w:val="28"/>
          <w:szCs w:val="28"/>
        </w:rPr>
        <w:t>žas</w:t>
      </w:r>
      <w:r w:rsidRPr="00A53E0A">
        <w:rPr>
          <w:rFonts w:ascii="Times New Roman" w:eastAsiaTheme="minorHAnsi" w:hAnsi="Times New Roman"/>
          <w:sz w:val="28"/>
          <w:szCs w:val="28"/>
        </w:rPr>
        <w:t xml:space="preserve"> no treš</w:t>
      </w:r>
      <w:r w:rsidR="00A53E0A" w:rsidRPr="00A53E0A">
        <w:rPr>
          <w:rFonts w:ascii="Times New Roman" w:eastAsiaTheme="minorHAnsi" w:hAnsi="Times New Roman"/>
          <w:sz w:val="28"/>
          <w:szCs w:val="28"/>
        </w:rPr>
        <w:t>ajām</w:t>
      </w:r>
      <w:r w:rsidRPr="00A53E0A">
        <w:rPr>
          <w:rFonts w:ascii="Times New Roman" w:eastAsiaTheme="minorHAnsi" w:hAnsi="Times New Roman"/>
          <w:sz w:val="28"/>
          <w:szCs w:val="28"/>
        </w:rPr>
        <w:t xml:space="preserve"> valst</w:t>
      </w:r>
      <w:r w:rsidR="00A53E0A" w:rsidRPr="00A53E0A">
        <w:rPr>
          <w:rFonts w:ascii="Times New Roman" w:eastAsiaTheme="minorHAnsi" w:hAnsi="Times New Roman"/>
          <w:sz w:val="28"/>
          <w:szCs w:val="28"/>
        </w:rPr>
        <w:t>īm)</w:t>
      </w:r>
      <w:r w:rsidR="00A53E0A">
        <w:rPr>
          <w:rFonts w:ascii="Times New Roman" w:eastAsiaTheme="minorHAnsi" w:hAnsi="Times New Roman"/>
          <w:sz w:val="28"/>
          <w:szCs w:val="28"/>
        </w:rPr>
        <w:t>. Rīkojuma projektu saskaņot ar Veselības ministriju un</w:t>
      </w:r>
      <w:proofErr w:type="gramStart"/>
      <w:r w:rsidR="00A53E0A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A53E0A">
        <w:rPr>
          <w:rFonts w:ascii="Times New Roman" w:eastAsiaTheme="minorHAnsi" w:hAnsi="Times New Roman"/>
          <w:sz w:val="28"/>
          <w:szCs w:val="28"/>
        </w:rPr>
        <w:t>Satiksmes ministriju.</w:t>
      </w:r>
    </w:p>
    <w:p w14:paraId="711FC138" w14:textId="31DF995D" w:rsidR="00456086" w:rsidRDefault="001B2BDF" w:rsidP="000B37E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Pieņemt zināšanai Veselības ministrijas</w:t>
      </w:r>
      <w:r w:rsidR="00456086">
        <w:rPr>
          <w:rFonts w:ascii="Times New Roman" w:eastAsiaTheme="minorHAnsi" w:hAnsi="Times New Roman"/>
          <w:sz w:val="28"/>
          <w:szCs w:val="28"/>
        </w:rPr>
        <w:t xml:space="preserve"> (testēšana) un Iekšlietu ministrijas (robežkontrole) </w:t>
      </w:r>
      <w:r>
        <w:rPr>
          <w:rFonts w:ascii="Times New Roman" w:eastAsiaTheme="minorHAnsi" w:hAnsi="Times New Roman"/>
          <w:sz w:val="28"/>
          <w:szCs w:val="28"/>
        </w:rPr>
        <w:t xml:space="preserve">sniegto sākotnējo informāciju </w:t>
      </w:r>
      <w:r w:rsidR="00456086">
        <w:rPr>
          <w:rFonts w:ascii="Times New Roman" w:eastAsiaTheme="minorHAnsi" w:hAnsi="Times New Roman"/>
          <w:sz w:val="28"/>
          <w:szCs w:val="28"/>
        </w:rPr>
        <w:t xml:space="preserve">par </w:t>
      </w:r>
      <w:r>
        <w:rPr>
          <w:rFonts w:ascii="Times New Roman" w:eastAsiaTheme="minorHAnsi" w:hAnsi="Times New Roman"/>
          <w:sz w:val="28"/>
          <w:szCs w:val="28"/>
        </w:rPr>
        <w:t>praktiskajām darbībām A</w:t>
      </w:r>
      <w:r w:rsidR="00456086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scenārija īstenošanai</w:t>
      </w:r>
      <w:r w:rsidR="0045608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BB32DB6" w14:textId="6A0B6358" w:rsidR="008768AB" w:rsidRDefault="00456086" w:rsidP="009916C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967E0">
        <w:rPr>
          <w:rFonts w:ascii="Times New Roman" w:eastAsiaTheme="minorHAnsi" w:hAnsi="Times New Roman"/>
          <w:sz w:val="28"/>
          <w:szCs w:val="28"/>
        </w:rPr>
        <w:t>Latvijas Pašvaldību savienība</w:t>
      </w:r>
      <w:r w:rsidR="001721F1" w:rsidRPr="005967E0">
        <w:rPr>
          <w:rFonts w:ascii="Times New Roman" w:eastAsiaTheme="minorHAnsi" w:hAnsi="Times New Roman"/>
          <w:sz w:val="28"/>
          <w:szCs w:val="28"/>
        </w:rPr>
        <w:t xml:space="preserve">i nedēļas laikā izvērtēt praktiskās palīdzības </w:t>
      </w:r>
      <w:r w:rsidR="005967E0">
        <w:rPr>
          <w:rFonts w:ascii="Times New Roman" w:eastAsiaTheme="minorHAnsi" w:hAnsi="Times New Roman"/>
          <w:sz w:val="28"/>
          <w:szCs w:val="28"/>
        </w:rPr>
        <w:t xml:space="preserve">(piemēram, </w:t>
      </w:r>
      <w:r w:rsidR="005967E0" w:rsidRPr="005967E0">
        <w:rPr>
          <w:rFonts w:ascii="Times New Roman" w:eastAsiaTheme="minorHAnsi" w:hAnsi="Times New Roman"/>
          <w:sz w:val="28"/>
          <w:szCs w:val="28"/>
        </w:rPr>
        <w:t>pārtikas un medikamentu apgāde)</w:t>
      </w:r>
      <w:r w:rsidR="005967E0">
        <w:rPr>
          <w:rFonts w:ascii="Arial" w:hAnsi="Arial" w:cs="Arial"/>
          <w:sz w:val="24"/>
          <w:szCs w:val="24"/>
        </w:rPr>
        <w:t xml:space="preserve"> </w:t>
      </w:r>
      <w:r w:rsidR="001721F1" w:rsidRPr="005967E0">
        <w:rPr>
          <w:rFonts w:ascii="Times New Roman" w:eastAsiaTheme="minorHAnsi" w:hAnsi="Times New Roman"/>
          <w:sz w:val="28"/>
          <w:szCs w:val="28"/>
        </w:rPr>
        <w:t>sniegšanas iespēj</w:t>
      </w:r>
      <w:r w:rsidR="005967E0">
        <w:rPr>
          <w:rFonts w:ascii="Times New Roman" w:eastAsiaTheme="minorHAnsi" w:hAnsi="Times New Roman"/>
          <w:sz w:val="28"/>
          <w:szCs w:val="28"/>
        </w:rPr>
        <w:t>as</w:t>
      </w:r>
      <w:r w:rsidR="001721F1" w:rsidRPr="005967E0">
        <w:rPr>
          <w:rFonts w:ascii="Times New Roman" w:eastAsiaTheme="minorHAnsi" w:hAnsi="Times New Roman"/>
          <w:sz w:val="28"/>
          <w:szCs w:val="28"/>
        </w:rPr>
        <w:t xml:space="preserve"> “vientuļajām” personām, kuras ir inficētas ar </w:t>
      </w:r>
      <w:r w:rsidR="005967E0" w:rsidRPr="00BD5B01">
        <w:rPr>
          <w:rFonts w:ascii="Times New Roman" w:eastAsiaTheme="minorHAnsi" w:hAnsi="Times New Roman"/>
          <w:sz w:val="28"/>
          <w:szCs w:val="28"/>
        </w:rPr>
        <w:t>Covid-19 infekcij</w:t>
      </w:r>
      <w:r w:rsidR="005967E0">
        <w:rPr>
          <w:rFonts w:ascii="Times New Roman" w:eastAsiaTheme="minorHAnsi" w:hAnsi="Times New Roman"/>
          <w:sz w:val="28"/>
          <w:szCs w:val="28"/>
        </w:rPr>
        <w:t xml:space="preserve">u </w:t>
      </w:r>
      <w:r w:rsidR="005967E0" w:rsidRPr="005967E0">
        <w:rPr>
          <w:rFonts w:ascii="Times New Roman" w:eastAsiaTheme="minorHAnsi" w:hAnsi="Times New Roman"/>
          <w:sz w:val="28"/>
          <w:szCs w:val="28"/>
        </w:rPr>
        <w:t>vai noteikta</w:t>
      </w:r>
      <w:r w:rsidR="00701F30">
        <w:rPr>
          <w:rFonts w:ascii="Times New Roman" w:eastAsiaTheme="minorHAnsi" w:hAnsi="Times New Roman"/>
          <w:sz w:val="28"/>
          <w:szCs w:val="28"/>
        </w:rPr>
        <w:t>s</w:t>
      </w:r>
      <w:r w:rsidR="005967E0" w:rsidRPr="005967E0">
        <w:rPr>
          <w:rFonts w:ascii="Times New Roman" w:eastAsiaTheme="minorHAnsi" w:hAnsi="Times New Roman"/>
          <w:sz w:val="28"/>
          <w:szCs w:val="28"/>
        </w:rPr>
        <w:t xml:space="preserve"> kā kontaktpersona.</w:t>
      </w:r>
    </w:p>
    <w:p w14:paraId="0B5C6F86" w14:textId="4B8FAFA1" w:rsidR="00B77296" w:rsidRPr="006303FD" w:rsidRDefault="00B77296" w:rsidP="009916C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Pieņemt zināšanai, ka Veselības ministrija </w:t>
      </w:r>
      <w:r w:rsidR="000E5EAA">
        <w:rPr>
          <w:rFonts w:ascii="Times New Roman" w:eastAsiaTheme="minorHAnsi" w:hAnsi="Times New Roman"/>
          <w:sz w:val="28"/>
          <w:szCs w:val="28"/>
        </w:rPr>
        <w:t xml:space="preserve">plāno </w:t>
      </w:r>
      <w:r w:rsidR="00701F30">
        <w:rPr>
          <w:rFonts w:ascii="Times New Roman" w:eastAsiaTheme="minorHAnsi" w:hAnsi="Times New Roman"/>
          <w:sz w:val="28"/>
          <w:szCs w:val="28"/>
        </w:rPr>
        <w:t xml:space="preserve">Ministru kabineta </w:t>
      </w:r>
      <w:proofErr w:type="gramStart"/>
      <w:r w:rsidR="00701F30">
        <w:rPr>
          <w:rFonts w:ascii="Times New Roman" w:eastAsiaTheme="minorHAnsi" w:hAnsi="Times New Roman"/>
          <w:sz w:val="28"/>
          <w:szCs w:val="28"/>
        </w:rPr>
        <w:t>2021.gada</w:t>
      </w:r>
      <w:proofErr w:type="gramEnd"/>
      <w:r w:rsidR="00701F30">
        <w:rPr>
          <w:rFonts w:ascii="Times New Roman" w:eastAsiaTheme="minorHAnsi" w:hAnsi="Times New Roman"/>
          <w:sz w:val="28"/>
          <w:szCs w:val="28"/>
        </w:rPr>
        <w:t xml:space="preserve"> 11.marta sēdē</w:t>
      </w:r>
      <w:r w:rsidR="00701F30">
        <w:rPr>
          <w:rFonts w:ascii="Times New Roman" w:hAnsi="Times New Roman"/>
          <w:sz w:val="28"/>
          <w:szCs w:val="28"/>
        </w:rPr>
        <w:t xml:space="preserve"> </w:t>
      </w:r>
      <w:r w:rsidR="000E5EAA">
        <w:rPr>
          <w:rFonts w:ascii="Times New Roman" w:eastAsiaTheme="minorHAnsi" w:hAnsi="Times New Roman"/>
          <w:sz w:val="28"/>
          <w:szCs w:val="28"/>
        </w:rPr>
        <w:t xml:space="preserve">sniegt informāciju </w:t>
      </w:r>
      <w:r w:rsidR="000E5EAA">
        <w:rPr>
          <w:rFonts w:ascii="Times New Roman" w:hAnsi="Times New Roman"/>
          <w:sz w:val="28"/>
          <w:szCs w:val="28"/>
        </w:rPr>
        <w:t xml:space="preserve">par </w:t>
      </w:r>
      <w:r w:rsidRPr="0098130C">
        <w:rPr>
          <w:rFonts w:ascii="Times New Roman" w:eastAsiaTheme="minorHAnsi" w:hAnsi="Times New Roman"/>
          <w:sz w:val="28"/>
          <w:szCs w:val="28"/>
        </w:rPr>
        <w:t>epidemioloģiskās situācijas</w:t>
      </w:r>
      <w:r>
        <w:rPr>
          <w:rFonts w:ascii="Times New Roman" w:eastAsiaTheme="minorHAnsi" w:hAnsi="Times New Roman"/>
          <w:sz w:val="28"/>
          <w:szCs w:val="28"/>
        </w:rPr>
        <w:t xml:space="preserve"> rādītāju kopumu</w:t>
      </w:r>
      <w:r w:rsidR="00701F30">
        <w:rPr>
          <w:rFonts w:ascii="Times New Roman" w:eastAsiaTheme="minorHAnsi" w:hAnsi="Times New Roman"/>
          <w:sz w:val="28"/>
          <w:szCs w:val="28"/>
        </w:rPr>
        <w:t>,</w:t>
      </w:r>
      <w:r w:rsidR="000E5EA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balstoties uz kuriem varētu pārskatīt noteiktos ierobežojumus</w:t>
      </w:r>
      <w:r w:rsidR="00701F30">
        <w:rPr>
          <w:rFonts w:ascii="Times New Roman" w:eastAsiaTheme="minorHAnsi" w:hAnsi="Times New Roman"/>
          <w:sz w:val="28"/>
          <w:szCs w:val="28"/>
        </w:rPr>
        <w:t xml:space="preserve"> (saslimstības rādītājs tiek mērīts divu nedēļu griezumā; saslimstības pieaugums 20 % 14 dienās, rādītājs no 100000 iedzīvotāju tiek samazināts no 700 uz 600; par celma klātbūtni skatīties pēc kopējā saslimstības rādītāja)</w:t>
      </w:r>
      <w:r w:rsidR="000E5EAA">
        <w:rPr>
          <w:rFonts w:ascii="Times New Roman" w:eastAsiaTheme="minorHAnsi" w:hAnsi="Times New Roman"/>
          <w:sz w:val="28"/>
          <w:szCs w:val="28"/>
        </w:rPr>
        <w:t xml:space="preserve">, kura </w:t>
      </w:r>
      <w:r w:rsidR="000E5EAA">
        <w:rPr>
          <w:rFonts w:ascii="Times New Roman" w:hAnsi="Times New Roman"/>
          <w:sz w:val="28"/>
          <w:szCs w:val="28"/>
        </w:rPr>
        <w:t>netika prezentēta starpinstitūciju darbības koordinācijas grup</w:t>
      </w:r>
      <w:r w:rsidR="00701F30">
        <w:rPr>
          <w:rFonts w:ascii="Times New Roman" w:hAnsi="Times New Roman"/>
          <w:sz w:val="28"/>
          <w:szCs w:val="28"/>
        </w:rPr>
        <w:t>ā</w:t>
      </w:r>
      <w:r w:rsidR="000E5EAA">
        <w:rPr>
          <w:rFonts w:ascii="Times New Roman" w:hAnsi="Times New Roman"/>
          <w:sz w:val="28"/>
          <w:szCs w:val="28"/>
        </w:rPr>
        <w:t xml:space="preserve">. </w:t>
      </w:r>
    </w:p>
    <w:p w14:paraId="4F411EFF" w14:textId="12872E5F" w:rsidR="006303FD" w:rsidRDefault="006303FD" w:rsidP="009916C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E6929">
        <w:rPr>
          <w:rFonts w:ascii="Times New Roman" w:eastAsiaTheme="minorHAnsi" w:hAnsi="Times New Roman"/>
          <w:sz w:val="28"/>
          <w:szCs w:val="28"/>
        </w:rPr>
        <w:t>Krīzes vadības padomes sekretariāta</w:t>
      </w:r>
      <w:r>
        <w:rPr>
          <w:rFonts w:ascii="Times New Roman" w:eastAsiaTheme="minorHAnsi" w:hAnsi="Times New Roman"/>
          <w:sz w:val="28"/>
          <w:szCs w:val="28"/>
        </w:rPr>
        <w:t xml:space="preserve">m, pamatojoties uz ministriju </w:t>
      </w:r>
      <w:r w:rsidR="00A04A5A">
        <w:rPr>
          <w:rFonts w:ascii="Times New Roman" w:eastAsiaTheme="minorHAnsi" w:hAnsi="Times New Roman"/>
          <w:sz w:val="28"/>
          <w:szCs w:val="28"/>
        </w:rPr>
        <w:t>ie</w:t>
      </w:r>
      <w:r>
        <w:rPr>
          <w:rFonts w:ascii="Times New Roman" w:eastAsiaTheme="minorHAnsi" w:hAnsi="Times New Roman"/>
          <w:sz w:val="28"/>
          <w:szCs w:val="28"/>
        </w:rPr>
        <w:t>sniegto informāciju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izstrādāt sākotnējo konceptu </w:t>
      </w:r>
      <w:r w:rsidR="00701F30" w:rsidRPr="006303FD">
        <w:rPr>
          <w:rFonts w:ascii="Times New Roman" w:eastAsiaTheme="minorHAnsi" w:hAnsi="Times New Roman"/>
          <w:sz w:val="28"/>
          <w:szCs w:val="28"/>
        </w:rPr>
        <w:t xml:space="preserve">D </w:t>
      </w:r>
      <w:r w:rsidRPr="006303FD">
        <w:rPr>
          <w:rFonts w:ascii="Times New Roman" w:eastAsiaTheme="minorHAnsi" w:hAnsi="Times New Roman"/>
          <w:sz w:val="28"/>
          <w:szCs w:val="28"/>
        </w:rPr>
        <w:t>scenārija detalizācijai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645641B6" w14:textId="212C73E6" w:rsidR="008768AB" w:rsidRPr="005A65E0" w:rsidRDefault="005A65E0" w:rsidP="0006480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A65E0">
        <w:rPr>
          <w:rFonts w:ascii="Times New Roman" w:eastAsiaTheme="minorHAnsi" w:hAnsi="Times New Roman"/>
          <w:sz w:val="28"/>
          <w:szCs w:val="28"/>
        </w:rPr>
        <w:t xml:space="preserve">Lai pēc vienotas metodoloģijas un kritērijiem </w:t>
      </w:r>
      <w:r w:rsidRPr="005A65E0">
        <w:rPr>
          <w:rFonts w:ascii="Times New Roman" w:hAnsi="Times New Roman"/>
          <w:sz w:val="28"/>
          <w:szCs w:val="28"/>
        </w:rPr>
        <w:t xml:space="preserve">izstrādātu plānu vienotai ierobežojumu mazināšanai un </w:t>
      </w:r>
      <w:r w:rsidR="00C22D7C">
        <w:rPr>
          <w:rFonts w:ascii="Times New Roman" w:hAnsi="Times New Roman"/>
          <w:sz w:val="28"/>
          <w:szCs w:val="28"/>
        </w:rPr>
        <w:t xml:space="preserve">secību </w:t>
      </w:r>
      <w:r w:rsidRPr="005A65E0">
        <w:rPr>
          <w:rFonts w:ascii="Times New Roman" w:hAnsi="Times New Roman"/>
          <w:sz w:val="28"/>
          <w:szCs w:val="28"/>
        </w:rPr>
        <w:t>nozaru droša</w:t>
      </w:r>
      <w:r>
        <w:rPr>
          <w:rFonts w:ascii="Times New Roman" w:hAnsi="Times New Roman"/>
          <w:sz w:val="28"/>
          <w:szCs w:val="28"/>
        </w:rPr>
        <w:t>s,</w:t>
      </w:r>
      <w:r w:rsidRPr="005A65E0">
        <w:rPr>
          <w:rFonts w:ascii="Times New Roman" w:hAnsi="Times New Roman"/>
          <w:sz w:val="28"/>
          <w:szCs w:val="28"/>
        </w:rPr>
        <w:t xml:space="preserve"> pakāpeniska</w:t>
      </w:r>
      <w:r>
        <w:rPr>
          <w:rFonts w:ascii="Times New Roman" w:hAnsi="Times New Roman"/>
          <w:sz w:val="28"/>
          <w:szCs w:val="28"/>
        </w:rPr>
        <w:t xml:space="preserve">s </w:t>
      </w:r>
      <w:r w:rsidRPr="005A65E0">
        <w:rPr>
          <w:rFonts w:ascii="Times New Roman" w:hAnsi="Times New Roman"/>
          <w:sz w:val="28"/>
          <w:szCs w:val="28"/>
        </w:rPr>
        <w:t>darbības atjaunošana</w:t>
      </w:r>
      <w:r>
        <w:rPr>
          <w:rFonts w:ascii="Times New Roman" w:hAnsi="Times New Roman"/>
          <w:sz w:val="28"/>
          <w:szCs w:val="28"/>
        </w:rPr>
        <w:t>i, balstoties uz nozaru nozīmīguma, epidemioloģisko un ekonomiski analīzi</w:t>
      </w:r>
      <w:r w:rsidRPr="005A65E0">
        <w:rPr>
          <w:rFonts w:ascii="Times New Roman" w:hAnsi="Times New Roman"/>
          <w:sz w:val="28"/>
          <w:szCs w:val="28"/>
        </w:rPr>
        <w:t>,</w:t>
      </w:r>
      <w:r w:rsidRPr="005A65E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k</w:t>
      </w:r>
      <w:r w:rsidRPr="005A65E0">
        <w:rPr>
          <w:rFonts w:ascii="Times New Roman" w:eastAsiaTheme="minorHAnsi" w:hAnsi="Times New Roman"/>
          <w:sz w:val="28"/>
          <w:szCs w:val="28"/>
        </w:rPr>
        <w:t>onceptuāli atbalstīt, ka tiek izveidota analītiskā grupa</w:t>
      </w:r>
      <w:r w:rsidR="00C22D7C">
        <w:rPr>
          <w:rFonts w:ascii="Times New Roman" w:eastAsiaTheme="minorHAnsi" w:hAnsi="Times New Roman"/>
          <w:sz w:val="28"/>
          <w:szCs w:val="28"/>
        </w:rPr>
        <w:t xml:space="preserve"> (dienests)</w:t>
      </w:r>
      <w:r w:rsidRPr="005A65E0">
        <w:rPr>
          <w:rFonts w:ascii="Times New Roman" w:eastAsiaTheme="minorHAnsi" w:hAnsi="Times New Roman"/>
          <w:sz w:val="28"/>
          <w:szCs w:val="28"/>
        </w:rPr>
        <w:t xml:space="preserve"> (valsts pārvaldes deleģēti dalībnieki; akadēmiskais personāls)</w:t>
      </w:r>
      <w:r w:rsidR="00C22D7C">
        <w:rPr>
          <w:rFonts w:ascii="Times New Roman" w:eastAsiaTheme="minorHAnsi" w:hAnsi="Times New Roman"/>
          <w:sz w:val="28"/>
          <w:szCs w:val="28"/>
        </w:rPr>
        <w:t>. Par konkrētu darba uzdevumu</w:t>
      </w:r>
      <w:r w:rsidR="00C22D7C" w:rsidRPr="00C22D7C">
        <w:rPr>
          <w:rFonts w:ascii="Times New Roman" w:eastAsiaTheme="minorHAnsi" w:hAnsi="Times New Roman"/>
          <w:sz w:val="28"/>
          <w:szCs w:val="28"/>
        </w:rPr>
        <w:t xml:space="preserve"> </w:t>
      </w:r>
      <w:r w:rsidR="00C22D7C" w:rsidRPr="005A65E0">
        <w:rPr>
          <w:rFonts w:ascii="Times New Roman" w:eastAsiaTheme="minorHAnsi" w:hAnsi="Times New Roman"/>
          <w:sz w:val="28"/>
          <w:szCs w:val="28"/>
        </w:rPr>
        <w:t>analītisk</w:t>
      </w:r>
      <w:r w:rsidR="00C22D7C">
        <w:rPr>
          <w:rFonts w:ascii="Times New Roman" w:eastAsiaTheme="minorHAnsi" w:hAnsi="Times New Roman"/>
          <w:sz w:val="28"/>
          <w:szCs w:val="28"/>
        </w:rPr>
        <w:t>ajai</w:t>
      </w:r>
      <w:r w:rsidR="00C22D7C" w:rsidRPr="005A65E0">
        <w:rPr>
          <w:rFonts w:ascii="Times New Roman" w:eastAsiaTheme="minorHAnsi" w:hAnsi="Times New Roman"/>
          <w:sz w:val="28"/>
          <w:szCs w:val="28"/>
        </w:rPr>
        <w:t xml:space="preserve"> grupa</w:t>
      </w:r>
      <w:r w:rsidR="00C22D7C">
        <w:rPr>
          <w:rFonts w:ascii="Times New Roman" w:eastAsiaTheme="minorHAnsi" w:hAnsi="Times New Roman"/>
          <w:sz w:val="28"/>
          <w:szCs w:val="28"/>
        </w:rPr>
        <w:t xml:space="preserve">i vienoties atsevišķi. </w:t>
      </w:r>
    </w:p>
    <w:p w14:paraId="2D819A7D" w14:textId="77777777" w:rsidR="008768AB" w:rsidRPr="008768AB" w:rsidRDefault="008768AB" w:rsidP="008768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BAEADFA" w14:textId="77777777" w:rsidR="00312B69" w:rsidRPr="008E7740" w:rsidRDefault="00312B6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3"/>
    <w:p w14:paraId="5D0BD888" w14:textId="123E479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A04A5A">
        <w:rPr>
          <w:rFonts w:ascii="Times New Roman" w:hAnsi="Times New Roman"/>
          <w:sz w:val="24"/>
          <w:szCs w:val="24"/>
        </w:rPr>
        <w:t>21</w:t>
      </w:r>
      <w:r w:rsidR="00917085">
        <w:rPr>
          <w:rFonts w:ascii="Times New Roman" w:hAnsi="Times New Roman"/>
          <w:sz w:val="24"/>
          <w:szCs w:val="24"/>
        </w:rPr>
        <w:t>.</w:t>
      </w:r>
      <w:r w:rsidR="00A04A5A">
        <w:rPr>
          <w:rFonts w:ascii="Times New Roman" w:hAnsi="Times New Roman"/>
          <w:sz w:val="24"/>
          <w:szCs w:val="24"/>
        </w:rPr>
        <w:t>40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1C29" w14:textId="77777777" w:rsidR="009D777D" w:rsidRDefault="009D777D" w:rsidP="00D774B1">
      <w:pPr>
        <w:spacing w:after="0" w:line="240" w:lineRule="auto"/>
      </w:pPr>
      <w:r>
        <w:separator/>
      </w:r>
    </w:p>
  </w:endnote>
  <w:endnote w:type="continuationSeparator" w:id="0">
    <w:p w14:paraId="7EC46C91" w14:textId="77777777" w:rsidR="009D777D" w:rsidRDefault="009D777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7F5A6D15" w:rsidR="00C823E9" w:rsidRDefault="00C823E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22-1003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7B2000B3" w:rsidR="00C823E9" w:rsidRDefault="00C823E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22-1003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C823E9" w:rsidRDefault="00C823E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1BD00F4" w:rsidR="00C823E9" w:rsidRPr="00BC570D" w:rsidRDefault="00C823E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22-1003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05535" w14:textId="77777777" w:rsidR="009D777D" w:rsidRDefault="009D777D" w:rsidP="00D774B1">
      <w:pPr>
        <w:spacing w:after="0" w:line="240" w:lineRule="auto"/>
      </w:pPr>
      <w:r>
        <w:separator/>
      </w:r>
    </w:p>
  </w:footnote>
  <w:footnote w:type="continuationSeparator" w:id="0">
    <w:p w14:paraId="0E438F60" w14:textId="77777777" w:rsidR="009D777D" w:rsidRDefault="009D777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C823E9" w:rsidRPr="00111AE9" w:rsidRDefault="00C823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31713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C823E9" w:rsidRDefault="00C823E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731713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C823E9" w:rsidRDefault="00C82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17"/>
  </w:num>
  <w:num w:numId="8">
    <w:abstractNumId w:val="3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5"/>
    <w:lvlOverride w:ilvl="0">
      <w:startOverride w:val="2"/>
    </w:lvlOverride>
  </w:num>
  <w:num w:numId="31">
    <w:abstractNumId w:val="2"/>
    <w:lvlOverride w:ilvl="0">
      <w:startOverride w:val="3"/>
    </w:lvlOverride>
  </w:num>
  <w:num w:numId="3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6"/>
    </w:lvlOverride>
  </w:num>
  <w:num w:numId="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</w:num>
  <w:num w:numId="37">
    <w:abstractNumId w:val="8"/>
    <w:lvlOverride w:ilvl="0">
      <w:startOverride w:val="9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45CE"/>
    <w:rsid w:val="000C6D5E"/>
    <w:rsid w:val="000C7AA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31D9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63B6"/>
    <w:rsid w:val="00267996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6F6B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2C3B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075FF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1713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B01DB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0D66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77D"/>
    <w:rsid w:val="009D7CD2"/>
    <w:rsid w:val="009E1982"/>
    <w:rsid w:val="009E1C2A"/>
    <w:rsid w:val="009E235F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7296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EDDE-D217-4720-8682-42319E99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6167</Words>
  <Characters>3516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2021-03-11T13:24:00Z</dcterms:created>
  <dcterms:modified xsi:type="dcterms:W3CDTF">2021-03-11T13:24:00Z</dcterms:modified>
</cp:coreProperties>
</file>