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85F9A3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4B3A6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72665F1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AD7E4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BF742B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BF742B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BF742B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BF742B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9605A" w:rsidRPr="00BF742B" w14:paraId="5A61ABDB" w14:textId="77777777" w:rsidTr="002D5E11">
        <w:trPr>
          <w:cantSplit/>
        </w:trPr>
        <w:tc>
          <w:tcPr>
            <w:tcW w:w="5247" w:type="dxa"/>
          </w:tcPr>
          <w:p w14:paraId="3FC06779" w14:textId="4CAF9E18" w:rsidR="0039605A" w:rsidRPr="00BF742B" w:rsidRDefault="0039605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567" w:type="dxa"/>
          </w:tcPr>
          <w:p w14:paraId="534E6380" w14:textId="2CCC8481" w:rsidR="0039605A" w:rsidRPr="00BF742B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BF77A" w14:textId="409D3C6C" w:rsidR="0039605A" w:rsidRPr="00BF742B" w:rsidRDefault="0039605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AD7E48" w:rsidRPr="00BF742B" w14:paraId="11D6B874" w14:textId="77777777" w:rsidTr="002D5E11">
        <w:trPr>
          <w:cantSplit/>
        </w:trPr>
        <w:tc>
          <w:tcPr>
            <w:tcW w:w="5247" w:type="dxa"/>
          </w:tcPr>
          <w:p w14:paraId="386C0243" w14:textId="37B9732E" w:rsidR="00AD7E48" w:rsidRPr="00BF742B" w:rsidRDefault="0039605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pārstāve</w:t>
            </w:r>
          </w:p>
        </w:tc>
        <w:tc>
          <w:tcPr>
            <w:tcW w:w="567" w:type="dxa"/>
          </w:tcPr>
          <w:p w14:paraId="229FA825" w14:textId="1EE4AC56" w:rsidR="00AD7E48" w:rsidRPr="00BF742B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026B2E" w14:textId="1614A66F" w:rsidR="00AD7E48" w:rsidRPr="00BF742B" w:rsidRDefault="0039605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AD7E48" w:rsidRPr="00BF742B" w14:paraId="3CEB70C8" w14:textId="77777777" w:rsidTr="002D5E11">
        <w:trPr>
          <w:cantSplit/>
        </w:trPr>
        <w:tc>
          <w:tcPr>
            <w:tcW w:w="5247" w:type="dxa"/>
          </w:tcPr>
          <w:p w14:paraId="471219F7" w14:textId="483D18B8" w:rsidR="00AD7E48" w:rsidRPr="00BF742B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1C7AE6BC" w14:textId="211BCB61" w:rsidR="00AD7E48" w:rsidRPr="00BF742B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F27125" w14:textId="504B42ED" w:rsidR="00AD7E48" w:rsidRPr="00BF742B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BF742B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BF742B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BF742B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BF742B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D23E54" w:rsidRPr="00BF742B" w14:paraId="1078C9FD" w14:textId="77777777" w:rsidTr="004320F7">
        <w:trPr>
          <w:cantSplit/>
        </w:trPr>
        <w:tc>
          <w:tcPr>
            <w:tcW w:w="5247" w:type="dxa"/>
          </w:tcPr>
          <w:p w14:paraId="6FE8B4B7" w14:textId="2A3311B2" w:rsidR="00D23E54" w:rsidRPr="00BF742B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D69B33C" w14:textId="6CE6AA51" w:rsidR="00D23E54" w:rsidRPr="00BF742B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DEE38" w14:textId="5AEC8732" w:rsidR="00D23E54" w:rsidRPr="00BF742B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BF742B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BF742B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BF742B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BF742B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802786" w:rsidRPr="00BF742B" w14:paraId="76CC5DFE" w14:textId="77777777" w:rsidTr="00AD7E48">
        <w:trPr>
          <w:cantSplit/>
          <w:trHeight w:val="197"/>
        </w:trPr>
        <w:tc>
          <w:tcPr>
            <w:tcW w:w="5247" w:type="dxa"/>
          </w:tcPr>
          <w:p w14:paraId="6A1FF47F" w14:textId="02C302E5" w:rsidR="00802786" w:rsidRPr="00BF742B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6F3ADD6" w14:textId="6EF8690D" w:rsidR="00802786" w:rsidRPr="00BF742B" w:rsidRDefault="001C3AF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60D4B1" w14:textId="5B30D161" w:rsidR="00802786" w:rsidRPr="00BF742B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D7E48" w:rsidRPr="00BF742B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BF742B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BF742B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BF742B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39605A" w:rsidRPr="00BF742B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BF742B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BF742B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BF742B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68349B" w:rsidRPr="00BF742B" w14:paraId="44280473" w14:textId="77777777" w:rsidTr="002D5E11">
        <w:trPr>
          <w:cantSplit/>
        </w:trPr>
        <w:tc>
          <w:tcPr>
            <w:tcW w:w="5247" w:type="dxa"/>
          </w:tcPr>
          <w:p w14:paraId="0F1FAB0B" w14:textId="0D05C5E7" w:rsidR="0068349B" w:rsidRPr="00BF742B" w:rsidRDefault="0068349B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="001C3AF9"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CF18BF4" w14:textId="08606378" w:rsidR="0068349B" w:rsidRPr="00BF742B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92EA00" w14:textId="3384D7BD" w:rsidR="0068349B" w:rsidRPr="00BF742B" w:rsidRDefault="0068349B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39605A" w:rsidRPr="00BF742B" w14:paraId="60FD6027" w14:textId="77777777" w:rsidTr="002D5E11">
        <w:trPr>
          <w:cantSplit/>
        </w:trPr>
        <w:tc>
          <w:tcPr>
            <w:tcW w:w="5247" w:type="dxa"/>
          </w:tcPr>
          <w:p w14:paraId="31A70B81" w14:textId="06660AB4" w:rsidR="0039605A" w:rsidRPr="00BF742B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07115CC" w14:textId="34A7300B" w:rsidR="0039605A" w:rsidRPr="00BF742B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5E2D51" w14:textId="1BDE01EF" w:rsidR="0039605A" w:rsidRPr="00BF742B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AA38D3" w:rsidRPr="00BF742B" w14:paraId="7640AF81" w14:textId="77777777" w:rsidTr="00030291">
        <w:trPr>
          <w:cantSplit/>
        </w:trPr>
        <w:tc>
          <w:tcPr>
            <w:tcW w:w="5247" w:type="dxa"/>
          </w:tcPr>
          <w:p w14:paraId="774BF12B" w14:textId="77777777" w:rsidR="00AA38D3" w:rsidRPr="00BF742B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76FE75F" w14:textId="77777777" w:rsidR="00AA38D3" w:rsidRPr="00BF742B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0BFEF4" w14:textId="77777777" w:rsidR="00AA38D3" w:rsidRPr="00BF742B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05A" w:rsidRPr="00BF742B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BF742B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BF742B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BF742B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BF742B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BF742B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BF742B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BF742B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1C3AF9" w:rsidRPr="00BF742B" w14:paraId="0BE81722" w14:textId="77777777" w:rsidTr="00030291">
        <w:trPr>
          <w:cantSplit/>
        </w:trPr>
        <w:tc>
          <w:tcPr>
            <w:tcW w:w="5247" w:type="dxa"/>
          </w:tcPr>
          <w:p w14:paraId="2F58733C" w14:textId="77777777" w:rsidR="001C3AF9" w:rsidRPr="00BF742B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F4992CB" w14:textId="77777777" w:rsidR="001C3AF9" w:rsidRPr="00BF742B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917951" w14:textId="77777777" w:rsidR="001C3AF9" w:rsidRPr="00BF742B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BF742B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BF742B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BF742B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BF742B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04AD3" w:rsidRPr="00BF742B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904AD3" w:rsidRPr="00BF742B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904AD3" w:rsidRPr="00BF742B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904AD3" w:rsidRPr="00BF742B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AA38D3" w:rsidRPr="00BF742B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AA38D3" w:rsidRPr="00BF742B" w14:paraId="4EA9B7D4" w14:textId="77777777" w:rsidTr="00C823E9">
        <w:trPr>
          <w:cantSplit/>
        </w:trPr>
        <w:tc>
          <w:tcPr>
            <w:tcW w:w="5247" w:type="dxa"/>
          </w:tcPr>
          <w:p w14:paraId="08B1E3A4" w14:textId="7661CF95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B76B31E" w14:textId="12F74AC6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C243A5" w14:textId="6F3D950D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AA38D3" w:rsidRPr="00BF742B" w14:paraId="3C083560" w14:textId="77777777" w:rsidTr="00C823E9">
        <w:trPr>
          <w:cantSplit/>
        </w:trPr>
        <w:tc>
          <w:tcPr>
            <w:tcW w:w="5247" w:type="dxa"/>
          </w:tcPr>
          <w:p w14:paraId="38ADAB71" w14:textId="20650B6E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96CEEF" w14:textId="2B737F06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8DB291" w14:textId="76C5D2DF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AA38D3" w:rsidRPr="00BF742B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BF742B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A38D3" w:rsidRPr="00BF742B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A38D3" w:rsidRPr="00BF742B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BF742B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D7E48" w:rsidRPr="00BF742B" w14:paraId="586832F5" w14:textId="77777777" w:rsidTr="00C823E9">
        <w:trPr>
          <w:cantSplit/>
        </w:trPr>
        <w:tc>
          <w:tcPr>
            <w:tcW w:w="5247" w:type="dxa"/>
          </w:tcPr>
          <w:p w14:paraId="3CDFAA53" w14:textId="0EAAFDFE" w:rsidR="00AD7E48" w:rsidRPr="00BF742B" w:rsidRDefault="00AD7E4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6B96132F" w14:textId="532897BE" w:rsidR="00AD7E48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6AD487" w14:textId="0E0242C3" w:rsidR="00AD7E48" w:rsidRPr="00BF742B" w:rsidRDefault="00AD7E4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AD7E48" w:rsidRPr="00BF742B" w14:paraId="3AF862E0" w14:textId="77777777" w:rsidTr="00C823E9">
        <w:trPr>
          <w:cantSplit/>
        </w:trPr>
        <w:tc>
          <w:tcPr>
            <w:tcW w:w="5247" w:type="dxa"/>
          </w:tcPr>
          <w:p w14:paraId="17C46556" w14:textId="5A987BAF" w:rsidR="00AD7E48" w:rsidRPr="00BF742B" w:rsidRDefault="00AD7E4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64704B76" w14:textId="689AF19A" w:rsidR="00AD7E48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0BE90D" w14:textId="41BFFD6E" w:rsidR="00AD7E48" w:rsidRPr="00BF742B" w:rsidRDefault="00AD7E4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</w:t>
            </w: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Kancēviča</w:t>
            </w:r>
            <w:proofErr w:type="spellEnd"/>
          </w:p>
        </w:tc>
      </w:tr>
      <w:tr w:rsidR="00AA38D3" w:rsidRPr="00BF742B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004983" w:rsidRPr="00BF742B" w14:paraId="5B42391A" w14:textId="77777777" w:rsidTr="004320F7">
        <w:trPr>
          <w:cantSplit/>
        </w:trPr>
        <w:tc>
          <w:tcPr>
            <w:tcW w:w="5247" w:type="dxa"/>
          </w:tcPr>
          <w:p w14:paraId="5EA2DFCE" w14:textId="076DD0D5" w:rsidR="00004983" w:rsidRPr="00BF742B" w:rsidRDefault="0000498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970C7BD" w14:textId="77777777" w:rsidR="00004983" w:rsidRPr="00BF742B" w:rsidRDefault="0000498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6AB78B2" w14:textId="41F58955" w:rsidR="00004983" w:rsidRPr="00BF742B" w:rsidRDefault="0000498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AA38D3" w:rsidRPr="00BF742B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AA38D3" w:rsidRPr="00BF742B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A38D3" w:rsidRPr="00BF742B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BF742B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BF742B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A38D3" w:rsidRPr="00BF742B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AA38D3" w:rsidRPr="00BF742B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A38D3" w:rsidRPr="00BF742B" w14:paraId="118FB209" w14:textId="77777777" w:rsidTr="004320F7">
        <w:trPr>
          <w:cantSplit/>
        </w:trPr>
        <w:tc>
          <w:tcPr>
            <w:tcW w:w="5247" w:type="dxa"/>
          </w:tcPr>
          <w:p w14:paraId="005B1B9D" w14:textId="77777777" w:rsidR="00AA38D3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  <w:p w14:paraId="2CB39799" w14:textId="694E6A91" w:rsidR="004B3A66" w:rsidRPr="004B3A66" w:rsidRDefault="004B3A66" w:rsidP="004B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00CB97E6" w14:textId="1DB7520B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AD7E48" w:rsidRPr="00BF742B" w14:paraId="18319035" w14:textId="77777777" w:rsidTr="004320F7">
        <w:trPr>
          <w:cantSplit/>
        </w:trPr>
        <w:tc>
          <w:tcPr>
            <w:tcW w:w="5247" w:type="dxa"/>
          </w:tcPr>
          <w:p w14:paraId="4F56B360" w14:textId="3F9E8E18" w:rsidR="004B3A66" w:rsidRPr="004B3A66" w:rsidRDefault="00AD7E48" w:rsidP="00D5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4C2C4C2E" w14:textId="52D50264" w:rsidR="00AD7E48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73668A" w14:textId="03B6E6CE" w:rsidR="00AD7E48" w:rsidRPr="00BF742B" w:rsidRDefault="00AD7E48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D.Āboliņa</w:t>
            </w:r>
          </w:p>
        </w:tc>
      </w:tr>
      <w:tr w:rsidR="00AA38D3" w:rsidRPr="00BF742B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A38D3" w:rsidRPr="00BF742B" w14:paraId="4CFAA486" w14:textId="77777777" w:rsidTr="004320F7">
        <w:trPr>
          <w:cantSplit/>
        </w:trPr>
        <w:tc>
          <w:tcPr>
            <w:tcW w:w="5247" w:type="dxa"/>
          </w:tcPr>
          <w:p w14:paraId="336A25CA" w14:textId="42BCE123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3878FF" w14:textId="5729612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869479" w14:textId="636DBCF2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AA38D3" w:rsidRPr="00BF742B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BF742B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A38D3" w:rsidRPr="00BF742B" w14:paraId="40B4AF21" w14:textId="77777777" w:rsidTr="004320F7">
        <w:trPr>
          <w:cantSplit/>
        </w:trPr>
        <w:tc>
          <w:tcPr>
            <w:tcW w:w="5247" w:type="dxa"/>
          </w:tcPr>
          <w:p w14:paraId="3CF0A1F6" w14:textId="5E36FDDF" w:rsidR="00AD7E48" w:rsidRPr="00BF742B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BF742B" w14:paraId="4F93BF74" w14:textId="77777777" w:rsidTr="002D5E11">
        <w:trPr>
          <w:cantSplit/>
        </w:trPr>
        <w:tc>
          <w:tcPr>
            <w:tcW w:w="5247" w:type="dxa"/>
          </w:tcPr>
          <w:p w14:paraId="31F5731A" w14:textId="1D33DD56" w:rsidR="00AD7E48" w:rsidRPr="00BF742B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BF742B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BF742B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BF742B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A38D3" w:rsidRPr="00BF742B" w14:paraId="1099AA53" w14:textId="77777777" w:rsidTr="00030291">
        <w:trPr>
          <w:cantSplit/>
        </w:trPr>
        <w:tc>
          <w:tcPr>
            <w:tcW w:w="5247" w:type="dxa"/>
          </w:tcPr>
          <w:p w14:paraId="70DEC1AE" w14:textId="77777777" w:rsidR="00AA38D3" w:rsidRPr="00BF742B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2CB923C0" w14:textId="77777777" w:rsidR="00AA38D3" w:rsidRPr="00BF742B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9D5A2F" w14:textId="77777777" w:rsidR="00AA38D3" w:rsidRPr="00BF742B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802786" w:rsidRPr="00BF742B" w14:paraId="04BACCE4" w14:textId="77777777" w:rsidTr="00030291">
        <w:trPr>
          <w:cantSplit/>
        </w:trPr>
        <w:tc>
          <w:tcPr>
            <w:tcW w:w="5247" w:type="dxa"/>
          </w:tcPr>
          <w:p w14:paraId="2F58C5B6" w14:textId="4650CAB4" w:rsidR="00802786" w:rsidRPr="00BF742B" w:rsidRDefault="00802786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7BA5A856" w14:textId="2B047C24" w:rsidR="00802786" w:rsidRPr="00BF742B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37E78D" w14:textId="38172BC8" w:rsidR="00802786" w:rsidRPr="00BF742B" w:rsidRDefault="00802786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AA38D3" w:rsidRPr="00BF742B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AA38D3" w:rsidRPr="00BF742B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BE7D65" w:rsidRPr="00BF742B" w14:paraId="549732CB" w14:textId="77777777" w:rsidTr="004320F7">
        <w:trPr>
          <w:cantSplit/>
        </w:trPr>
        <w:tc>
          <w:tcPr>
            <w:tcW w:w="5247" w:type="dxa"/>
          </w:tcPr>
          <w:p w14:paraId="47A4A7C3" w14:textId="6B8E3CCA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priekšnieks</w:t>
            </w:r>
          </w:p>
        </w:tc>
        <w:tc>
          <w:tcPr>
            <w:tcW w:w="567" w:type="dxa"/>
          </w:tcPr>
          <w:p w14:paraId="12C4C5B3" w14:textId="77777777" w:rsidR="00BE7D65" w:rsidRPr="00BF742B" w:rsidRDefault="00BE7D65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1E1200C" w14:textId="19F422B4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G.Pujāts</w:t>
            </w:r>
          </w:p>
        </w:tc>
      </w:tr>
      <w:tr w:rsidR="00AA38D3" w:rsidRPr="00BF742B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328C6" w:rsidRPr="00BF742B" w14:paraId="4E3BE459" w14:textId="77777777" w:rsidTr="00030291">
        <w:trPr>
          <w:cantSplit/>
        </w:trPr>
        <w:tc>
          <w:tcPr>
            <w:tcW w:w="5247" w:type="dxa"/>
          </w:tcPr>
          <w:p w14:paraId="2AE914E6" w14:textId="77777777" w:rsidR="008328C6" w:rsidRPr="00BF742B" w:rsidRDefault="008328C6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4AD39804" w14:textId="77777777" w:rsidR="008328C6" w:rsidRPr="00BF742B" w:rsidRDefault="008328C6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7BB0D7" w14:textId="77777777" w:rsidR="008328C6" w:rsidRPr="00BF742B" w:rsidRDefault="008328C6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39605A" w:rsidRPr="00BF742B" w14:paraId="42E8979A" w14:textId="77777777" w:rsidTr="004320F7">
        <w:trPr>
          <w:cantSplit/>
        </w:trPr>
        <w:tc>
          <w:tcPr>
            <w:tcW w:w="5247" w:type="dxa"/>
          </w:tcPr>
          <w:p w14:paraId="0E6F89D2" w14:textId="6DF40AA1" w:rsidR="0039605A" w:rsidRPr="00BF742B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6806E539" w14:textId="77777777" w:rsidR="0039605A" w:rsidRPr="00BF742B" w:rsidRDefault="0039605A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B94B4CA" w14:textId="774550E2" w:rsidR="0039605A" w:rsidRPr="00BF742B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E734C7" w:rsidRPr="00BF742B" w14:paraId="7BD0B911" w14:textId="77777777" w:rsidTr="00030291">
        <w:trPr>
          <w:cantSplit/>
        </w:trPr>
        <w:tc>
          <w:tcPr>
            <w:tcW w:w="5247" w:type="dxa"/>
          </w:tcPr>
          <w:p w14:paraId="0B9D5DAE" w14:textId="77777777" w:rsidR="00E734C7" w:rsidRPr="00BF742B" w:rsidRDefault="00E734C7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2F1F9E13" w14:textId="77777777" w:rsidR="00E734C7" w:rsidRPr="00BF742B" w:rsidRDefault="00E734C7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00BC7" w14:textId="77777777" w:rsidR="00E734C7" w:rsidRPr="00BF742B" w:rsidRDefault="00E734C7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AA38D3" w:rsidRPr="00BF742B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BF742B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BF742B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39605A" w:rsidRPr="00BF742B" w14:paraId="784927B1" w14:textId="77777777" w:rsidTr="004320F7">
        <w:trPr>
          <w:cantSplit/>
        </w:trPr>
        <w:tc>
          <w:tcPr>
            <w:tcW w:w="5247" w:type="dxa"/>
          </w:tcPr>
          <w:p w14:paraId="722F4892" w14:textId="1E5891FD" w:rsidR="0039605A" w:rsidRPr="00BF742B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1AFFF3D1" w14:textId="6690B31E" w:rsidR="0039605A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394641" w14:textId="3A6E9081" w:rsidR="0039605A" w:rsidRPr="00BF742B" w:rsidRDefault="0039605A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E7D65" w:rsidRPr="00BF742B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BE7D65" w:rsidRPr="00A94ED7" w14:paraId="68B2C61B" w14:textId="77777777" w:rsidTr="004320F7">
        <w:trPr>
          <w:cantSplit/>
        </w:trPr>
        <w:tc>
          <w:tcPr>
            <w:tcW w:w="5247" w:type="dxa"/>
          </w:tcPr>
          <w:p w14:paraId="6458B590" w14:textId="6478CDFB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Nacionālais kultūras centrs</w:t>
            </w:r>
          </w:p>
        </w:tc>
        <w:tc>
          <w:tcPr>
            <w:tcW w:w="567" w:type="dxa"/>
          </w:tcPr>
          <w:p w14:paraId="3A3A525E" w14:textId="5C82F85A" w:rsidR="00BE7D65" w:rsidRPr="00BF742B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76C00E" w14:textId="6E9DFAAC" w:rsidR="00BE7D65" w:rsidRPr="00BF742B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F74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A.Groza</w:t>
            </w:r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7F9C872E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49A07557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05747D4B" w14:textId="5ADC37FC" w:rsidR="00B93998" w:rsidRDefault="00BE7D65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Valsts kancelejas apkopotajiem priekšlikumie</w:t>
      </w:r>
      <w:r w:rsidR="00B93998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 w:rsidR="00B93998">
        <w:rPr>
          <w:rFonts w:ascii="Times New Roman" w:hAnsi="Times New Roman"/>
          <w:sz w:val="28"/>
          <w:szCs w:val="28"/>
        </w:rPr>
        <w:t xml:space="preserve">grozījumiem </w:t>
      </w:r>
      <w:r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</w:t>
      </w:r>
      <w:r w:rsidR="006A1EC8">
        <w:rPr>
          <w:rFonts w:ascii="Times New Roman" w:hAnsi="Times New Roman"/>
          <w:sz w:val="28"/>
          <w:szCs w:val="28"/>
        </w:rPr>
        <w:t xml:space="preserve"> (turpmāk – noteikumi</w:t>
      </w:r>
      <w:r w:rsidR="00FB61C9">
        <w:rPr>
          <w:rFonts w:ascii="Times New Roman" w:hAnsi="Times New Roman"/>
          <w:sz w:val="28"/>
          <w:szCs w:val="28"/>
        </w:rPr>
        <w:t xml:space="preserve"> Nr.360</w:t>
      </w:r>
      <w:r w:rsidR="006A1EC8">
        <w:rPr>
          <w:rFonts w:ascii="Times New Roman" w:hAnsi="Times New Roman"/>
          <w:sz w:val="28"/>
          <w:szCs w:val="28"/>
        </w:rPr>
        <w:t>)</w:t>
      </w:r>
      <w:r w:rsidR="00B93998">
        <w:rPr>
          <w:rFonts w:ascii="Times New Roman" w:hAnsi="Times New Roman"/>
          <w:sz w:val="28"/>
          <w:szCs w:val="28"/>
        </w:rPr>
        <w:t>:</w:t>
      </w:r>
    </w:p>
    <w:p w14:paraId="6DAE7F69" w14:textId="1019D432" w:rsidR="007443FF" w:rsidRPr="006A1EC8" w:rsidRDefault="00321A85" w:rsidP="0003029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1EC8">
        <w:rPr>
          <w:rFonts w:ascii="Times New Roman" w:hAnsi="Times New Roman"/>
          <w:sz w:val="28"/>
          <w:szCs w:val="28"/>
        </w:rPr>
        <w:t>a</w:t>
      </w:r>
      <w:r w:rsidR="005C49C9" w:rsidRPr="006A1EC8">
        <w:rPr>
          <w:rFonts w:ascii="Times New Roman" w:hAnsi="Times New Roman"/>
          <w:sz w:val="28"/>
          <w:szCs w:val="28"/>
        </w:rPr>
        <w:t>tbalstīt principu, ka grozījumos iekļau</w:t>
      </w:r>
      <w:r w:rsidRPr="006A1EC8">
        <w:rPr>
          <w:rFonts w:ascii="Times New Roman" w:hAnsi="Times New Roman"/>
          <w:sz w:val="28"/>
          <w:szCs w:val="28"/>
        </w:rPr>
        <w:t>jama</w:t>
      </w:r>
      <w:r w:rsidR="00BF742B">
        <w:rPr>
          <w:rFonts w:ascii="Times New Roman" w:hAnsi="Times New Roman"/>
          <w:sz w:val="28"/>
          <w:szCs w:val="28"/>
        </w:rPr>
        <w:t>s</w:t>
      </w:r>
      <w:r w:rsidR="005C49C9" w:rsidRPr="006A1EC8">
        <w:rPr>
          <w:rFonts w:ascii="Times New Roman" w:hAnsi="Times New Roman"/>
          <w:sz w:val="28"/>
          <w:szCs w:val="28"/>
        </w:rPr>
        <w:t xml:space="preserve"> tikai tās normas, kuras izriet no </w:t>
      </w:r>
      <w:r w:rsidR="007443FF" w:rsidRPr="006A1EC8">
        <w:rPr>
          <w:rFonts w:ascii="Times New Roman" w:eastAsia="Times New Roman" w:hAnsi="Times New Roman"/>
          <w:sz w:val="28"/>
          <w:szCs w:val="20"/>
          <w:lang w:eastAsia="lv-LV"/>
        </w:rPr>
        <w:t>priekšlikumos Covid-19 izplatību ierobežojošo pasākumu pārskatīšanai</w:t>
      </w:r>
      <w:r w:rsidR="007443FF" w:rsidRPr="006A1EC8">
        <w:rPr>
          <w:rFonts w:ascii="Times New Roman" w:hAnsi="Times New Roman"/>
          <w:sz w:val="28"/>
          <w:szCs w:val="28"/>
        </w:rPr>
        <w:t xml:space="preserve"> </w:t>
      </w:r>
      <w:r w:rsidRPr="006A1EC8">
        <w:rPr>
          <w:rFonts w:ascii="Times New Roman" w:hAnsi="Times New Roman"/>
          <w:sz w:val="28"/>
          <w:szCs w:val="28"/>
        </w:rPr>
        <w:t xml:space="preserve">1.solī ietvertajiem pasākumiem, un šādu informāciju iekļaut arī anotācijā, tai skaitā arī informāciju par </w:t>
      </w:r>
      <w:proofErr w:type="gramStart"/>
      <w:r w:rsidRPr="006A1EC8">
        <w:rPr>
          <w:rFonts w:ascii="Times New Roman" w:hAnsi="Times New Roman"/>
          <w:sz w:val="28"/>
          <w:szCs w:val="28"/>
        </w:rPr>
        <w:t>nākošajiem soļiem</w:t>
      </w:r>
      <w:proofErr w:type="gramEnd"/>
      <w:r w:rsidRPr="006A1EC8">
        <w:rPr>
          <w:rFonts w:ascii="Times New Roman" w:hAnsi="Times New Roman"/>
          <w:sz w:val="28"/>
          <w:szCs w:val="28"/>
        </w:rPr>
        <w:t xml:space="preserve">; </w:t>
      </w:r>
    </w:p>
    <w:p w14:paraId="1BFCDF25" w14:textId="2CE81CD5" w:rsidR="00B93998" w:rsidRDefault="00B93998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Aizsardzības ministrijai precizēt sagatavotā </w:t>
      </w:r>
      <w:r w:rsidRPr="00E46C07">
        <w:rPr>
          <w:rFonts w:ascii="Times New Roman" w:hAnsi="Times New Roman"/>
          <w:sz w:val="28"/>
          <w:szCs w:val="28"/>
        </w:rPr>
        <w:t>2.</w:t>
      </w:r>
      <w:r w:rsidRPr="00E46C07">
        <w:rPr>
          <w:rFonts w:ascii="Times New Roman" w:hAnsi="Times New Roman"/>
          <w:sz w:val="28"/>
          <w:szCs w:val="28"/>
          <w:vertAlign w:val="superscript"/>
        </w:rPr>
        <w:t>1</w:t>
      </w:r>
      <w:r w:rsidRPr="00E46C07">
        <w:rPr>
          <w:rFonts w:ascii="Times New Roman" w:hAnsi="Times New Roman"/>
          <w:sz w:val="28"/>
          <w:szCs w:val="28"/>
        </w:rPr>
        <w:t xml:space="preserve"> punkt</w:t>
      </w:r>
      <w:r>
        <w:rPr>
          <w:rFonts w:ascii="Times New Roman" w:hAnsi="Times New Roman"/>
          <w:sz w:val="28"/>
          <w:szCs w:val="28"/>
        </w:rPr>
        <w:t>a redakciju;</w:t>
      </w:r>
    </w:p>
    <w:p w14:paraId="3916D9DF" w14:textId="654367EF" w:rsidR="00B93998" w:rsidRDefault="00891590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Iekšlietu ministrijai precizēt sagatavotā 3</w:t>
      </w:r>
      <w:r w:rsidRPr="00E46C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E46C07">
        <w:rPr>
          <w:rFonts w:ascii="Times New Roman" w:hAnsi="Times New Roman"/>
          <w:sz w:val="28"/>
          <w:szCs w:val="28"/>
        </w:rPr>
        <w:t xml:space="preserve"> punkt</w:t>
      </w:r>
      <w:r>
        <w:rPr>
          <w:rFonts w:ascii="Times New Roman" w:hAnsi="Times New Roman"/>
          <w:sz w:val="28"/>
          <w:szCs w:val="28"/>
        </w:rPr>
        <w:t>a redakciju;</w:t>
      </w:r>
    </w:p>
    <w:p w14:paraId="3B53849C" w14:textId="20F277E9" w:rsidR="00891590" w:rsidRDefault="0008186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891590">
        <w:rPr>
          <w:rFonts w:ascii="Times New Roman" w:hAnsi="Times New Roman"/>
          <w:sz w:val="28"/>
          <w:szCs w:val="28"/>
        </w:rPr>
        <w:t>eatbalstīt Aizsardzības ministrijas sagatavoto redakciju 6.2.7.apakšpunktam;</w:t>
      </w:r>
    </w:p>
    <w:p w14:paraId="751045C3" w14:textId="2B6BCCD5" w:rsidR="00F40883" w:rsidRDefault="0008186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891590">
        <w:rPr>
          <w:rFonts w:ascii="Times New Roman" w:hAnsi="Times New Roman"/>
          <w:sz w:val="28"/>
          <w:szCs w:val="28"/>
        </w:rPr>
        <w:t xml:space="preserve">eatbalstīt Satiksmes ministrijas sagatavoto redakciju </w:t>
      </w:r>
      <w:r w:rsidR="00891590"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="0089159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891590">
        <w:rPr>
          <w:rFonts w:ascii="Times New Roman" w:hAnsi="Times New Roman"/>
          <w:sz w:val="28"/>
          <w:szCs w:val="28"/>
          <w:shd w:val="clear" w:color="auto" w:fill="FFFFFF"/>
        </w:rPr>
        <w:t>un 6.</w:t>
      </w:r>
      <w:r w:rsidR="0089159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3 </w:t>
      </w:r>
      <w:r w:rsidR="00891590">
        <w:rPr>
          <w:rFonts w:ascii="Times New Roman" w:hAnsi="Times New Roman"/>
          <w:sz w:val="28"/>
          <w:szCs w:val="28"/>
          <w:shd w:val="clear" w:color="auto" w:fill="FFFFFF"/>
        </w:rPr>
        <w:t xml:space="preserve">punktam; </w:t>
      </w:r>
      <w:r w:rsidR="00891590">
        <w:rPr>
          <w:rFonts w:ascii="Times New Roman" w:hAnsi="Times New Roman"/>
          <w:sz w:val="28"/>
          <w:szCs w:val="28"/>
        </w:rPr>
        <w:t>Satiksmes ministrijai sagatavot priekšlikumus redakcijai attiecībā uz sabiedriskā transporta pakalpojuma nodrošināšanu un pamatojumu anotācijai; disk</w:t>
      </w:r>
      <w:r w:rsidR="00F40883">
        <w:rPr>
          <w:rFonts w:ascii="Times New Roman" w:hAnsi="Times New Roman"/>
          <w:sz w:val="28"/>
          <w:szCs w:val="28"/>
        </w:rPr>
        <w:t xml:space="preserve">usiju par </w:t>
      </w:r>
      <w:r w:rsidR="00F40883">
        <w:rPr>
          <w:rFonts w:ascii="Times New Roman" w:hAnsi="Times New Roman"/>
          <w:sz w:val="28"/>
          <w:szCs w:val="28"/>
        </w:rPr>
        <w:lastRenderedPageBreak/>
        <w:t>sabiedrisko transportu turpināt kādā no nākamajām starpinstitūciju koordinācijas grupas sēdēm;</w:t>
      </w:r>
    </w:p>
    <w:p w14:paraId="5A8F584C" w14:textId="194394F8" w:rsidR="00891590" w:rsidRDefault="00F40883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ministrijai precizēt sagatavotā 14.</w:t>
      </w:r>
      <w:r w:rsidRPr="00E46C07">
        <w:rPr>
          <w:rFonts w:ascii="Times New Roman" w:hAnsi="Times New Roman"/>
          <w:sz w:val="28"/>
          <w:szCs w:val="28"/>
        </w:rPr>
        <w:t>punkt</w:t>
      </w:r>
      <w:r>
        <w:rPr>
          <w:rFonts w:ascii="Times New Roman" w:hAnsi="Times New Roman"/>
          <w:sz w:val="28"/>
          <w:szCs w:val="28"/>
        </w:rPr>
        <w:t>a redakciju</w:t>
      </w:r>
      <w:r w:rsidRPr="00B93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 pamatojumu anotācijai;</w:t>
      </w:r>
    </w:p>
    <w:p w14:paraId="358C1232" w14:textId="4DE66FD0" w:rsidR="00F40883" w:rsidRDefault="0008186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F40883">
        <w:rPr>
          <w:rFonts w:ascii="Times New Roman" w:hAnsi="Times New Roman"/>
          <w:sz w:val="28"/>
          <w:szCs w:val="28"/>
        </w:rPr>
        <w:t>eatbalstīt Kultūras ministrijas priekšlikumu svītrot noteikumu 15.punktu. Veselības ministrijai izteikt noteikumu 15.punktu jaunā redakcijā;</w:t>
      </w:r>
    </w:p>
    <w:p w14:paraId="4CECE795" w14:textId="5D218A78" w:rsidR="00F40883" w:rsidRDefault="00A71017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F40883">
        <w:rPr>
          <w:rFonts w:ascii="Times New Roman" w:hAnsi="Times New Roman"/>
          <w:sz w:val="28"/>
          <w:szCs w:val="28"/>
        </w:rPr>
        <w:t>Satiksmes ministrijas sagatavoto redakciju 15.</w:t>
      </w:r>
      <w:r w:rsidR="00F40883">
        <w:rPr>
          <w:rFonts w:ascii="Times New Roman" w:hAnsi="Times New Roman"/>
          <w:sz w:val="28"/>
          <w:szCs w:val="28"/>
          <w:vertAlign w:val="superscript"/>
        </w:rPr>
        <w:t>1</w:t>
      </w:r>
      <w:r w:rsidR="00D77A4C">
        <w:rPr>
          <w:rFonts w:ascii="Times New Roman" w:hAnsi="Times New Roman"/>
          <w:sz w:val="28"/>
          <w:szCs w:val="28"/>
          <w:vertAlign w:val="superscript"/>
        </w:rPr>
        <w:t> </w:t>
      </w:r>
      <w:r w:rsidR="00F40883">
        <w:rPr>
          <w:rFonts w:ascii="Times New Roman" w:hAnsi="Times New Roman"/>
          <w:sz w:val="28"/>
          <w:szCs w:val="28"/>
        </w:rPr>
        <w:t>punktam iestrādāt noteikumu 15.punktā;</w:t>
      </w:r>
    </w:p>
    <w:p w14:paraId="11BEF617" w14:textId="1C5C6CEF" w:rsidR="00F40883" w:rsidRDefault="00F40883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ministrijai atkārtoti izvērtēt noteikumu 16.punkta regulējumu kopumā, un</w:t>
      </w:r>
      <w:r w:rsidR="00FF0E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ja nepieciešams</w:t>
      </w:r>
      <w:r w:rsidR="00FF0E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sagatavot precizēt</w:t>
      </w:r>
      <w:r w:rsidR="00FF0EA5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redakcij</w:t>
      </w:r>
      <w:r w:rsidR="00FF0EA5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;</w:t>
      </w:r>
    </w:p>
    <w:p w14:paraId="2E57FA55" w14:textId="274CF1D6" w:rsidR="00F40883" w:rsidRPr="00E66E08" w:rsidRDefault="004B0669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E08">
        <w:rPr>
          <w:rFonts w:ascii="Times New Roman" w:hAnsi="Times New Roman"/>
          <w:sz w:val="28"/>
          <w:szCs w:val="28"/>
        </w:rPr>
        <w:t>Ekonomikas ministrija</w:t>
      </w:r>
      <w:r w:rsidR="00E66E08">
        <w:rPr>
          <w:rFonts w:ascii="Times New Roman" w:hAnsi="Times New Roman"/>
          <w:sz w:val="28"/>
          <w:szCs w:val="28"/>
        </w:rPr>
        <w:t>i</w:t>
      </w:r>
      <w:r w:rsidR="00E66E08" w:rsidRPr="00E66E08">
        <w:rPr>
          <w:rFonts w:ascii="Times New Roman" w:hAnsi="Times New Roman"/>
          <w:sz w:val="28"/>
          <w:szCs w:val="28"/>
        </w:rPr>
        <w:t xml:space="preserve"> </w:t>
      </w:r>
      <w:r w:rsidRPr="00E66E08">
        <w:rPr>
          <w:rFonts w:ascii="Times New Roman" w:hAnsi="Times New Roman"/>
          <w:sz w:val="28"/>
          <w:szCs w:val="28"/>
        </w:rPr>
        <w:t>precizēt sagatavotā 20.</w:t>
      </w:r>
      <w:r w:rsidR="00E66E08">
        <w:rPr>
          <w:rFonts w:ascii="Times New Roman" w:hAnsi="Times New Roman"/>
          <w:sz w:val="28"/>
          <w:szCs w:val="28"/>
        </w:rPr>
        <w:t xml:space="preserve"> </w:t>
      </w:r>
      <w:r w:rsidR="00154DA9">
        <w:rPr>
          <w:rFonts w:ascii="Times New Roman" w:hAnsi="Times New Roman"/>
          <w:sz w:val="28"/>
          <w:szCs w:val="28"/>
        </w:rPr>
        <w:t xml:space="preserve">un </w:t>
      </w:r>
      <w:r w:rsidR="00E66E08">
        <w:rPr>
          <w:rFonts w:ascii="Times New Roman" w:hAnsi="Times New Roman"/>
          <w:sz w:val="28"/>
          <w:szCs w:val="28"/>
        </w:rPr>
        <w:t>20.</w:t>
      </w:r>
      <w:r w:rsidR="00E66E08" w:rsidRPr="00E66E08"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 w:rsidR="00154DA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B61C9" w:rsidRPr="00FB61C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B61C9">
        <w:rPr>
          <w:rFonts w:ascii="Times New Roman" w:hAnsi="Times New Roman"/>
          <w:sz w:val="28"/>
          <w:szCs w:val="28"/>
        </w:rPr>
        <w:t xml:space="preserve">punkta </w:t>
      </w:r>
      <w:r w:rsidRPr="00E66E08">
        <w:rPr>
          <w:rFonts w:ascii="Times New Roman" w:hAnsi="Times New Roman"/>
          <w:sz w:val="28"/>
          <w:szCs w:val="28"/>
        </w:rPr>
        <w:t>redakciju</w:t>
      </w:r>
      <w:r w:rsidR="00E66E08">
        <w:rPr>
          <w:rFonts w:ascii="Times New Roman" w:hAnsi="Times New Roman"/>
          <w:sz w:val="28"/>
          <w:szCs w:val="28"/>
        </w:rPr>
        <w:t>, kā arī sagatavot grozījumus noteikumu</w:t>
      </w:r>
      <w:r w:rsidR="00A71017">
        <w:rPr>
          <w:rFonts w:ascii="Times New Roman" w:hAnsi="Times New Roman"/>
          <w:sz w:val="28"/>
          <w:szCs w:val="28"/>
        </w:rPr>
        <w:t xml:space="preserve"> </w:t>
      </w:r>
      <w:r w:rsidR="00E66E08">
        <w:rPr>
          <w:rFonts w:ascii="Times New Roman" w:hAnsi="Times New Roman"/>
          <w:sz w:val="28"/>
          <w:szCs w:val="28"/>
        </w:rPr>
        <w:t>24.punktā</w:t>
      </w:r>
      <w:r w:rsidRPr="00E66E08">
        <w:rPr>
          <w:rFonts w:ascii="Times New Roman" w:hAnsi="Times New Roman"/>
          <w:sz w:val="28"/>
          <w:szCs w:val="28"/>
        </w:rPr>
        <w:t>;</w:t>
      </w:r>
    </w:p>
    <w:p w14:paraId="5B665E06" w14:textId="2D5729F4" w:rsidR="00426DC0" w:rsidRPr="00426DC0" w:rsidRDefault="00426DC0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6DC0">
        <w:rPr>
          <w:rFonts w:ascii="Times New Roman" w:hAnsi="Times New Roman"/>
          <w:sz w:val="28"/>
          <w:szCs w:val="28"/>
        </w:rPr>
        <w:t xml:space="preserve">Kultūras ministrijai precizēt sagatavotā 21.punkta redakciju un </w:t>
      </w:r>
      <w:r>
        <w:rPr>
          <w:rFonts w:ascii="Times New Roman" w:hAnsi="Times New Roman"/>
          <w:sz w:val="28"/>
          <w:szCs w:val="28"/>
        </w:rPr>
        <w:t xml:space="preserve">sagatavot </w:t>
      </w:r>
      <w:r w:rsidRPr="00426DC0">
        <w:rPr>
          <w:rFonts w:ascii="Times New Roman" w:hAnsi="Times New Roman"/>
          <w:sz w:val="28"/>
          <w:szCs w:val="28"/>
        </w:rPr>
        <w:t>pamatojumu anotācijai;</w:t>
      </w:r>
    </w:p>
    <w:p w14:paraId="2E23477E" w14:textId="20CBD5A8" w:rsidR="00426DC0" w:rsidRDefault="0008186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atbalstīt, ka papildus svītrojams noteikumu</w:t>
      </w:r>
      <w:r w:rsidR="00A71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23.punkts;</w:t>
      </w:r>
    </w:p>
    <w:p w14:paraId="4B7888C8" w14:textId="265A2A8F" w:rsidR="00081864" w:rsidRDefault="0008186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864">
        <w:rPr>
          <w:rFonts w:ascii="Times New Roman" w:hAnsi="Times New Roman"/>
          <w:sz w:val="28"/>
          <w:szCs w:val="28"/>
        </w:rPr>
        <w:t xml:space="preserve">Ekonomikas ministrijai </w:t>
      </w:r>
      <w:r>
        <w:rPr>
          <w:rFonts w:ascii="Times New Roman" w:hAnsi="Times New Roman"/>
          <w:sz w:val="28"/>
          <w:szCs w:val="28"/>
        </w:rPr>
        <w:t xml:space="preserve">kopīgi ar Tieslietu ministriju </w:t>
      </w:r>
      <w:r w:rsidRPr="00081864">
        <w:rPr>
          <w:rFonts w:ascii="Times New Roman" w:hAnsi="Times New Roman"/>
          <w:sz w:val="28"/>
          <w:szCs w:val="28"/>
        </w:rPr>
        <w:t>precizēt sagatavotā 23. punkta redakciju</w:t>
      </w:r>
      <w:r>
        <w:rPr>
          <w:rFonts w:ascii="Times New Roman" w:hAnsi="Times New Roman"/>
          <w:sz w:val="28"/>
          <w:szCs w:val="28"/>
        </w:rPr>
        <w:t>;</w:t>
      </w:r>
    </w:p>
    <w:p w14:paraId="6C1F867D" w14:textId="263ED9E6" w:rsidR="00081864" w:rsidRDefault="00E12E84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864">
        <w:rPr>
          <w:rFonts w:ascii="Times New Roman" w:hAnsi="Times New Roman"/>
          <w:sz w:val="28"/>
          <w:szCs w:val="28"/>
        </w:rPr>
        <w:t>Ekonomikas ministrijai precizēt sagatavotā 2</w:t>
      </w:r>
      <w:r w:rsidR="00D77A4C">
        <w:rPr>
          <w:rFonts w:ascii="Times New Roman" w:hAnsi="Times New Roman"/>
          <w:sz w:val="28"/>
          <w:szCs w:val="28"/>
        </w:rPr>
        <w:t>4</w:t>
      </w:r>
      <w:r w:rsidRPr="00081864">
        <w:rPr>
          <w:rFonts w:ascii="Times New Roman" w:hAnsi="Times New Roman"/>
          <w:sz w:val="28"/>
          <w:szCs w:val="28"/>
        </w:rPr>
        <w:t>.</w:t>
      </w:r>
      <w:r w:rsidR="00D77A4C" w:rsidRPr="00D77A4C">
        <w:rPr>
          <w:rFonts w:ascii="Times New Roman" w:hAnsi="Times New Roman"/>
          <w:sz w:val="28"/>
          <w:szCs w:val="28"/>
          <w:vertAlign w:val="superscript"/>
        </w:rPr>
        <w:t>18</w:t>
      </w:r>
      <w:r w:rsidR="00D77A4C">
        <w:rPr>
          <w:rFonts w:ascii="Times New Roman" w:hAnsi="Times New Roman"/>
          <w:sz w:val="28"/>
          <w:szCs w:val="28"/>
        </w:rPr>
        <w:t> </w:t>
      </w:r>
      <w:r w:rsidRPr="00081864">
        <w:rPr>
          <w:rFonts w:ascii="Times New Roman" w:hAnsi="Times New Roman"/>
          <w:sz w:val="28"/>
          <w:szCs w:val="28"/>
        </w:rPr>
        <w:t>punkta redakciju</w:t>
      </w:r>
      <w:r w:rsidR="00D77A4C">
        <w:rPr>
          <w:rFonts w:ascii="Times New Roman" w:hAnsi="Times New Roman"/>
          <w:sz w:val="28"/>
          <w:szCs w:val="28"/>
        </w:rPr>
        <w:t xml:space="preserve"> un pamatojumu anotācijai</w:t>
      </w:r>
      <w:r w:rsidR="002B133C">
        <w:rPr>
          <w:rFonts w:ascii="Times New Roman" w:hAnsi="Times New Roman"/>
          <w:sz w:val="28"/>
          <w:szCs w:val="28"/>
        </w:rPr>
        <w:t>;</w:t>
      </w:r>
    </w:p>
    <w:p w14:paraId="543A0ABF" w14:textId="227CAB9D" w:rsidR="002B133C" w:rsidRDefault="002B133C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neatbalstīt Aizsardzības ministrijas un Iekšlietu ministrijas sagatavoto </w:t>
      </w:r>
      <w:r w:rsidR="00A71017" w:rsidRPr="00937006">
        <w:rPr>
          <w:rFonts w:ascii="Times New Roman" w:hAnsi="Times New Roman"/>
          <w:sz w:val="28"/>
          <w:szCs w:val="28"/>
        </w:rPr>
        <w:t>27.</w:t>
      </w:r>
      <w:r w:rsidR="00A71017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="00A71017">
        <w:rPr>
          <w:rFonts w:ascii="Times New Roman" w:hAnsi="Times New Roman"/>
          <w:sz w:val="28"/>
          <w:szCs w:val="28"/>
        </w:rPr>
        <w:t>un</w:t>
      </w:r>
      <w:r w:rsidR="00A71017" w:rsidRPr="00937006">
        <w:rPr>
          <w:rFonts w:ascii="Times New Roman" w:hAnsi="Times New Roman"/>
          <w:sz w:val="28"/>
          <w:szCs w:val="28"/>
        </w:rPr>
        <w:t xml:space="preserve"> </w:t>
      </w:r>
      <w:r w:rsidR="00A71017" w:rsidRPr="00931DDD">
        <w:rPr>
          <w:rFonts w:ascii="Times New Roman" w:hAnsi="Times New Roman"/>
          <w:sz w:val="28"/>
          <w:szCs w:val="28"/>
          <w:shd w:val="clear" w:color="auto" w:fill="FFFFFF"/>
        </w:rPr>
        <w:t>27.</w:t>
      </w:r>
      <w:r w:rsidR="00A71017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10</w:t>
      </w:r>
      <w:r w:rsidR="00A71017" w:rsidRPr="00931D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1017" w:rsidRPr="00937006">
        <w:rPr>
          <w:rFonts w:ascii="Times New Roman" w:hAnsi="Times New Roman"/>
          <w:sz w:val="28"/>
          <w:szCs w:val="28"/>
        </w:rPr>
        <w:t>punkt</w:t>
      </w:r>
      <w:r w:rsidR="00A71017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redakciju; Aizsardzības ministrijai un Iekšlietu ministrijai sagatavot attiecīgus grozījumus </w:t>
      </w:r>
      <w:r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ā;</w:t>
      </w:r>
    </w:p>
    <w:p w14:paraId="2049D17D" w14:textId="5C676AC5" w:rsidR="00515C09" w:rsidRDefault="00515C09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kopīgi ar nozar</w:t>
      </w:r>
      <w:r w:rsidR="00FF0EA5">
        <w:rPr>
          <w:rFonts w:ascii="Times New Roman" w:hAnsi="Times New Roman"/>
          <w:sz w:val="28"/>
          <w:szCs w:val="28"/>
        </w:rPr>
        <w:t>es pārstāvjiem</w:t>
      </w:r>
      <w:r>
        <w:rPr>
          <w:rFonts w:ascii="Times New Roman" w:hAnsi="Times New Roman"/>
          <w:sz w:val="28"/>
          <w:szCs w:val="28"/>
        </w:rPr>
        <w:t xml:space="preserve"> pārrunāt drošības protokolu attiecībā uz gadatirg</w:t>
      </w:r>
      <w:r w:rsidR="00A71017"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organizēšan</w:t>
      </w:r>
      <w:r w:rsidR="00A71017">
        <w:rPr>
          <w:rFonts w:ascii="Times New Roman" w:hAnsi="Times New Roman"/>
          <w:sz w:val="28"/>
          <w:szCs w:val="28"/>
        </w:rPr>
        <w:t>u</w:t>
      </w:r>
      <w:r w:rsidR="003132E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015F1D" w14:textId="44E2E38E" w:rsidR="00515C09" w:rsidRDefault="00515C09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neatbalstīt Aizsardzības ministrijas sagatavoto </w:t>
      </w:r>
      <w:r w:rsidR="00FB61C9">
        <w:rPr>
          <w:rFonts w:ascii="Times New Roman" w:hAnsi="Times New Roman"/>
          <w:sz w:val="28"/>
          <w:szCs w:val="28"/>
        </w:rPr>
        <w:t xml:space="preserve">28.punkta </w:t>
      </w:r>
      <w:r>
        <w:rPr>
          <w:rFonts w:ascii="Times New Roman" w:hAnsi="Times New Roman"/>
          <w:sz w:val="28"/>
          <w:szCs w:val="28"/>
        </w:rPr>
        <w:t>redakciju;</w:t>
      </w:r>
    </w:p>
    <w:p w14:paraId="61016233" w14:textId="79FC7819" w:rsidR="00515C09" w:rsidRDefault="00515C09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atbalstīt, ka papildus svītrojams </w:t>
      </w:r>
      <w:proofErr w:type="gramStart"/>
      <w:r>
        <w:rPr>
          <w:rFonts w:ascii="Times New Roman" w:hAnsi="Times New Roman"/>
          <w:sz w:val="28"/>
          <w:szCs w:val="28"/>
        </w:rPr>
        <w:t>arī noteikumu</w:t>
      </w:r>
      <w:proofErr w:type="gramEnd"/>
      <w:r w:rsidR="00FB61C9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</w:t>
      </w:r>
      <w:r w:rsidR="0027028E">
        <w:rPr>
          <w:rFonts w:ascii="Times New Roman" w:hAnsi="Times New Roman"/>
          <w:sz w:val="28"/>
          <w:szCs w:val="28"/>
        </w:rPr>
        <w:t xml:space="preserve">27.2.5.apakšpunkts un </w:t>
      </w:r>
      <w:r>
        <w:rPr>
          <w:rFonts w:ascii="Times New Roman" w:hAnsi="Times New Roman"/>
          <w:sz w:val="28"/>
          <w:szCs w:val="28"/>
        </w:rPr>
        <w:t>28.punkts;</w:t>
      </w:r>
    </w:p>
    <w:p w14:paraId="42B96471" w14:textId="20ABDA21" w:rsidR="004D3556" w:rsidRDefault="004D3556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ministrijai precizēt 27.</w:t>
      </w:r>
      <w:r w:rsidRPr="004D3556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punkta redakciju;</w:t>
      </w:r>
    </w:p>
    <w:p w14:paraId="7BDBDEE1" w14:textId="0185A319" w:rsidR="003132E5" w:rsidRDefault="003132E5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kopīgi ar Veselības ministriju izvērtēt regulējumu attiecībā uz sporta pasākumu organizēšanu;</w:t>
      </w:r>
    </w:p>
    <w:p w14:paraId="61F95B56" w14:textId="6C8A2E5E" w:rsidR="004D3CDF" w:rsidRDefault="006A1EC8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ministrijai kopīgi ar</w:t>
      </w:r>
      <w:r w:rsidR="004D3CDF">
        <w:rPr>
          <w:rFonts w:ascii="Times New Roman" w:hAnsi="Times New Roman"/>
          <w:sz w:val="28"/>
          <w:szCs w:val="28"/>
        </w:rPr>
        <w:t xml:space="preserve"> Iekšlietu ministrij</w:t>
      </w:r>
      <w:r>
        <w:rPr>
          <w:rFonts w:ascii="Times New Roman" w:hAnsi="Times New Roman"/>
          <w:sz w:val="28"/>
          <w:szCs w:val="28"/>
        </w:rPr>
        <w:t>u, Ārlietu ministriju un Ekonomikas ministriju saskaņot</w:t>
      </w:r>
      <w:r w:rsidR="004D3CDF">
        <w:rPr>
          <w:rFonts w:ascii="Times New Roman" w:hAnsi="Times New Roman"/>
          <w:sz w:val="28"/>
          <w:szCs w:val="28"/>
        </w:rPr>
        <w:t xml:space="preserve"> 36.punkta redakciju</w:t>
      </w:r>
      <w:r>
        <w:rPr>
          <w:rFonts w:ascii="Times New Roman" w:hAnsi="Times New Roman"/>
          <w:sz w:val="28"/>
          <w:szCs w:val="28"/>
        </w:rPr>
        <w:t>, kā arī pārskatīt regulējumu attiecībā uz nebūtiskajiem ceļojumiem</w:t>
      </w:r>
      <w:r w:rsidR="004D3CDF">
        <w:rPr>
          <w:rFonts w:ascii="Times New Roman" w:hAnsi="Times New Roman"/>
          <w:sz w:val="28"/>
          <w:szCs w:val="28"/>
        </w:rPr>
        <w:t>;</w:t>
      </w:r>
    </w:p>
    <w:p w14:paraId="0C21C756" w14:textId="4FB31E3B" w:rsidR="00A37AE8" w:rsidRDefault="00A37AE8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Zemkopības ministrijai precizēt 66.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punkta redakciju;</w:t>
      </w:r>
    </w:p>
    <w:p w14:paraId="6AD5F8F1" w14:textId="1E2036E0" w:rsidR="0027028E" w:rsidRDefault="0027028E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izvērtēt, kuras noteikumu </w:t>
      </w:r>
      <w:r w:rsidR="00FB61C9">
        <w:rPr>
          <w:rFonts w:ascii="Times New Roman" w:hAnsi="Times New Roman"/>
          <w:sz w:val="28"/>
          <w:szCs w:val="28"/>
        </w:rPr>
        <w:t xml:space="preserve">Nr.360 </w:t>
      </w:r>
      <w:r>
        <w:rPr>
          <w:rFonts w:ascii="Times New Roman" w:hAnsi="Times New Roman"/>
          <w:sz w:val="28"/>
          <w:szCs w:val="28"/>
        </w:rPr>
        <w:t>normas vēl svītrojamas, ņemot vērā, ka noteikumos paliks tikai no 1.soļa izrietošais regulējums;</w:t>
      </w:r>
    </w:p>
    <w:p w14:paraId="3176EF46" w14:textId="7DEE2EE9" w:rsidR="00F40883" w:rsidRDefault="003132E5" w:rsidP="00B9399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F40883">
        <w:rPr>
          <w:rFonts w:ascii="Times New Roman" w:hAnsi="Times New Roman"/>
          <w:sz w:val="28"/>
          <w:szCs w:val="28"/>
        </w:rPr>
        <w:t>inistrijām precizētās redakcijas un pamatojumu anotācijai nosūtīt</w:t>
      </w:r>
      <w:r w:rsidR="00F40883" w:rsidRPr="00B93998">
        <w:rPr>
          <w:rFonts w:ascii="Times New Roman" w:hAnsi="Times New Roman"/>
          <w:sz w:val="28"/>
          <w:szCs w:val="28"/>
        </w:rPr>
        <w:t xml:space="preserve"> </w:t>
      </w:r>
      <w:r w:rsidR="00F40883">
        <w:rPr>
          <w:rFonts w:ascii="Times New Roman" w:hAnsi="Times New Roman"/>
          <w:sz w:val="28"/>
          <w:szCs w:val="28"/>
        </w:rPr>
        <w:t>Valsts kancelejai.</w:t>
      </w:r>
    </w:p>
    <w:p w14:paraId="434FE976" w14:textId="77777777" w:rsidR="00081C59" w:rsidRDefault="00AB6E35" w:rsidP="005E5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</w:t>
      </w:r>
      <w:r w:rsidR="00081C59">
        <w:rPr>
          <w:rFonts w:ascii="Times New Roman" w:hAnsi="Times New Roman"/>
          <w:sz w:val="28"/>
          <w:szCs w:val="28"/>
        </w:rPr>
        <w:t xml:space="preserve">attiecīgi precizēt noteikumu projektu un precizēto noteikumu projektu izskatīt starpinstitūciju koordinācijas grupas </w:t>
      </w:r>
      <w:proofErr w:type="gramStart"/>
      <w:r w:rsidR="00081C59">
        <w:rPr>
          <w:rFonts w:ascii="Times New Roman" w:hAnsi="Times New Roman"/>
          <w:sz w:val="28"/>
          <w:szCs w:val="28"/>
        </w:rPr>
        <w:t>2021.gada</w:t>
      </w:r>
      <w:proofErr w:type="gramEnd"/>
      <w:r w:rsidR="00081C59">
        <w:rPr>
          <w:rFonts w:ascii="Times New Roman" w:hAnsi="Times New Roman"/>
          <w:sz w:val="28"/>
          <w:szCs w:val="28"/>
        </w:rPr>
        <w:t xml:space="preserve"> 26.marta sēdē</w:t>
      </w:r>
      <w:r w:rsidR="003A6385">
        <w:rPr>
          <w:rFonts w:ascii="Times New Roman" w:hAnsi="Times New Roman"/>
          <w:sz w:val="28"/>
          <w:szCs w:val="28"/>
        </w:rPr>
        <w:t>.</w:t>
      </w:r>
    </w:p>
    <w:p w14:paraId="6F342294" w14:textId="6742C898" w:rsidR="00934AC4" w:rsidRPr="00FB61C9" w:rsidRDefault="00FB61C9" w:rsidP="0003029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67590173"/>
      <w:r>
        <w:rPr>
          <w:rFonts w:ascii="Times New Roman" w:hAnsi="Times New Roman"/>
          <w:sz w:val="28"/>
          <w:szCs w:val="28"/>
        </w:rPr>
        <w:t xml:space="preserve">Līdz attiecīgiem grozījumiem noteikumos Nr.360 atbalstīt skaidrojumu par noteikumu Nr.360 piemērošanu lidostā: </w:t>
      </w:r>
    </w:p>
    <w:p w14:paraId="1C20D5BC" w14:textId="59F16D2A" w:rsidR="005E59D8" w:rsidRPr="00A5788C" w:rsidRDefault="00FB61C9" w:rsidP="00A57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“</w:t>
      </w:r>
      <w:r w:rsidR="00A5788C" w:rsidRPr="00A5788C">
        <w:rPr>
          <w:rFonts w:ascii="Times New Roman" w:eastAsia="Calibri" w:hAnsi="Times New Roman" w:cs="Times New Roman"/>
          <w:sz w:val="28"/>
          <w:szCs w:val="28"/>
        </w:rPr>
        <w:t>Ir atļauts izceļot pasažieriem, kuri izceļo no Latvijas ar aviopārvadājumu. Ieceļošana Latvijā ir atļauta 37.punktā noteiktajos izņēmuma gadījumos.</w:t>
      </w:r>
      <w:r w:rsidR="00A5788C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27D9E012" w14:textId="0252F7F8" w:rsidR="00030291" w:rsidRDefault="00030291" w:rsidP="00030291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0291">
        <w:rPr>
          <w:rFonts w:ascii="Times New Roman" w:hAnsi="Times New Roman"/>
          <w:sz w:val="28"/>
          <w:szCs w:val="28"/>
        </w:rPr>
        <w:t>Pieņemt zināšanai Ekonomikas ministrijas sniegto prezentāciju par noteikumu Nr.360 piemērošanu, i</w:t>
      </w:r>
      <w:r w:rsidR="00F529A6" w:rsidRPr="00030291">
        <w:rPr>
          <w:rFonts w:ascii="Times New Roman" w:hAnsi="Times New Roman"/>
          <w:sz w:val="28"/>
          <w:szCs w:val="28"/>
        </w:rPr>
        <w:t>eceļojot Latvijā no valsts, kas nav Eiropas Savienības vai Eiropas Ekonomikas zonas valsts, Šveices Konfederācija vai Apvienotā Karaliste</w:t>
      </w:r>
      <w:r w:rsidRPr="00030291">
        <w:rPr>
          <w:rFonts w:ascii="Times New Roman" w:hAnsi="Times New Roman"/>
          <w:sz w:val="28"/>
          <w:szCs w:val="28"/>
        </w:rPr>
        <w:t xml:space="preserve">. Neatbalstīt piedāvāto B variantu, kas paredz, ka gadījumā, ja persona vēl nav saņēmusi lidostā veiktā </w:t>
      </w:r>
      <w:r>
        <w:rPr>
          <w:rFonts w:ascii="Times New Roman" w:hAnsi="Times New Roman"/>
          <w:sz w:val="28"/>
          <w:szCs w:val="28"/>
        </w:rPr>
        <w:t>COVID</w:t>
      </w:r>
      <w:r w:rsidRPr="00030291">
        <w:rPr>
          <w:rFonts w:ascii="Times New Roman" w:hAnsi="Times New Roman"/>
          <w:sz w:val="28"/>
          <w:szCs w:val="28"/>
        </w:rPr>
        <w:t xml:space="preserve"> testa rezultāt</w:t>
      </w:r>
      <w:r w:rsidR="00A71017">
        <w:rPr>
          <w:rFonts w:ascii="Times New Roman" w:hAnsi="Times New Roman"/>
          <w:sz w:val="28"/>
          <w:szCs w:val="28"/>
        </w:rPr>
        <w:t>u</w:t>
      </w:r>
      <w:r w:rsidRPr="00030291">
        <w:rPr>
          <w:rFonts w:ascii="Times New Roman" w:hAnsi="Times New Roman"/>
          <w:sz w:val="28"/>
          <w:szCs w:val="28"/>
        </w:rPr>
        <w:t xml:space="preserve">, tā var doties pašizolācijā uz savu dzīvesvietu. </w:t>
      </w:r>
      <w:r w:rsidR="00203BB3">
        <w:rPr>
          <w:rFonts w:ascii="Times New Roman" w:hAnsi="Times New Roman"/>
          <w:sz w:val="28"/>
          <w:szCs w:val="28"/>
        </w:rPr>
        <w:t xml:space="preserve">Atbalstīt kārtību, ka, ja </w:t>
      </w:r>
      <w:r w:rsidR="00422A24">
        <w:rPr>
          <w:rFonts w:ascii="Times New Roman" w:hAnsi="Times New Roman"/>
          <w:sz w:val="28"/>
          <w:szCs w:val="28"/>
        </w:rPr>
        <w:t xml:space="preserve">COVID </w:t>
      </w:r>
      <w:r w:rsidR="00203BB3">
        <w:rPr>
          <w:rFonts w:ascii="Times New Roman" w:hAnsi="Times New Roman"/>
          <w:sz w:val="28"/>
          <w:szCs w:val="28"/>
        </w:rPr>
        <w:t xml:space="preserve">testa rezultāts netiek sagaidīts lidostā, </w:t>
      </w:r>
      <w:r w:rsidR="00203BB3" w:rsidRPr="00463276">
        <w:rPr>
          <w:rFonts w:ascii="Times New Roman" w:hAnsi="Times New Roman"/>
          <w:sz w:val="28"/>
          <w:szCs w:val="28"/>
        </w:rPr>
        <w:t xml:space="preserve">persona </w:t>
      </w:r>
      <w:r w:rsidR="00203BB3">
        <w:rPr>
          <w:rFonts w:ascii="Times New Roman" w:hAnsi="Times New Roman"/>
          <w:sz w:val="28"/>
          <w:szCs w:val="28"/>
        </w:rPr>
        <w:t xml:space="preserve">to </w:t>
      </w:r>
      <w:r w:rsidR="00203BB3" w:rsidRPr="00DF0CEC">
        <w:rPr>
          <w:rFonts w:ascii="Times New Roman" w:hAnsi="Times New Roman"/>
          <w:sz w:val="28"/>
          <w:szCs w:val="28"/>
        </w:rPr>
        <w:t xml:space="preserve">sagaidīt </w:t>
      </w:r>
      <w:r w:rsidR="00203BB3" w:rsidRPr="00463276">
        <w:rPr>
          <w:rFonts w:ascii="Times New Roman" w:hAnsi="Times New Roman"/>
          <w:sz w:val="28"/>
          <w:szCs w:val="28"/>
        </w:rPr>
        <w:t>do</w:t>
      </w:r>
      <w:r w:rsidR="00A71017">
        <w:rPr>
          <w:rFonts w:ascii="Times New Roman" w:hAnsi="Times New Roman"/>
          <w:sz w:val="28"/>
          <w:szCs w:val="28"/>
        </w:rPr>
        <w:t>das</w:t>
      </w:r>
      <w:r w:rsidR="00203BB3" w:rsidRPr="00463276">
        <w:rPr>
          <w:rFonts w:ascii="Times New Roman" w:hAnsi="Times New Roman"/>
          <w:sz w:val="28"/>
          <w:szCs w:val="28"/>
        </w:rPr>
        <w:t xml:space="preserve"> </w:t>
      </w:r>
      <w:r w:rsidR="00203BB3" w:rsidRPr="00DF0CEC">
        <w:rPr>
          <w:rFonts w:ascii="Times New Roman" w:hAnsi="Times New Roman"/>
          <w:sz w:val="28"/>
          <w:szCs w:val="28"/>
        </w:rPr>
        <w:t>uz</w:t>
      </w:r>
      <w:r w:rsidR="00203BB3" w:rsidRPr="00463276">
        <w:rPr>
          <w:rFonts w:ascii="Times New Roman" w:hAnsi="Times New Roman"/>
          <w:sz w:val="28"/>
          <w:szCs w:val="28"/>
        </w:rPr>
        <w:t xml:space="preserve"> brīvi izvēlēt</w:t>
      </w:r>
      <w:r w:rsidR="00203BB3" w:rsidRPr="00DF0CEC">
        <w:rPr>
          <w:rFonts w:ascii="Times New Roman" w:hAnsi="Times New Roman"/>
          <w:sz w:val="28"/>
          <w:szCs w:val="28"/>
        </w:rPr>
        <w:t>u</w:t>
      </w:r>
      <w:r w:rsidR="00203BB3" w:rsidRPr="00463276">
        <w:rPr>
          <w:rFonts w:ascii="Times New Roman" w:hAnsi="Times New Roman"/>
          <w:sz w:val="28"/>
          <w:szCs w:val="28"/>
        </w:rPr>
        <w:t xml:space="preserve"> Latvijas tūristu mītn</w:t>
      </w:r>
      <w:r w:rsidR="00203BB3" w:rsidRPr="00DF0CEC">
        <w:rPr>
          <w:rFonts w:ascii="Times New Roman" w:hAnsi="Times New Roman"/>
          <w:sz w:val="28"/>
          <w:szCs w:val="28"/>
        </w:rPr>
        <w:t>i</w:t>
      </w:r>
      <w:r w:rsidR="00203BB3" w:rsidRPr="00463276">
        <w:rPr>
          <w:rFonts w:ascii="Times New Roman" w:hAnsi="Times New Roman"/>
          <w:sz w:val="28"/>
          <w:szCs w:val="28"/>
        </w:rPr>
        <w:t xml:space="preserve"> no</w:t>
      </w:r>
      <w:r w:rsidR="00203BB3">
        <w:rPr>
          <w:rFonts w:ascii="Times New Roman" w:hAnsi="Times New Roman"/>
          <w:sz w:val="28"/>
          <w:szCs w:val="28"/>
        </w:rPr>
        <w:t xml:space="preserve"> </w:t>
      </w:r>
      <w:r w:rsidR="00203BB3" w:rsidRPr="00463276">
        <w:rPr>
          <w:rFonts w:ascii="Times New Roman" w:hAnsi="Times New Roman"/>
          <w:sz w:val="28"/>
          <w:szCs w:val="28"/>
        </w:rPr>
        <w:t xml:space="preserve">LIAA administrētā tūristu mītņu </w:t>
      </w:r>
      <w:r w:rsidR="00203BB3" w:rsidRPr="00DF0CEC">
        <w:rPr>
          <w:rFonts w:ascii="Times New Roman" w:hAnsi="Times New Roman"/>
          <w:sz w:val="28"/>
          <w:szCs w:val="28"/>
        </w:rPr>
        <w:t>s</w:t>
      </w:r>
      <w:r w:rsidR="00203BB3" w:rsidRPr="00463276">
        <w:rPr>
          <w:rFonts w:ascii="Times New Roman" w:hAnsi="Times New Roman"/>
          <w:sz w:val="28"/>
          <w:szCs w:val="28"/>
        </w:rPr>
        <w:t>araksta</w:t>
      </w:r>
      <w:r w:rsidR="00203BB3">
        <w:rPr>
          <w:rFonts w:ascii="Times New Roman" w:hAnsi="Times New Roman"/>
          <w:sz w:val="28"/>
          <w:szCs w:val="28"/>
        </w:rPr>
        <w:t xml:space="preserve">. Pēc </w:t>
      </w:r>
      <w:r w:rsidR="00203BB3" w:rsidRPr="00DF0CEC">
        <w:rPr>
          <w:rFonts w:ascii="Times New Roman" w:hAnsi="Times New Roman"/>
          <w:sz w:val="28"/>
          <w:szCs w:val="28"/>
        </w:rPr>
        <w:t>negatīv</w:t>
      </w:r>
      <w:r w:rsidR="00203BB3">
        <w:rPr>
          <w:rFonts w:ascii="Times New Roman" w:hAnsi="Times New Roman"/>
          <w:sz w:val="28"/>
          <w:szCs w:val="28"/>
        </w:rPr>
        <w:t xml:space="preserve">a </w:t>
      </w:r>
      <w:r w:rsidR="00422A24">
        <w:rPr>
          <w:rFonts w:ascii="Times New Roman" w:hAnsi="Times New Roman"/>
          <w:sz w:val="28"/>
          <w:szCs w:val="28"/>
        </w:rPr>
        <w:t xml:space="preserve">COVID </w:t>
      </w:r>
      <w:r w:rsidR="00203BB3" w:rsidRPr="00DF0CEC">
        <w:rPr>
          <w:rFonts w:ascii="Times New Roman" w:hAnsi="Times New Roman"/>
          <w:sz w:val="28"/>
          <w:szCs w:val="28"/>
        </w:rPr>
        <w:t>testa saņem</w:t>
      </w:r>
      <w:r w:rsidR="00203BB3">
        <w:rPr>
          <w:rFonts w:ascii="Times New Roman" w:hAnsi="Times New Roman"/>
          <w:sz w:val="28"/>
          <w:szCs w:val="28"/>
        </w:rPr>
        <w:t>šanas persona</w:t>
      </w:r>
      <w:r w:rsidR="00203BB3" w:rsidRPr="00DF0CEC">
        <w:rPr>
          <w:rFonts w:ascii="Times New Roman" w:hAnsi="Times New Roman"/>
          <w:sz w:val="28"/>
          <w:szCs w:val="28"/>
        </w:rPr>
        <w:t xml:space="preserve"> pašizolācij</w:t>
      </w:r>
      <w:r w:rsidR="00203BB3">
        <w:rPr>
          <w:rFonts w:ascii="Times New Roman" w:hAnsi="Times New Roman"/>
          <w:sz w:val="28"/>
          <w:szCs w:val="28"/>
        </w:rPr>
        <w:t>u</w:t>
      </w:r>
      <w:r w:rsidR="00203BB3" w:rsidRPr="00DF0CEC">
        <w:rPr>
          <w:rFonts w:ascii="Times New Roman" w:hAnsi="Times New Roman"/>
          <w:sz w:val="28"/>
          <w:szCs w:val="28"/>
        </w:rPr>
        <w:t xml:space="preserve"> var </w:t>
      </w:r>
      <w:r w:rsidR="00203BB3">
        <w:rPr>
          <w:rFonts w:ascii="Times New Roman" w:hAnsi="Times New Roman"/>
          <w:sz w:val="28"/>
          <w:szCs w:val="28"/>
        </w:rPr>
        <w:t>turpināt savā dzīves vietā.</w:t>
      </w:r>
    </w:p>
    <w:p w14:paraId="011E9681" w14:textId="4B81D957" w:rsidR="008A7B64" w:rsidRPr="00030291" w:rsidRDefault="008A7B64" w:rsidP="00030291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 pārstāves sniegto informāciju, ka Satversmes tiesā ir saņemts pieteikums par lietas ierosināšanu, kas apstrīd noteikumu Nr.360 regulējumu.</w:t>
      </w:r>
    </w:p>
    <w:p w14:paraId="053B46AD" w14:textId="77777777" w:rsidR="00F529A6" w:rsidRPr="00934AC4" w:rsidRDefault="00F529A6" w:rsidP="00934A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2"/>
    <w:bookmarkEnd w:id="3"/>
    <w:p w14:paraId="5D0BD888" w14:textId="71EBF549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203BB3">
        <w:rPr>
          <w:rFonts w:ascii="Times New Roman" w:hAnsi="Times New Roman"/>
          <w:sz w:val="24"/>
          <w:szCs w:val="24"/>
        </w:rPr>
        <w:t>10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C62E2" w14:textId="77777777" w:rsidR="00E709D0" w:rsidRDefault="00E709D0" w:rsidP="00D774B1">
      <w:pPr>
        <w:spacing w:after="0" w:line="240" w:lineRule="auto"/>
      </w:pPr>
      <w:r>
        <w:separator/>
      </w:r>
    </w:p>
  </w:endnote>
  <w:endnote w:type="continuationSeparator" w:id="0">
    <w:p w14:paraId="2794C7E1" w14:textId="77777777" w:rsidR="00E709D0" w:rsidRDefault="00E709D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4456AC92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4B3A6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179685BB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4B3A6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-2503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821E8B9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4B3A6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2491" w14:textId="77777777" w:rsidR="00E709D0" w:rsidRDefault="00E709D0" w:rsidP="00D774B1">
      <w:pPr>
        <w:spacing w:after="0" w:line="240" w:lineRule="auto"/>
      </w:pPr>
      <w:r>
        <w:separator/>
      </w:r>
    </w:p>
  </w:footnote>
  <w:footnote w:type="continuationSeparator" w:id="0">
    <w:p w14:paraId="6C6A6258" w14:textId="77777777" w:rsidR="00E709D0" w:rsidRDefault="00E709D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53176E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53176E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CF16" w14:textId="77777777" w:rsidR="004B3A66" w:rsidRDefault="004B3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0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3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9"/>
  </w:num>
  <w:num w:numId="4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18"/>
  </w:num>
  <w:num w:numId="8">
    <w:abstractNumId w:val="3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8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1"/>
  </w:num>
  <w:num w:numId="4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13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2A24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76E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4788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09D0"/>
    <w:rsid w:val="00E71A62"/>
    <w:rsid w:val="00E71C98"/>
    <w:rsid w:val="00E734C7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1F49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32F4-E5CA-41AD-8240-BDE2BAE1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5030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2021-03-29T10:46:00Z</dcterms:created>
  <dcterms:modified xsi:type="dcterms:W3CDTF">2021-03-29T10:46:00Z</dcterms:modified>
</cp:coreProperties>
</file>